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9A578C" w:rsidRDefault="009A578C" w:rsidP="009A578C">
      <w:pPr>
        <w:pStyle w:val="Instruccionesenvocorreo"/>
        <w:jc w:val="center"/>
        <w:rPr>
          <w:rFonts w:ascii="Georgia" w:hAnsi="Georgia" w:cs="Arial"/>
          <w:b/>
          <w:sz w:val="24"/>
          <w:szCs w:val="24"/>
          <w:lang w:val="es-ES_tradnl"/>
        </w:rPr>
      </w:pPr>
      <w:r>
        <w:rPr>
          <w:noProof/>
          <w:lang w:eastAsia="es-CR"/>
        </w:rPr>
        <mc:AlternateContent>
          <mc:Choice Requires="wpg">
            <w:drawing>
              <wp:anchor distT="0" distB="0" distL="114300" distR="114300" simplePos="0" relativeHeight="251659264" behindDoc="0" locked="0" layoutInCell="1" allowOverlap="1" wp14:anchorId="2AD5D3DB" wp14:editId="682D54DE">
                <wp:simplePos x="0" y="0"/>
                <wp:positionH relativeFrom="margin">
                  <wp:posOffset>-377877</wp:posOffset>
                </wp:positionH>
                <wp:positionV relativeFrom="paragraph">
                  <wp:posOffset>115214</wp:posOffset>
                </wp:positionV>
                <wp:extent cx="1733703" cy="1521562"/>
                <wp:effectExtent l="0" t="0" r="0" b="254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703" cy="1521562"/>
                          <a:chOff x="288" y="-1596"/>
                          <a:chExt cx="2160" cy="1892"/>
                        </a:xfrm>
                      </wpg:grpSpPr>
                      <pic:pic xmlns:pic="http://schemas.openxmlformats.org/drawingml/2006/picture">
                        <pic:nvPicPr>
                          <pic:cNvPr id="3"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85" y="-1596"/>
                            <a:ext cx="1475" cy="1421"/>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4"/>
                        <wps:cNvSpPr txBox="1">
                          <a:spLocks noChangeArrowheads="1"/>
                        </wps:cNvSpPr>
                        <wps:spPr bwMode="auto">
                          <a:xfrm>
                            <a:off x="288" y="-275"/>
                            <a:ext cx="2160" cy="5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4EE" w:rsidRPr="00926B27" w:rsidRDefault="00C954EE" w:rsidP="009A578C">
                              <w:pPr>
                                <w:pStyle w:val="Sinespaciado"/>
                                <w:jc w:val="center"/>
                                <w:rPr>
                                  <w:rFonts w:ascii="Bookman Old Style" w:hAnsi="Bookman Old Style"/>
                                  <w:b/>
                                  <w:color w:val="002060"/>
                                  <w:sz w:val="16"/>
                                  <w:szCs w:val="16"/>
                                </w:rPr>
                              </w:pPr>
                              <w:r w:rsidRPr="00926B27">
                                <w:rPr>
                                  <w:rFonts w:ascii="Bookman Old Style" w:hAnsi="Bookman Old Style"/>
                                  <w:b/>
                                  <w:color w:val="002060"/>
                                  <w:sz w:val="16"/>
                                  <w:szCs w:val="16"/>
                                </w:rPr>
                                <w:t>MUNICIPALIDD DE HEREDIA</w:t>
                              </w:r>
                            </w:p>
                            <w:p w:rsidR="00C954EE" w:rsidRPr="00926B27" w:rsidRDefault="00C954EE" w:rsidP="009A578C">
                              <w:pPr>
                                <w:pStyle w:val="Sinespaciado"/>
                                <w:jc w:val="center"/>
                                <w:rPr>
                                  <w:rFonts w:ascii="Bookman Old Style" w:hAnsi="Bookman Old Style"/>
                                  <w:b/>
                                  <w:color w:val="002060"/>
                                  <w:sz w:val="16"/>
                                  <w:szCs w:val="16"/>
                                </w:rPr>
                              </w:pPr>
                              <w:r w:rsidRPr="00926B27">
                                <w:rPr>
                                  <w:rFonts w:ascii="Bookman Old Style" w:hAnsi="Bookman Old Style"/>
                                  <w:b/>
                                  <w:color w:val="002060"/>
                                  <w:sz w:val="16"/>
                                  <w:szCs w:val="16"/>
                                </w:rPr>
                                <w:t>SECRETARIA CONCEJO MUNICIPAL</w:t>
                              </w:r>
                            </w:p>
                            <w:p w:rsidR="00C954EE" w:rsidRDefault="00C954EE" w:rsidP="009A578C">
                              <w:pPr>
                                <w:rPr>
                                  <w:rFonts w:ascii="Verdana" w:eastAsia="Times New Roman" w:hAnsi="Verdana"/>
                                  <w:color w:val="008000"/>
                                  <w:sz w:val="16"/>
                                  <w:szCs w:val="16"/>
                                </w:rPr>
                              </w:pPr>
                            </w:p>
                            <w:p w:rsidR="00C954EE" w:rsidRDefault="00C954EE" w:rsidP="009A578C">
                              <w:pPr>
                                <w:rPr>
                                  <w:rFonts w:ascii="Verdana" w:eastAsia="Times New Roman" w:hAnsi="Verdana"/>
                                  <w:color w:val="008000"/>
                                  <w:sz w:val="16"/>
                                  <w:szCs w:val="16"/>
                                </w:rPr>
                              </w:pPr>
                              <w:r>
                                <w:rPr>
                                  <w:rFonts w:ascii="Verdana" w:eastAsia="Times New Roman" w:hAnsi="Verdana"/>
                                  <w:color w:val="008000"/>
                                  <w:sz w:val="16"/>
                                  <w:szCs w:val="16"/>
                                </w:rPr>
                                <w:t xml:space="preserve"> </w:t>
                              </w:r>
                            </w:p>
                            <w:p w:rsidR="00C954EE" w:rsidRDefault="00C954EE" w:rsidP="009A578C">
                              <w:pPr>
                                <w:rPr>
                                  <w:rFonts w:ascii="Verdana" w:eastAsia="Times New Roman" w:hAnsi="Verdana"/>
                                  <w:color w:val="008000"/>
                                  <w:sz w:val="16"/>
                                  <w:szCs w:val="16"/>
                                </w:rPr>
                              </w:pPr>
                            </w:p>
                            <w:p w:rsidR="00C954EE" w:rsidRDefault="00C954EE" w:rsidP="009A578C">
                              <w:pPr>
                                <w:rPr>
                                  <w:rFonts w:ascii="Verdana" w:eastAsia="Times New Roman" w:hAnsi="Verdana"/>
                                  <w:color w:val="008000"/>
                                  <w:sz w:val="16"/>
                                  <w:szCs w:val="16"/>
                                </w:rPr>
                              </w:pPr>
                            </w:p>
                            <w:p w:rsidR="00C954EE" w:rsidRDefault="00C954EE" w:rsidP="009A578C">
                              <w:pPr>
                                <w:rPr>
                                  <w:rFonts w:ascii="Verdana" w:eastAsia="Times New Roman" w:hAnsi="Verdana"/>
                                  <w:color w:val="008000"/>
                                  <w:sz w:val="16"/>
                                  <w:szCs w:val="16"/>
                                </w:rPr>
                              </w:pPr>
                            </w:p>
                            <w:p w:rsidR="00C954EE" w:rsidRPr="0064760C" w:rsidRDefault="00C954EE" w:rsidP="009A578C">
                              <w:pPr>
                                <w:rPr>
                                  <w:rFonts w:ascii="Verdana" w:eastAsia="Times New Roman" w:hAnsi="Verdana"/>
                                  <w:color w:val="008000"/>
                                  <w:sz w:val="16"/>
                                  <w:szCs w:val="16"/>
                                </w:rPr>
                              </w:pPr>
                              <w:r>
                                <w:rPr>
                                  <w:rFonts w:ascii="Verdana" w:eastAsia="Times New Roman" w:hAnsi="Verdana"/>
                                  <w:color w:val="008000"/>
                                  <w:sz w:val="16"/>
                                  <w:szCs w:val="16"/>
                                </w:rPr>
                                <w:t>MUNICIPALI</w:t>
                              </w:r>
                              <w:r w:rsidRPr="0064760C">
                                <w:rPr>
                                  <w:rFonts w:ascii="Verdana" w:eastAsia="Times New Roman" w:hAnsi="Verdana"/>
                                  <w:color w:val="008000"/>
                                  <w:sz w:val="16"/>
                                  <w:szCs w:val="16"/>
                                </w:rPr>
                                <w:t>SecretaríaConcejo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D5D3DB" id="Grupo 2" o:spid="_x0000_s1026" style="position:absolute;left:0;text-align:left;margin-left:-29.75pt;margin-top:9.05pt;width:136.5pt;height:119.8pt;z-index:251659264;mso-position-horizontal-relative:margin" coordorigin="288,-1596" coordsize="2160,1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85;top:-1596;width:1475;height:1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HWCjEAAAA2gAAAA8AAABkcnMvZG93bnJldi54bWxEj09rAjEUxO8Fv0N4Qm81q6XtuhpFCqW9&#10;FPHPweNz89yNbl6WJF3Xb98IhR6HmfkNM1/2thEd+WAcKxiPMhDEpdOGKwX73cdTDiJEZI2NY1Jw&#10;owDLxeBhjoV2V95Qt42VSBAOBSqoY2wLKUNZk8Uwci1x8k7OW4xJ+kpqj9cEt42cZNmrtGg4LdTY&#10;0ntN5WX7YxWsb2HabczxlEv8PLzkxk/P329KPQ771QxEpD7+h//aX1rBM9yvpBs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HWCjEAAAA2gAAAA8AAAAAAAAAAAAAAAAA&#10;nwIAAGRycy9kb3ducmV2LnhtbFBLBQYAAAAABAAEAPcAAACQAwAAAAA=&#10;">
                  <v:imagedata r:id="rId8" o:title=""/>
                </v:shape>
                <v:shapetype id="_x0000_t202" coordsize="21600,21600" o:spt="202" path="m,l,21600r21600,l21600,xe">
                  <v:stroke joinstyle="miter"/>
                  <v:path gradientshapeok="t" o:connecttype="rect"/>
                </v:shapetype>
                <v:shape id="Text Box 4" o:spid="_x0000_s1028" type="#_x0000_t202" style="position:absolute;left:288;top:-275;width:2160;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C954EE" w:rsidRPr="00926B27" w:rsidRDefault="00C954EE" w:rsidP="009A578C">
                        <w:pPr>
                          <w:pStyle w:val="Sinespaciado"/>
                          <w:jc w:val="center"/>
                          <w:rPr>
                            <w:rFonts w:ascii="Bookman Old Style" w:hAnsi="Bookman Old Style"/>
                            <w:b/>
                            <w:color w:val="002060"/>
                            <w:sz w:val="16"/>
                            <w:szCs w:val="16"/>
                          </w:rPr>
                        </w:pPr>
                        <w:r w:rsidRPr="00926B27">
                          <w:rPr>
                            <w:rFonts w:ascii="Bookman Old Style" w:hAnsi="Bookman Old Style"/>
                            <w:b/>
                            <w:color w:val="002060"/>
                            <w:sz w:val="16"/>
                            <w:szCs w:val="16"/>
                          </w:rPr>
                          <w:t>MUNICIPALIDD DE HEREDIA</w:t>
                        </w:r>
                      </w:p>
                      <w:p w:rsidR="00C954EE" w:rsidRPr="00926B27" w:rsidRDefault="00C954EE" w:rsidP="009A578C">
                        <w:pPr>
                          <w:pStyle w:val="Sinespaciado"/>
                          <w:jc w:val="center"/>
                          <w:rPr>
                            <w:rFonts w:ascii="Bookman Old Style" w:hAnsi="Bookman Old Style"/>
                            <w:b/>
                            <w:color w:val="002060"/>
                            <w:sz w:val="16"/>
                            <w:szCs w:val="16"/>
                          </w:rPr>
                        </w:pPr>
                        <w:r w:rsidRPr="00926B27">
                          <w:rPr>
                            <w:rFonts w:ascii="Bookman Old Style" w:hAnsi="Bookman Old Style"/>
                            <w:b/>
                            <w:color w:val="002060"/>
                            <w:sz w:val="16"/>
                            <w:szCs w:val="16"/>
                          </w:rPr>
                          <w:t>SECRETARIA CONCEJO MUNICIPAL</w:t>
                        </w:r>
                      </w:p>
                      <w:p w:rsidR="00C954EE" w:rsidRDefault="00C954EE" w:rsidP="009A578C">
                        <w:pPr>
                          <w:rPr>
                            <w:rFonts w:ascii="Verdana" w:eastAsia="Times New Roman" w:hAnsi="Verdana"/>
                            <w:color w:val="008000"/>
                            <w:sz w:val="16"/>
                            <w:szCs w:val="16"/>
                          </w:rPr>
                        </w:pPr>
                      </w:p>
                      <w:p w:rsidR="00C954EE" w:rsidRDefault="00C954EE" w:rsidP="009A578C">
                        <w:pPr>
                          <w:rPr>
                            <w:rFonts w:ascii="Verdana" w:eastAsia="Times New Roman" w:hAnsi="Verdana"/>
                            <w:color w:val="008000"/>
                            <w:sz w:val="16"/>
                            <w:szCs w:val="16"/>
                          </w:rPr>
                        </w:pPr>
                        <w:r>
                          <w:rPr>
                            <w:rFonts w:ascii="Verdana" w:eastAsia="Times New Roman" w:hAnsi="Verdana"/>
                            <w:color w:val="008000"/>
                            <w:sz w:val="16"/>
                            <w:szCs w:val="16"/>
                          </w:rPr>
                          <w:t xml:space="preserve"> </w:t>
                        </w:r>
                      </w:p>
                      <w:p w:rsidR="00C954EE" w:rsidRDefault="00C954EE" w:rsidP="009A578C">
                        <w:pPr>
                          <w:rPr>
                            <w:rFonts w:ascii="Verdana" w:eastAsia="Times New Roman" w:hAnsi="Verdana"/>
                            <w:color w:val="008000"/>
                            <w:sz w:val="16"/>
                            <w:szCs w:val="16"/>
                          </w:rPr>
                        </w:pPr>
                      </w:p>
                      <w:p w:rsidR="00C954EE" w:rsidRDefault="00C954EE" w:rsidP="009A578C">
                        <w:pPr>
                          <w:rPr>
                            <w:rFonts w:ascii="Verdana" w:eastAsia="Times New Roman" w:hAnsi="Verdana"/>
                            <w:color w:val="008000"/>
                            <w:sz w:val="16"/>
                            <w:szCs w:val="16"/>
                          </w:rPr>
                        </w:pPr>
                      </w:p>
                      <w:p w:rsidR="00C954EE" w:rsidRDefault="00C954EE" w:rsidP="009A578C">
                        <w:pPr>
                          <w:rPr>
                            <w:rFonts w:ascii="Verdana" w:eastAsia="Times New Roman" w:hAnsi="Verdana"/>
                            <w:color w:val="008000"/>
                            <w:sz w:val="16"/>
                            <w:szCs w:val="16"/>
                          </w:rPr>
                        </w:pPr>
                      </w:p>
                      <w:p w:rsidR="00C954EE" w:rsidRPr="0064760C" w:rsidRDefault="00C954EE" w:rsidP="009A578C">
                        <w:pPr>
                          <w:rPr>
                            <w:rFonts w:ascii="Verdana" w:eastAsia="Times New Roman" w:hAnsi="Verdana"/>
                            <w:color w:val="008000"/>
                            <w:sz w:val="16"/>
                            <w:szCs w:val="16"/>
                          </w:rPr>
                        </w:pPr>
                        <w:proofErr w:type="spellStart"/>
                        <w:r>
                          <w:rPr>
                            <w:rFonts w:ascii="Verdana" w:eastAsia="Times New Roman" w:hAnsi="Verdana"/>
                            <w:color w:val="008000"/>
                            <w:sz w:val="16"/>
                            <w:szCs w:val="16"/>
                          </w:rPr>
                          <w:t>MUNICIPALI</w:t>
                        </w:r>
                        <w:r w:rsidRPr="0064760C">
                          <w:rPr>
                            <w:rFonts w:ascii="Verdana" w:eastAsia="Times New Roman" w:hAnsi="Verdana"/>
                            <w:color w:val="008000"/>
                            <w:sz w:val="16"/>
                            <w:szCs w:val="16"/>
                          </w:rPr>
                          <w:t>SecretaríaConcejo</w:t>
                        </w:r>
                        <w:proofErr w:type="spellEnd"/>
                      </w:p>
                    </w:txbxContent>
                  </v:textbox>
                </v:shape>
                <w10:wrap anchorx="margin"/>
              </v:group>
            </w:pict>
          </mc:Fallback>
        </mc:AlternateContent>
      </w:r>
    </w:p>
    <w:p w:rsidR="009A578C" w:rsidRDefault="009A578C" w:rsidP="009A578C">
      <w:pPr>
        <w:pStyle w:val="Instruccionesenvocorreo"/>
        <w:jc w:val="center"/>
        <w:rPr>
          <w:rFonts w:ascii="Georgia" w:hAnsi="Georgia" w:cs="Arial"/>
          <w:b/>
          <w:sz w:val="24"/>
          <w:szCs w:val="24"/>
          <w:lang w:val="es-ES_tradnl"/>
        </w:rPr>
      </w:pPr>
    </w:p>
    <w:p w:rsidR="009A578C" w:rsidRDefault="009A578C" w:rsidP="009A578C">
      <w:pPr>
        <w:pStyle w:val="Instruccionesenvocorreo"/>
        <w:jc w:val="center"/>
        <w:rPr>
          <w:rFonts w:ascii="Georgia" w:hAnsi="Georgia" w:cs="Arial"/>
          <w:b/>
          <w:sz w:val="24"/>
          <w:szCs w:val="24"/>
          <w:lang w:val="es-ES_tradnl"/>
        </w:rPr>
      </w:pPr>
    </w:p>
    <w:p w:rsidR="009A578C" w:rsidRDefault="009A578C" w:rsidP="009A578C">
      <w:pPr>
        <w:pStyle w:val="Instruccionesenvocorreo"/>
        <w:jc w:val="center"/>
        <w:rPr>
          <w:rFonts w:ascii="Georgia" w:hAnsi="Georgia" w:cs="Arial"/>
          <w:b/>
          <w:sz w:val="24"/>
          <w:szCs w:val="24"/>
          <w:lang w:val="es-ES_tradnl"/>
        </w:rPr>
      </w:pPr>
      <w:r>
        <w:rPr>
          <w:rFonts w:ascii="Georgia" w:hAnsi="Georgia" w:cs="Arial"/>
          <w:b/>
          <w:sz w:val="24"/>
          <w:szCs w:val="24"/>
          <w:lang w:val="es-ES_tradnl"/>
        </w:rPr>
        <w:t xml:space="preserve">       </w:t>
      </w:r>
      <w:r w:rsidRPr="00714FF0">
        <w:rPr>
          <w:rFonts w:ascii="Georgia" w:hAnsi="Georgia" w:cs="Arial"/>
          <w:b/>
          <w:sz w:val="24"/>
          <w:szCs w:val="24"/>
          <w:lang w:val="es-ES_tradnl"/>
        </w:rPr>
        <w:t xml:space="preserve">SESIÓN EXTRAORDINARIA </w:t>
      </w:r>
      <w:r>
        <w:rPr>
          <w:rFonts w:ascii="Georgia" w:hAnsi="Georgia" w:cs="Arial"/>
          <w:b/>
          <w:sz w:val="24"/>
          <w:szCs w:val="24"/>
          <w:lang w:val="es-ES_tradnl"/>
        </w:rPr>
        <w:t>0</w:t>
      </w:r>
      <w:r w:rsidR="001D466C">
        <w:rPr>
          <w:rFonts w:ascii="Georgia" w:hAnsi="Georgia" w:cs="Arial"/>
          <w:b/>
          <w:sz w:val="24"/>
          <w:szCs w:val="24"/>
          <w:lang w:val="es-ES_tradnl"/>
        </w:rPr>
        <w:t>62</w:t>
      </w:r>
      <w:r w:rsidRPr="00714FF0">
        <w:rPr>
          <w:rFonts w:ascii="Georgia" w:hAnsi="Georgia" w:cs="Arial"/>
          <w:b/>
          <w:sz w:val="24"/>
          <w:szCs w:val="24"/>
          <w:lang w:val="es-ES_tradnl"/>
        </w:rPr>
        <w:t>-201</w:t>
      </w:r>
      <w:r w:rsidR="001D466C">
        <w:rPr>
          <w:rFonts w:ascii="Georgia" w:hAnsi="Georgia" w:cs="Arial"/>
          <w:b/>
          <w:sz w:val="24"/>
          <w:szCs w:val="24"/>
          <w:lang w:val="es-ES_tradnl"/>
        </w:rPr>
        <w:t>7</w:t>
      </w:r>
    </w:p>
    <w:p w:rsidR="009A578C" w:rsidRPr="00714FF0" w:rsidRDefault="009A578C" w:rsidP="009A578C">
      <w:pPr>
        <w:pStyle w:val="Instruccionesenvocorreo"/>
        <w:jc w:val="center"/>
        <w:rPr>
          <w:rFonts w:ascii="Georgia" w:hAnsi="Georgia" w:cs="Arial"/>
          <w:b/>
          <w:sz w:val="24"/>
          <w:szCs w:val="24"/>
          <w:lang w:val="es-ES_tradnl"/>
        </w:rPr>
      </w:pPr>
    </w:p>
    <w:p w:rsidR="009A578C" w:rsidRPr="00714FF0" w:rsidRDefault="009A578C" w:rsidP="009A578C">
      <w:pPr>
        <w:pStyle w:val="Instruccionesenvocorreo"/>
        <w:rPr>
          <w:rFonts w:ascii="Georgia" w:hAnsi="Georgia" w:cs="Arial"/>
          <w:b/>
          <w:sz w:val="20"/>
          <w:szCs w:val="20"/>
          <w:lang w:val="es-ES_tradnl"/>
        </w:rPr>
      </w:pPr>
    </w:p>
    <w:p w:rsidR="009A578C" w:rsidRPr="009E15D8" w:rsidRDefault="009A578C" w:rsidP="009A578C">
      <w:pPr>
        <w:pStyle w:val="Textoindependiente"/>
        <w:jc w:val="both"/>
        <w:rPr>
          <w:rFonts w:ascii="Georgia" w:hAnsi="Georgia" w:cs="Arial"/>
          <w:sz w:val="16"/>
          <w:szCs w:val="16"/>
        </w:rPr>
      </w:pPr>
      <w:r w:rsidRPr="006C23B8">
        <w:rPr>
          <w:rFonts w:ascii="Georgia" w:hAnsi="Georgia" w:cs="Arial"/>
        </w:rPr>
        <w:t xml:space="preserve">Acta de la Sesión </w:t>
      </w:r>
      <w:r>
        <w:rPr>
          <w:rFonts w:ascii="Georgia" w:hAnsi="Georgia" w:cs="Arial"/>
        </w:rPr>
        <w:t>Extrao</w:t>
      </w:r>
      <w:r w:rsidRPr="006C23B8">
        <w:rPr>
          <w:rFonts w:ascii="Georgia" w:hAnsi="Georgia" w:cs="Arial"/>
        </w:rPr>
        <w:t>rdinaria celebrada por la Corporación Municipal del Cantón Central de Heredia, a las d</w:t>
      </w:r>
      <w:r>
        <w:rPr>
          <w:rFonts w:ascii="Georgia" w:hAnsi="Georgia" w:cs="Arial"/>
        </w:rPr>
        <w:t>ieciocho horas con quince minutos e</w:t>
      </w:r>
      <w:r w:rsidRPr="006C23B8">
        <w:rPr>
          <w:rFonts w:ascii="Georgia" w:hAnsi="Georgia" w:cs="Arial"/>
        </w:rPr>
        <w:t>l día</w:t>
      </w:r>
      <w:r>
        <w:rPr>
          <w:rFonts w:ascii="Georgia" w:hAnsi="Georgia" w:cs="Arial"/>
        </w:rPr>
        <w:t xml:space="preserve"> Jueves </w:t>
      </w:r>
      <w:r w:rsidR="001D466C">
        <w:rPr>
          <w:rFonts w:ascii="Georgia" w:hAnsi="Georgia" w:cs="Arial"/>
        </w:rPr>
        <w:t>26</w:t>
      </w:r>
      <w:r>
        <w:rPr>
          <w:rFonts w:ascii="Georgia" w:hAnsi="Georgia" w:cs="Arial"/>
        </w:rPr>
        <w:t xml:space="preserve"> de enero</w:t>
      </w:r>
      <w:r w:rsidRPr="006C23B8">
        <w:rPr>
          <w:rFonts w:ascii="Georgia" w:hAnsi="Georgia" w:cs="Arial"/>
        </w:rPr>
        <w:t xml:space="preserve"> del 201</w:t>
      </w:r>
      <w:r w:rsidR="001D466C">
        <w:rPr>
          <w:rFonts w:ascii="Georgia" w:hAnsi="Georgia" w:cs="Arial"/>
        </w:rPr>
        <w:t>7</w:t>
      </w:r>
      <w:r w:rsidRPr="006C23B8">
        <w:rPr>
          <w:rFonts w:ascii="Georgia" w:hAnsi="Georgia" w:cs="Arial"/>
        </w:rPr>
        <w:t xml:space="preserve"> en el </w:t>
      </w:r>
      <w:r>
        <w:rPr>
          <w:rFonts w:ascii="Georgia" w:hAnsi="Georgia" w:cs="Arial"/>
        </w:rPr>
        <w:t>Salón de Sesiones del Concejo Municipal “Alfredo González Flores”.</w:t>
      </w:r>
      <w:r w:rsidRPr="006C23B8">
        <w:rPr>
          <w:rFonts w:ascii="Georgia" w:hAnsi="Georgia" w:cs="Arial"/>
        </w:rPr>
        <w:t xml:space="preserve"> </w:t>
      </w:r>
    </w:p>
    <w:p w:rsidR="009A578C" w:rsidRPr="00714FF0" w:rsidRDefault="009A578C" w:rsidP="009A578C">
      <w:pPr>
        <w:pStyle w:val="Sinespaciado"/>
        <w:jc w:val="center"/>
        <w:rPr>
          <w:rFonts w:ascii="Georgia" w:hAnsi="Georgia" w:cs="Arial"/>
          <w:b/>
          <w:sz w:val="24"/>
          <w:szCs w:val="24"/>
          <w:lang w:val="es-ES_tradnl"/>
        </w:rPr>
      </w:pPr>
      <w:r w:rsidRPr="00714FF0">
        <w:rPr>
          <w:rFonts w:ascii="Georgia" w:hAnsi="Georgia" w:cs="Arial"/>
          <w:b/>
          <w:sz w:val="24"/>
          <w:szCs w:val="24"/>
          <w:lang w:val="es-ES_tradnl"/>
        </w:rPr>
        <w:t>REGIDORES PROPIETARIOS</w:t>
      </w:r>
    </w:p>
    <w:p w:rsidR="009A578C" w:rsidRDefault="009A578C" w:rsidP="009A578C">
      <w:pPr>
        <w:pStyle w:val="Sinespaciado"/>
        <w:rPr>
          <w:rFonts w:ascii="Georgia" w:hAnsi="Georgia" w:cs="Arial"/>
          <w:sz w:val="20"/>
          <w:szCs w:val="20"/>
          <w:lang w:val="es-ES_tradnl"/>
        </w:rPr>
      </w:pPr>
    </w:p>
    <w:p w:rsidR="009A578C" w:rsidRDefault="009A578C" w:rsidP="009A578C">
      <w:pPr>
        <w:pStyle w:val="Sinespaciado"/>
        <w:rPr>
          <w:rFonts w:ascii="Georgia" w:hAnsi="Georgia" w:cs="Arial"/>
          <w:sz w:val="20"/>
          <w:szCs w:val="20"/>
          <w:lang w:val="es-ES_tradnl"/>
        </w:rPr>
      </w:pPr>
      <w:r>
        <w:rPr>
          <w:rFonts w:ascii="Georgia" w:hAnsi="Georgia" w:cs="Arial"/>
          <w:sz w:val="20"/>
          <w:szCs w:val="20"/>
          <w:lang w:val="es-ES_tradnl"/>
        </w:rPr>
        <w:t>Lic. Manrique Chaves Borbón</w:t>
      </w:r>
    </w:p>
    <w:p w:rsidR="009A578C" w:rsidRPr="00AF0FF0" w:rsidRDefault="009A578C" w:rsidP="009A578C">
      <w:pPr>
        <w:pStyle w:val="Sinespaciado"/>
        <w:rPr>
          <w:rFonts w:ascii="Georgia" w:hAnsi="Georgia" w:cs="Arial"/>
          <w:b/>
          <w:sz w:val="20"/>
          <w:szCs w:val="20"/>
          <w:lang w:val="es-ES_tradnl"/>
        </w:rPr>
      </w:pPr>
      <w:r w:rsidRPr="00AF0FF0">
        <w:rPr>
          <w:rFonts w:ascii="Georgia" w:hAnsi="Georgia" w:cs="Arial"/>
          <w:b/>
          <w:sz w:val="20"/>
          <w:szCs w:val="20"/>
          <w:lang w:val="es-ES_tradnl"/>
        </w:rPr>
        <w:t>PRESIDENTE MUNICIPAL</w:t>
      </w:r>
    </w:p>
    <w:p w:rsidR="009A578C" w:rsidRDefault="009A578C" w:rsidP="009A578C">
      <w:pPr>
        <w:pStyle w:val="Sinespaciado"/>
        <w:rPr>
          <w:rFonts w:ascii="Georgia" w:hAnsi="Georgia" w:cs="Arial"/>
          <w:b/>
          <w:sz w:val="20"/>
          <w:szCs w:val="20"/>
          <w:lang w:val="es-ES_tradnl"/>
        </w:rPr>
      </w:pPr>
    </w:p>
    <w:p w:rsidR="009A578C" w:rsidRDefault="009A578C" w:rsidP="009A578C">
      <w:pPr>
        <w:pStyle w:val="Sinespaciado"/>
        <w:rPr>
          <w:rFonts w:ascii="Georgia" w:hAnsi="Georgia" w:cs="Arial"/>
          <w:sz w:val="20"/>
          <w:szCs w:val="20"/>
          <w:lang w:val="es-ES_tradnl"/>
        </w:rPr>
      </w:pPr>
      <w:r>
        <w:rPr>
          <w:rFonts w:ascii="Georgia" w:hAnsi="Georgia" w:cs="Arial"/>
          <w:sz w:val="20"/>
          <w:szCs w:val="20"/>
          <w:lang w:val="es-ES_tradnl"/>
        </w:rPr>
        <w:t>Señora</w:t>
      </w:r>
      <w:r>
        <w:rPr>
          <w:rFonts w:ascii="Georgia" w:hAnsi="Georgia" w:cs="Arial"/>
          <w:sz w:val="20"/>
          <w:szCs w:val="20"/>
          <w:lang w:val="es-ES_tradnl"/>
        </w:rPr>
        <w:tab/>
      </w:r>
      <w:r>
        <w:rPr>
          <w:rFonts w:ascii="Georgia" w:hAnsi="Georgia" w:cs="Arial"/>
          <w:sz w:val="20"/>
          <w:szCs w:val="20"/>
          <w:lang w:val="es-ES_tradnl"/>
        </w:rPr>
        <w:tab/>
        <w:t>María Isabel Segura Navarro</w:t>
      </w:r>
    </w:p>
    <w:p w:rsidR="009A578C" w:rsidRPr="00F81705" w:rsidRDefault="009A578C" w:rsidP="009A578C">
      <w:pPr>
        <w:pStyle w:val="Sinespaciado"/>
        <w:rPr>
          <w:rFonts w:ascii="Georgia" w:hAnsi="Georgia" w:cs="Arial"/>
          <w:b/>
          <w:sz w:val="20"/>
          <w:szCs w:val="20"/>
          <w:lang w:val="es-ES_tradnl"/>
        </w:rPr>
      </w:pPr>
      <w:r w:rsidRPr="00F81705">
        <w:rPr>
          <w:rFonts w:ascii="Georgia" w:hAnsi="Georgia" w:cs="Arial"/>
          <w:b/>
          <w:sz w:val="20"/>
          <w:szCs w:val="20"/>
          <w:lang w:val="es-ES_tradnl"/>
        </w:rPr>
        <w:t>VICE PRESIDENTA MUNICIPAL</w:t>
      </w:r>
    </w:p>
    <w:p w:rsidR="009A578C" w:rsidRPr="00AF0FF0" w:rsidRDefault="009A578C" w:rsidP="009A578C">
      <w:pPr>
        <w:pStyle w:val="Sinespaciado"/>
        <w:rPr>
          <w:rFonts w:ascii="Georgia" w:hAnsi="Georgia" w:cs="Arial"/>
          <w:b/>
          <w:sz w:val="20"/>
          <w:szCs w:val="20"/>
          <w:lang w:val="es-ES_tradnl"/>
        </w:rPr>
      </w:pP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p>
    <w:p w:rsidR="009A578C" w:rsidRDefault="009A578C" w:rsidP="009A578C">
      <w:pPr>
        <w:pStyle w:val="Sinespaciado"/>
        <w:rPr>
          <w:rFonts w:ascii="Georgia" w:hAnsi="Georgia" w:cs="Arial"/>
          <w:sz w:val="20"/>
          <w:szCs w:val="20"/>
          <w:lang w:val="es-ES_tradnl"/>
        </w:rPr>
      </w:pPr>
      <w:r>
        <w:rPr>
          <w:rFonts w:ascii="Georgia" w:hAnsi="Georgia" w:cs="Arial"/>
          <w:sz w:val="20"/>
          <w:szCs w:val="20"/>
          <w:lang w:val="es-ES_tradnl"/>
        </w:rPr>
        <w:t>Señora</w:t>
      </w:r>
      <w:r>
        <w:rPr>
          <w:rFonts w:ascii="Georgia" w:hAnsi="Georgia" w:cs="Arial"/>
          <w:sz w:val="20"/>
          <w:szCs w:val="20"/>
          <w:lang w:val="es-ES_tradnl"/>
        </w:rPr>
        <w:tab/>
      </w:r>
      <w:r>
        <w:rPr>
          <w:rFonts w:ascii="Georgia" w:hAnsi="Georgia" w:cs="Arial"/>
          <w:sz w:val="20"/>
          <w:szCs w:val="20"/>
          <w:lang w:val="es-ES_tradnl"/>
        </w:rPr>
        <w:tab/>
        <w:t>Gerly María Garreta Vega</w:t>
      </w:r>
    </w:p>
    <w:p w:rsidR="009A578C" w:rsidRDefault="009A578C" w:rsidP="009A578C">
      <w:pPr>
        <w:pStyle w:val="Sinespaciado"/>
        <w:rPr>
          <w:rFonts w:ascii="Georgia" w:hAnsi="Georgia" w:cs="Arial"/>
          <w:sz w:val="20"/>
          <w:szCs w:val="20"/>
          <w:lang w:val="es-ES_tradnl"/>
        </w:rPr>
      </w:pPr>
      <w:r>
        <w:rPr>
          <w:rFonts w:ascii="Georgia" w:hAnsi="Georgia" w:cs="Arial"/>
          <w:sz w:val="20"/>
          <w:szCs w:val="20"/>
          <w:lang w:val="es-ES_tradnl"/>
        </w:rPr>
        <w:t xml:space="preserve">Señor </w:t>
      </w:r>
      <w:r>
        <w:rPr>
          <w:rFonts w:ascii="Georgia" w:hAnsi="Georgia" w:cs="Arial"/>
          <w:sz w:val="20"/>
          <w:szCs w:val="20"/>
          <w:lang w:val="es-ES_tradnl"/>
        </w:rPr>
        <w:tab/>
      </w:r>
      <w:r>
        <w:rPr>
          <w:rFonts w:ascii="Georgia" w:hAnsi="Georgia" w:cs="Arial"/>
          <w:sz w:val="20"/>
          <w:szCs w:val="20"/>
          <w:lang w:val="es-ES_tradnl"/>
        </w:rPr>
        <w:tab/>
        <w:t>Juan Daniel Trejos Avilés</w:t>
      </w:r>
    </w:p>
    <w:p w:rsidR="009A578C" w:rsidRDefault="009A578C" w:rsidP="009A578C">
      <w:pPr>
        <w:pStyle w:val="Sinespaciado"/>
        <w:rPr>
          <w:rFonts w:ascii="Georgia" w:hAnsi="Georgia" w:cs="Arial"/>
          <w:sz w:val="20"/>
          <w:szCs w:val="20"/>
          <w:lang w:val="es-ES_tradnl"/>
        </w:rPr>
      </w:pPr>
      <w:r>
        <w:rPr>
          <w:rFonts w:ascii="Georgia" w:hAnsi="Georgia" w:cs="Arial"/>
          <w:sz w:val="20"/>
          <w:szCs w:val="20"/>
          <w:lang w:val="es-ES_tradnl"/>
        </w:rPr>
        <w:t xml:space="preserve">Señora </w:t>
      </w:r>
      <w:r>
        <w:rPr>
          <w:rFonts w:ascii="Georgia" w:hAnsi="Georgia" w:cs="Arial"/>
          <w:sz w:val="20"/>
          <w:szCs w:val="20"/>
          <w:lang w:val="es-ES_tradnl"/>
        </w:rPr>
        <w:tab/>
      </w:r>
      <w:r>
        <w:rPr>
          <w:rFonts w:ascii="Georgia" w:hAnsi="Georgia" w:cs="Arial"/>
          <w:sz w:val="20"/>
          <w:szCs w:val="20"/>
          <w:lang w:val="es-ES_tradnl"/>
        </w:rPr>
        <w:tab/>
        <w:t>María Antonieta Campos Aguilar</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p>
    <w:p w:rsidR="001D466C" w:rsidRDefault="001D466C" w:rsidP="001D466C">
      <w:pPr>
        <w:pStyle w:val="Sinespaciado"/>
        <w:jc w:val="both"/>
        <w:rPr>
          <w:rFonts w:ascii="Georgia" w:hAnsi="Georgia" w:cs="Arial"/>
          <w:color w:val="000000"/>
          <w:sz w:val="20"/>
          <w:szCs w:val="20"/>
        </w:rPr>
      </w:pPr>
      <w:r>
        <w:rPr>
          <w:rFonts w:ascii="Georgia" w:hAnsi="Georgia" w:cs="Arial"/>
          <w:color w:val="000000"/>
          <w:sz w:val="20"/>
          <w:szCs w:val="20"/>
        </w:rPr>
        <w:t xml:space="preserve">Señora </w:t>
      </w:r>
      <w:r>
        <w:rPr>
          <w:rFonts w:ascii="Georgia" w:hAnsi="Georgia" w:cs="Arial"/>
          <w:color w:val="000000"/>
          <w:sz w:val="20"/>
          <w:szCs w:val="20"/>
        </w:rPr>
        <w:tab/>
      </w:r>
      <w:r>
        <w:rPr>
          <w:rFonts w:ascii="Georgia" w:hAnsi="Georgia" w:cs="Arial"/>
          <w:color w:val="000000"/>
          <w:sz w:val="20"/>
          <w:szCs w:val="20"/>
        </w:rPr>
        <w:tab/>
        <w:t>Maribel Quesada Fonseca</w:t>
      </w:r>
    </w:p>
    <w:p w:rsidR="009A578C" w:rsidRDefault="009A578C" w:rsidP="009A578C">
      <w:pPr>
        <w:pStyle w:val="Sinespaciado"/>
        <w:rPr>
          <w:rFonts w:ascii="Georgia" w:hAnsi="Georgia" w:cs="Arial"/>
          <w:sz w:val="20"/>
          <w:szCs w:val="20"/>
          <w:lang w:val="es-ES_tradnl"/>
        </w:rPr>
      </w:pPr>
      <w:r>
        <w:rPr>
          <w:rFonts w:ascii="Georgia" w:hAnsi="Georgia" w:cs="Arial"/>
          <w:sz w:val="20"/>
          <w:szCs w:val="20"/>
          <w:lang w:val="es-ES_tradnl"/>
        </w:rPr>
        <w:t>Licda.</w:t>
      </w:r>
      <w:r>
        <w:rPr>
          <w:rFonts w:ascii="Georgia" w:hAnsi="Georgia" w:cs="Arial"/>
          <w:sz w:val="20"/>
          <w:szCs w:val="20"/>
          <w:lang w:val="es-ES_tradnl"/>
        </w:rPr>
        <w:tab/>
      </w:r>
      <w:r>
        <w:rPr>
          <w:rFonts w:ascii="Georgia" w:hAnsi="Georgia" w:cs="Arial"/>
          <w:sz w:val="20"/>
          <w:szCs w:val="20"/>
          <w:lang w:val="es-ES_tradnl"/>
        </w:rPr>
        <w:tab/>
        <w:t>Laureen Bolaños Quesada</w:t>
      </w:r>
    </w:p>
    <w:p w:rsidR="009A578C" w:rsidRDefault="009A578C" w:rsidP="009A578C">
      <w:pPr>
        <w:pStyle w:val="Sinespaciado"/>
        <w:rPr>
          <w:rFonts w:ascii="Georgia" w:hAnsi="Georgia" w:cs="Arial"/>
          <w:sz w:val="20"/>
          <w:szCs w:val="20"/>
          <w:lang w:val="es-ES_tradnl"/>
        </w:rPr>
      </w:pPr>
      <w:r>
        <w:rPr>
          <w:rFonts w:ascii="Georgia" w:hAnsi="Georgia" w:cs="Arial"/>
          <w:sz w:val="20"/>
          <w:szCs w:val="20"/>
          <w:lang w:val="es-ES_tradnl"/>
        </w:rPr>
        <w:t>Señor</w:t>
      </w:r>
      <w:r>
        <w:rPr>
          <w:rFonts w:ascii="Georgia" w:hAnsi="Georgia" w:cs="Arial"/>
          <w:sz w:val="20"/>
          <w:szCs w:val="20"/>
          <w:lang w:val="es-ES_tradnl"/>
        </w:rPr>
        <w:tab/>
      </w:r>
      <w:r>
        <w:rPr>
          <w:rFonts w:ascii="Georgia" w:hAnsi="Georgia" w:cs="Arial"/>
          <w:sz w:val="20"/>
          <w:szCs w:val="20"/>
          <w:lang w:val="es-ES_tradnl"/>
        </w:rPr>
        <w:tab/>
        <w:t>Minor Meléndez Venegas</w:t>
      </w:r>
    </w:p>
    <w:p w:rsidR="001D466C" w:rsidRDefault="001D466C" w:rsidP="009A578C">
      <w:pPr>
        <w:pStyle w:val="Sinespaciado"/>
        <w:rPr>
          <w:rFonts w:ascii="Georgia" w:hAnsi="Georgia" w:cs="Arial"/>
          <w:sz w:val="20"/>
          <w:szCs w:val="20"/>
          <w:lang w:val="es-ES_tradnl"/>
        </w:rPr>
      </w:pPr>
      <w:r>
        <w:rPr>
          <w:rFonts w:ascii="Georgia" w:hAnsi="Georgia" w:cs="Arial"/>
          <w:color w:val="000000"/>
          <w:sz w:val="20"/>
          <w:szCs w:val="20"/>
        </w:rPr>
        <w:t xml:space="preserve">Señora </w:t>
      </w:r>
      <w:r>
        <w:rPr>
          <w:rFonts w:ascii="Georgia" w:hAnsi="Georgia" w:cs="Arial"/>
          <w:color w:val="000000"/>
          <w:sz w:val="20"/>
          <w:szCs w:val="20"/>
        </w:rPr>
        <w:tab/>
      </w:r>
      <w:r>
        <w:rPr>
          <w:rFonts w:ascii="Georgia" w:hAnsi="Georgia" w:cs="Arial"/>
          <w:color w:val="000000"/>
          <w:sz w:val="20"/>
          <w:szCs w:val="20"/>
        </w:rPr>
        <w:tab/>
        <w:t>Ana Yudel Gutiérrez Hernández</w:t>
      </w:r>
      <w:r>
        <w:rPr>
          <w:rFonts w:ascii="Georgia" w:hAnsi="Georgia" w:cs="Arial"/>
          <w:color w:val="000000"/>
          <w:sz w:val="20"/>
          <w:szCs w:val="20"/>
        </w:rPr>
        <w:tab/>
      </w:r>
      <w:r>
        <w:rPr>
          <w:rFonts w:ascii="Georgia" w:hAnsi="Georgia" w:cs="Arial"/>
          <w:color w:val="000000"/>
          <w:sz w:val="20"/>
          <w:szCs w:val="20"/>
        </w:rPr>
        <w:tab/>
      </w:r>
    </w:p>
    <w:p w:rsidR="009A578C" w:rsidRDefault="009A578C" w:rsidP="009A578C">
      <w:pPr>
        <w:pStyle w:val="Sinespaciado"/>
        <w:jc w:val="center"/>
        <w:rPr>
          <w:rFonts w:ascii="Georgia" w:hAnsi="Georgia" w:cs="Arial"/>
          <w:b/>
          <w:sz w:val="24"/>
          <w:szCs w:val="24"/>
          <w:lang w:val="es-ES_tradnl"/>
        </w:rPr>
      </w:pPr>
    </w:p>
    <w:p w:rsidR="009A578C" w:rsidRPr="00714FF0" w:rsidRDefault="009A578C" w:rsidP="009A578C">
      <w:pPr>
        <w:pStyle w:val="Sinespaciado"/>
        <w:jc w:val="center"/>
        <w:rPr>
          <w:rFonts w:ascii="Georgia" w:hAnsi="Georgia" w:cs="Arial"/>
          <w:b/>
          <w:sz w:val="24"/>
          <w:szCs w:val="24"/>
          <w:lang w:val="es-ES_tradnl"/>
        </w:rPr>
      </w:pPr>
      <w:r w:rsidRPr="00714FF0">
        <w:rPr>
          <w:rFonts w:ascii="Georgia" w:hAnsi="Georgia" w:cs="Arial"/>
          <w:b/>
          <w:sz w:val="24"/>
          <w:szCs w:val="24"/>
          <w:lang w:val="es-ES_tradnl"/>
        </w:rPr>
        <w:t>REGIDORES SUPLENTES</w:t>
      </w:r>
    </w:p>
    <w:p w:rsidR="009A578C" w:rsidRDefault="009A578C" w:rsidP="009A578C">
      <w:pPr>
        <w:pStyle w:val="Sinespaciado"/>
        <w:jc w:val="both"/>
        <w:rPr>
          <w:rFonts w:ascii="Georgia" w:hAnsi="Georgia" w:cs="Arial"/>
          <w:color w:val="000000"/>
          <w:sz w:val="20"/>
          <w:szCs w:val="20"/>
        </w:rPr>
      </w:pPr>
    </w:p>
    <w:p w:rsidR="009A578C" w:rsidRDefault="009A578C" w:rsidP="009A578C">
      <w:pPr>
        <w:pStyle w:val="Sinespaciado"/>
        <w:jc w:val="both"/>
        <w:rPr>
          <w:rFonts w:ascii="Georgia" w:hAnsi="Georgia" w:cs="Arial"/>
          <w:color w:val="000000"/>
          <w:sz w:val="20"/>
          <w:szCs w:val="20"/>
        </w:rPr>
      </w:pPr>
      <w:r>
        <w:rPr>
          <w:rFonts w:ascii="Georgia" w:hAnsi="Georgia" w:cs="Arial"/>
          <w:color w:val="000000"/>
          <w:sz w:val="20"/>
          <w:szCs w:val="20"/>
        </w:rPr>
        <w:t>Señora</w:t>
      </w:r>
      <w:r>
        <w:rPr>
          <w:rFonts w:ascii="Georgia" w:hAnsi="Georgia" w:cs="Arial"/>
          <w:color w:val="000000"/>
          <w:sz w:val="20"/>
          <w:szCs w:val="20"/>
        </w:rPr>
        <w:tab/>
      </w:r>
      <w:r>
        <w:rPr>
          <w:rFonts w:ascii="Georgia" w:hAnsi="Georgia" w:cs="Arial"/>
          <w:color w:val="000000"/>
          <w:sz w:val="20"/>
          <w:szCs w:val="20"/>
        </w:rPr>
        <w:tab/>
        <w:t>Elsa Vilma Nuñez Blanco</w:t>
      </w:r>
    </w:p>
    <w:p w:rsidR="009A578C" w:rsidRDefault="009A578C" w:rsidP="009A578C">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Pedro Sánchez Campos</w:t>
      </w:r>
    </w:p>
    <w:p w:rsidR="009A578C" w:rsidRDefault="009A578C" w:rsidP="009A578C">
      <w:pPr>
        <w:pStyle w:val="Sinespaciado"/>
        <w:jc w:val="both"/>
        <w:rPr>
          <w:rFonts w:ascii="Georgia" w:hAnsi="Georgia" w:cs="Arial"/>
          <w:color w:val="000000"/>
          <w:sz w:val="20"/>
          <w:szCs w:val="20"/>
        </w:rPr>
      </w:pPr>
      <w:r>
        <w:rPr>
          <w:rFonts w:ascii="Georgia" w:hAnsi="Georgia" w:cs="Arial"/>
          <w:color w:val="000000"/>
          <w:sz w:val="20"/>
          <w:szCs w:val="20"/>
        </w:rPr>
        <w:t>Señora</w:t>
      </w:r>
      <w:r>
        <w:rPr>
          <w:rFonts w:ascii="Georgia" w:hAnsi="Georgia" w:cs="Arial"/>
          <w:color w:val="000000"/>
          <w:sz w:val="20"/>
          <w:szCs w:val="20"/>
        </w:rPr>
        <w:tab/>
      </w:r>
      <w:r>
        <w:rPr>
          <w:rFonts w:ascii="Georgia" w:hAnsi="Georgia" w:cs="Arial"/>
          <w:color w:val="000000"/>
          <w:sz w:val="20"/>
          <w:szCs w:val="20"/>
        </w:rPr>
        <w:tab/>
        <w:t>Nelsy Saborío Rodríguez</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9A578C" w:rsidRDefault="009A578C" w:rsidP="003C77FF">
      <w:pPr>
        <w:pStyle w:val="Sinespaciado"/>
        <w:jc w:val="both"/>
        <w:rPr>
          <w:rFonts w:ascii="Georgia" w:hAnsi="Georgia" w:cs="Arial"/>
          <w:b/>
          <w:sz w:val="24"/>
          <w:szCs w:val="24"/>
          <w:lang w:val="es-ES_tradnl"/>
        </w:rPr>
      </w:pPr>
      <w:r>
        <w:rPr>
          <w:rFonts w:ascii="Georgia" w:hAnsi="Georgia" w:cs="Arial"/>
          <w:color w:val="000000"/>
          <w:sz w:val="20"/>
          <w:szCs w:val="20"/>
        </w:rPr>
        <w:tab/>
      </w:r>
      <w:r>
        <w:rPr>
          <w:rFonts w:ascii="Georgia" w:hAnsi="Georgia" w:cs="Arial"/>
          <w:color w:val="000000"/>
          <w:sz w:val="20"/>
          <w:szCs w:val="20"/>
        </w:rPr>
        <w:tab/>
      </w:r>
    </w:p>
    <w:p w:rsidR="009A578C" w:rsidRPr="00714FF0" w:rsidRDefault="009A578C" w:rsidP="009A578C">
      <w:pPr>
        <w:pStyle w:val="Sinespaciado"/>
        <w:jc w:val="center"/>
        <w:rPr>
          <w:rFonts w:ascii="Georgia" w:hAnsi="Georgia" w:cs="Arial"/>
          <w:b/>
          <w:sz w:val="24"/>
          <w:szCs w:val="24"/>
          <w:lang w:val="es-ES_tradnl"/>
        </w:rPr>
      </w:pPr>
      <w:r w:rsidRPr="00714FF0">
        <w:rPr>
          <w:rFonts w:ascii="Georgia" w:hAnsi="Georgia" w:cs="Arial"/>
          <w:b/>
          <w:sz w:val="24"/>
          <w:szCs w:val="24"/>
          <w:lang w:val="es-ES_tradnl"/>
        </w:rPr>
        <w:t>SÍNDICOS PROPIETARIOS</w:t>
      </w:r>
    </w:p>
    <w:p w:rsidR="009A578C" w:rsidRDefault="009A578C" w:rsidP="009A578C">
      <w:pPr>
        <w:pStyle w:val="Sinespaciado"/>
        <w:rPr>
          <w:rFonts w:ascii="Georgia" w:hAnsi="Georgia" w:cs="Arial"/>
          <w:sz w:val="20"/>
          <w:szCs w:val="20"/>
          <w:lang w:val="es-ES_tradnl"/>
        </w:rPr>
      </w:pPr>
    </w:p>
    <w:p w:rsidR="009A578C" w:rsidRDefault="009A578C" w:rsidP="009A578C">
      <w:pPr>
        <w:pStyle w:val="Sinespaciado"/>
        <w:rPr>
          <w:rFonts w:ascii="Georgia" w:hAnsi="Georgia" w:cs="Arial"/>
          <w:sz w:val="20"/>
          <w:szCs w:val="20"/>
          <w:lang w:val="es-ES_tradnl"/>
        </w:rPr>
      </w:pPr>
      <w:r>
        <w:rPr>
          <w:rFonts w:ascii="Georgia" w:hAnsi="Georgia" w:cs="Arial"/>
          <w:sz w:val="20"/>
          <w:szCs w:val="20"/>
          <w:lang w:val="es-ES_tradnl"/>
        </w:rPr>
        <w:t>Señor</w:t>
      </w:r>
      <w:r>
        <w:rPr>
          <w:rFonts w:ascii="Georgia" w:hAnsi="Georgia" w:cs="Arial"/>
          <w:sz w:val="20"/>
          <w:szCs w:val="20"/>
          <w:lang w:val="es-ES_tradnl"/>
        </w:rPr>
        <w:tab/>
      </w:r>
      <w:r>
        <w:rPr>
          <w:rFonts w:ascii="Georgia" w:hAnsi="Georgia" w:cs="Arial"/>
          <w:sz w:val="20"/>
          <w:szCs w:val="20"/>
          <w:lang w:val="es-ES_tradnl"/>
        </w:rPr>
        <w:tab/>
        <w:t>Antonio Martín Gómez Ramírez</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t>Distrito Primero</w:t>
      </w:r>
    </w:p>
    <w:p w:rsidR="009A578C" w:rsidRDefault="009A578C" w:rsidP="009A578C">
      <w:pPr>
        <w:pStyle w:val="Sinespaciado"/>
        <w:rPr>
          <w:rFonts w:ascii="Georgia" w:hAnsi="Georgia" w:cs="Arial"/>
          <w:sz w:val="20"/>
          <w:szCs w:val="20"/>
          <w:lang w:val="es-ES_tradnl"/>
        </w:rPr>
      </w:pPr>
      <w:r>
        <w:rPr>
          <w:rFonts w:ascii="Georgia" w:hAnsi="Georgia" w:cs="Arial"/>
          <w:sz w:val="20"/>
          <w:szCs w:val="20"/>
          <w:lang w:val="es-ES_tradnl"/>
        </w:rPr>
        <w:t>Señora</w:t>
      </w:r>
      <w:r>
        <w:rPr>
          <w:rFonts w:ascii="Georgia" w:hAnsi="Georgia" w:cs="Arial"/>
          <w:sz w:val="20"/>
          <w:szCs w:val="20"/>
          <w:lang w:val="es-ES_tradnl"/>
        </w:rPr>
        <w:tab/>
      </w:r>
      <w:r>
        <w:rPr>
          <w:rFonts w:ascii="Georgia" w:hAnsi="Georgia" w:cs="Arial"/>
          <w:sz w:val="20"/>
          <w:szCs w:val="20"/>
          <w:lang w:val="es-ES_tradnl"/>
        </w:rPr>
        <w:tab/>
        <w:t>Maritza Sandoval Vega</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t>Distrito Segundo</w:t>
      </w:r>
    </w:p>
    <w:p w:rsidR="009A578C" w:rsidRDefault="009A578C" w:rsidP="009A578C">
      <w:pPr>
        <w:pStyle w:val="Sinespaciado"/>
        <w:rPr>
          <w:rFonts w:ascii="Georgia" w:hAnsi="Georgia" w:cs="Arial"/>
          <w:sz w:val="20"/>
          <w:szCs w:val="20"/>
          <w:lang w:val="es-ES_tradnl"/>
        </w:rPr>
      </w:pPr>
      <w:r>
        <w:rPr>
          <w:rFonts w:ascii="Georgia" w:hAnsi="Georgia" w:cs="Arial"/>
          <w:sz w:val="20"/>
          <w:szCs w:val="20"/>
          <w:lang w:val="es-ES_tradnl"/>
        </w:rPr>
        <w:t>Señor</w:t>
      </w:r>
      <w:r>
        <w:rPr>
          <w:rFonts w:ascii="Georgia" w:hAnsi="Georgia" w:cs="Arial"/>
          <w:sz w:val="20"/>
          <w:szCs w:val="20"/>
          <w:lang w:val="es-ES_tradnl"/>
        </w:rPr>
        <w:tab/>
      </w:r>
      <w:r>
        <w:rPr>
          <w:rFonts w:ascii="Georgia" w:hAnsi="Georgia" w:cs="Arial"/>
          <w:sz w:val="20"/>
          <w:szCs w:val="20"/>
          <w:lang w:val="es-ES_tradnl"/>
        </w:rPr>
        <w:tab/>
        <w:t>Alfredo Prendas Jiménez</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t>Distrito Tercero</w:t>
      </w:r>
    </w:p>
    <w:p w:rsidR="009A578C" w:rsidRDefault="009A578C" w:rsidP="009A578C">
      <w:pPr>
        <w:pStyle w:val="Sinespaciado"/>
        <w:rPr>
          <w:rFonts w:ascii="Georgia" w:hAnsi="Georgia" w:cs="Arial"/>
          <w:sz w:val="20"/>
          <w:szCs w:val="20"/>
          <w:lang w:val="es-ES_tradnl"/>
        </w:rPr>
      </w:pPr>
      <w:r>
        <w:rPr>
          <w:rFonts w:ascii="Georgia" w:hAnsi="Georgia" w:cs="Arial"/>
          <w:sz w:val="20"/>
          <w:szCs w:val="20"/>
          <w:lang w:val="es-ES_tradnl"/>
        </w:rPr>
        <w:t xml:space="preserve">Señora </w:t>
      </w:r>
      <w:r>
        <w:rPr>
          <w:rFonts w:ascii="Georgia" w:hAnsi="Georgia" w:cs="Arial"/>
          <w:sz w:val="20"/>
          <w:szCs w:val="20"/>
          <w:lang w:val="es-ES_tradnl"/>
        </w:rPr>
        <w:tab/>
      </w:r>
      <w:r>
        <w:rPr>
          <w:rFonts w:ascii="Georgia" w:hAnsi="Georgia" w:cs="Arial"/>
          <w:sz w:val="20"/>
          <w:szCs w:val="20"/>
          <w:lang w:val="es-ES_tradnl"/>
        </w:rPr>
        <w:tab/>
        <w:t>Nancy María Córdoba Díaz</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t>Distrito Cuarto</w:t>
      </w:r>
    </w:p>
    <w:p w:rsidR="009A578C" w:rsidRDefault="009A578C" w:rsidP="009A578C">
      <w:pPr>
        <w:pStyle w:val="Sinespaciado"/>
        <w:rPr>
          <w:rFonts w:ascii="Georgia" w:hAnsi="Georgia" w:cs="Arial"/>
          <w:sz w:val="20"/>
          <w:szCs w:val="20"/>
          <w:lang w:val="es-ES_tradnl"/>
        </w:rPr>
      </w:pPr>
      <w:r>
        <w:rPr>
          <w:rFonts w:ascii="Georgia" w:hAnsi="Georgia" w:cs="Arial"/>
          <w:sz w:val="20"/>
          <w:szCs w:val="20"/>
          <w:lang w:val="es-ES_tradnl"/>
        </w:rPr>
        <w:t>Señor</w:t>
      </w:r>
      <w:r>
        <w:rPr>
          <w:rFonts w:ascii="Georgia" w:hAnsi="Georgia" w:cs="Arial"/>
          <w:sz w:val="20"/>
          <w:szCs w:val="20"/>
          <w:lang w:val="es-ES_tradnl"/>
        </w:rPr>
        <w:tab/>
      </w:r>
      <w:r>
        <w:rPr>
          <w:rFonts w:ascii="Georgia" w:hAnsi="Georgia" w:cs="Arial"/>
          <w:sz w:val="20"/>
          <w:szCs w:val="20"/>
          <w:lang w:val="es-ES_tradnl"/>
        </w:rPr>
        <w:tab/>
        <w:t>Rafael Barboza Tenorio</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t>Distrito Quinto</w:t>
      </w:r>
    </w:p>
    <w:p w:rsidR="009A578C" w:rsidRPr="00714FF0" w:rsidRDefault="009A578C" w:rsidP="009A578C">
      <w:pPr>
        <w:pStyle w:val="Sinespaciado"/>
        <w:rPr>
          <w:rFonts w:ascii="Georgia" w:hAnsi="Georgia" w:cs="Arial"/>
          <w:sz w:val="20"/>
          <w:szCs w:val="20"/>
          <w:lang w:val="es-ES_tradnl"/>
        </w:rPr>
      </w:pPr>
    </w:p>
    <w:p w:rsidR="009A578C" w:rsidRPr="00BD1C4D" w:rsidRDefault="009A578C" w:rsidP="009A578C">
      <w:pPr>
        <w:pStyle w:val="Sinespaciado"/>
        <w:jc w:val="center"/>
        <w:rPr>
          <w:rFonts w:ascii="Georgia" w:hAnsi="Georgia" w:cs="Arial"/>
          <w:b/>
          <w:sz w:val="24"/>
          <w:szCs w:val="24"/>
          <w:lang w:val="es-ES_tradnl"/>
        </w:rPr>
      </w:pPr>
      <w:r w:rsidRPr="00BD1C4D">
        <w:rPr>
          <w:rFonts w:ascii="Georgia" w:hAnsi="Georgia" w:cs="Arial"/>
          <w:b/>
          <w:sz w:val="24"/>
          <w:szCs w:val="24"/>
          <w:lang w:val="es-ES_tradnl"/>
        </w:rPr>
        <w:t>SÍNDICOS SUPLENTES</w:t>
      </w:r>
    </w:p>
    <w:p w:rsidR="009A578C" w:rsidRDefault="009A578C" w:rsidP="009A578C">
      <w:pPr>
        <w:pStyle w:val="Sinespaciado"/>
        <w:tabs>
          <w:tab w:val="left" w:pos="5010"/>
        </w:tabs>
        <w:ind w:left="1418" w:hanging="1418"/>
        <w:rPr>
          <w:rFonts w:ascii="Georgia" w:hAnsi="Georgia" w:cs="Arial"/>
          <w:color w:val="000000"/>
          <w:sz w:val="20"/>
          <w:szCs w:val="20"/>
        </w:rPr>
      </w:pPr>
      <w:r>
        <w:rPr>
          <w:rFonts w:ascii="Georgia" w:hAnsi="Georgia" w:cs="Arial"/>
          <w:color w:val="000000"/>
          <w:sz w:val="20"/>
          <w:szCs w:val="20"/>
        </w:rPr>
        <w:tab/>
      </w:r>
    </w:p>
    <w:p w:rsidR="009A578C" w:rsidRDefault="009A578C" w:rsidP="009A578C">
      <w:pPr>
        <w:pStyle w:val="Sinespaciado"/>
        <w:tabs>
          <w:tab w:val="left" w:pos="5010"/>
        </w:tabs>
        <w:ind w:left="1560" w:hanging="1560"/>
        <w:rPr>
          <w:rFonts w:ascii="Georgia" w:hAnsi="Georgia" w:cs="Arial"/>
          <w:sz w:val="20"/>
          <w:szCs w:val="20"/>
          <w:lang w:val="es-ES_tradnl"/>
        </w:rPr>
      </w:pPr>
      <w:r>
        <w:rPr>
          <w:rFonts w:ascii="Georgia" w:hAnsi="Georgia" w:cs="Arial"/>
          <w:sz w:val="20"/>
          <w:szCs w:val="20"/>
          <w:lang w:val="es-ES_tradnl"/>
        </w:rPr>
        <w:t>Señor                  Rafael Alberto Orozco Hernández</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t xml:space="preserve">Distrito Segundo </w:t>
      </w:r>
    </w:p>
    <w:p w:rsidR="009A578C" w:rsidRDefault="009A578C" w:rsidP="009A578C">
      <w:pPr>
        <w:pStyle w:val="Sinespaciado"/>
        <w:tabs>
          <w:tab w:val="left" w:pos="5010"/>
        </w:tabs>
        <w:ind w:left="1560" w:hanging="1560"/>
        <w:rPr>
          <w:rFonts w:ascii="Georgia" w:hAnsi="Georgia" w:cs="Arial"/>
          <w:sz w:val="20"/>
          <w:szCs w:val="20"/>
          <w:lang w:val="es-ES_tradnl"/>
        </w:rPr>
      </w:pPr>
    </w:p>
    <w:p w:rsidR="009A578C" w:rsidRPr="0073661F" w:rsidRDefault="009A578C" w:rsidP="009A578C">
      <w:pPr>
        <w:pStyle w:val="Sinespaciado"/>
        <w:jc w:val="center"/>
        <w:rPr>
          <w:rFonts w:ascii="Georgia" w:hAnsi="Georgia" w:cs="Arial"/>
          <w:b/>
          <w:sz w:val="20"/>
          <w:szCs w:val="20"/>
          <w:lang w:val="es-ES_tradnl"/>
        </w:rPr>
      </w:pPr>
      <w:r w:rsidRPr="0073661F">
        <w:rPr>
          <w:rFonts w:ascii="Georgia" w:hAnsi="Georgia" w:cs="Arial"/>
          <w:b/>
          <w:sz w:val="20"/>
          <w:szCs w:val="20"/>
          <w:lang w:val="es-ES_tradnl"/>
        </w:rPr>
        <w:t>AUSENTES</w:t>
      </w:r>
    </w:p>
    <w:p w:rsidR="009A578C" w:rsidRDefault="009A578C" w:rsidP="009A578C">
      <w:pPr>
        <w:pStyle w:val="Sinespaciado"/>
        <w:tabs>
          <w:tab w:val="left" w:pos="5010"/>
        </w:tabs>
        <w:ind w:left="1418" w:hanging="1418"/>
        <w:rPr>
          <w:rFonts w:ascii="Georgia" w:hAnsi="Georgia" w:cs="Arial"/>
          <w:sz w:val="20"/>
          <w:szCs w:val="20"/>
          <w:lang w:val="es-ES_tradnl"/>
        </w:rPr>
      </w:pPr>
    </w:p>
    <w:p w:rsidR="001D466C" w:rsidRDefault="001D466C" w:rsidP="009A578C">
      <w:pPr>
        <w:pStyle w:val="Sinespaciado"/>
        <w:tabs>
          <w:tab w:val="left" w:pos="5010"/>
        </w:tabs>
        <w:ind w:left="1418" w:hanging="1418"/>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t>Nelson Rivas Solís</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t>Regidor Propietario</w:t>
      </w:r>
    </w:p>
    <w:p w:rsidR="001D466C" w:rsidRDefault="001D466C" w:rsidP="001D466C">
      <w:pPr>
        <w:pStyle w:val="Sinespaciado"/>
        <w:rPr>
          <w:rFonts w:ascii="Georgia" w:hAnsi="Georgia" w:cs="Arial"/>
          <w:sz w:val="20"/>
          <w:szCs w:val="20"/>
          <w:lang w:val="es-ES_tradnl"/>
        </w:rPr>
      </w:pPr>
      <w:r>
        <w:rPr>
          <w:rFonts w:ascii="Georgia" w:hAnsi="Georgia" w:cs="Arial"/>
          <w:sz w:val="20"/>
          <w:szCs w:val="20"/>
          <w:lang w:val="es-ES_tradnl"/>
        </w:rPr>
        <w:t xml:space="preserve">Señor </w:t>
      </w:r>
      <w:r>
        <w:rPr>
          <w:rFonts w:ascii="Georgia" w:hAnsi="Georgia" w:cs="Arial"/>
          <w:sz w:val="20"/>
          <w:szCs w:val="20"/>
          <w:lang w:val="es-ES_tradnl"/>
        </w:rPr>
        <w:tab/>
      </w:r>
      <w:r>
        <w:rPr>
          <w:rFonts w:ascii="Georgia" w:hAnsi="Georgia" w:cs="Arial"/>
          <w:sz w:val="20"/>
          <w:szCs w:val="20"/>
          <w:lang w:val="es-ES_tradnl"/>
        </w:rPr>
        <w:tab/>
        <w:t>David Fernando León Ramírez</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t>Regidor Propietario</w:t>
      </w:r>
    </w:p>
    <w:p w:rsidR="001D466C" w:rsidRDefault="001D466C" w:rsidP="001D466C">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Carlos Enrique Palma Cordero</w:t>
      </w:r>
      <w:r w:rsidR="00433E06">
        <w:rPr>
          <w:rFonts w:ascii="Georgia" w:hAnsi="Georgia" w:cs="Arial"/>
          <w:color w:val="000000"/>
          <w:sz w:val="20"/>
          <w:szCs w:val="20"/>
        </w:rPr>
        <w:tab/>
      </w:r>
      <w:r w:rsidR="00433E06">
        <w:rPr>
          <w:rFonts w:ascii="Georgia" w:hAnsi="Georgia" w:cs="Arial"/>
          <w:color w:val="000000"/>
          <w:sz w:val="20"/>
          <w:szCs w:val="20"/>
        </w:rPr>
        <w:tab/>
      </w:r>
      <w:r w:rsidR="00433E06">
        <w:rPr>
          <w:rFonts w:ascii="Georgia" w:hAnsi="Georgia" w:cs="Arial"/>
          <w:color w:val="000000"/>
          <w:sz w:val="20"/>
          <w:szCs w:val="20"/>
        </w:rPr>
        <w:tab/>
      </w:r>
      <w:r w:rsidR="00433E06">
        <w:rPr>
          <w:rFonts w:ascii="Georgia" w:hAnsi="Georgia" w:cs="Arial"/>
          <w:color w:val="000000"/>
          <w:sz w:val="20"/>
          <w:szCs w:val="20"/>
        </w:rPr>
        <w:tab/>
        <w:t>Regidor Suplente</w:t>
      </w:r>
    </w:p>
    <w:p w:rsidR="001D466C" w:rsidRDefault="001D466C" w:rsidP="001D466C">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Eduardo Murillo Quirós</w:t>
      </w:r>
      <w:r w:rsidR="00433E06">
        <w:rPr>
          <w:rFonts w:ascii="Georgia" w:hAnsi="Georgia" w:cs="Arial"/>
          <w:color w:val="000000"/>
          <w:sz w:val="20"/>
          <w:szCs w:val="20"/>
        </w:rPr>
        <w:tab/>
      </w:r>
      <w:r w:rsidR="00433E06">
        <w:rPr>
          <w:rFonts w:ascii="Georgia" w:hAnsi="Georgia" w:cs="Arial"/>
          <w:color w:val="000000"/>
          <w:sz w:val="20"/>
          <w:szCs w:val="20"/>
        </w:rPr>
        <w:tab/>
      </w:r>
      <w:r w:rsidR="00433E06">
        <w:rPr>
          <w:rFonts w:ascii="Georgia" w:hAnsi="Georgia" w:cs="Arial"/>
          <w:color w:val="000000"/>
          <w:sz w:val="20"/>
          <w:szCs w:val="20"/>
        </w:rPr>
        <w:tab/>
      </w:r>
      <w:r w:rsidR="00433E06">
        <w:rPr>
          <w:rFonts w:ascii="Georgia" w:hAnsi="Georgia" w:cs="Arial"/>
          <w:color w:val="000000"/>
          <w:sz w:val="20"/>
          <w:szCs w:val="20"/>
        </w:rPr>
        <w:tab/>
        <w:t>Regidor Suplente</w:t>
      </w:r>
    </w:p>
    <w:p w:rsidR="001D466C" w:rsidRDefault="001D466C" w:rsidP="001D466C">
      <w:pPr>
        <w:pStyle w:val="Sinespaciado"/>
        <w:jc w:val="both"/>
        <w:rPr>
          <w:rFonts w:ascii="Georgia" w:hAnsi="Georgia" w:cs="Arial"/>
          <w:color w:val="000000"/>
          <w:sz w:val="20"/>
          <w:szCs w:val="20"/>
        </w:rPr>
      </w:pPr>
      <w:r>
        <w:rPr>
          <w:rFonts w:ascii="Georgia" w:hAnsi="Georgia" w:cs="Arial"/>
          <w:color w:val="000000"/>
          <w:sz w:val="20"/>
          <w:szCs w:val="20"/>
        </w:rPr>
        <w:t xml:space="preserve">Señorita </w:t>
      </w:r>
      <w:r>
        <w:rPr>
          <w:rFonts w:ascii="Georgia" w:hAnsi="Georgia" w:cs="Arial"/>
          <w:color w:val="000000"/>
          <w:sz w:val="20"/>
          <w:szCs w:val="20"/>
        </w:rPr>
        <w:tab/>
        <w:t>Priscila María Álvarez Bogantes</w:t>
      </w:r>
      <w:r w:rsidR="00433E06">
        <w:rPr>
          <w:rFonts w:ascii="Georgia" w:hAnsi="Georgia" w:cs="Arial"/>
          <w:color w:val="000000"/>
          <w:sz w:val="20"/>
          <w:szCs w:val="20"/>
        </w:rPr>
        <w:tab/>
      </w:r>
      <w:r w:rsidR="00433E06">
        <w:rPr>
          <w:rFonts w:ascii="Georgia" w:hAnsi="Georgia" w:cs="Arial"/>
          <w:color w:val="000000"/>
          <w:sz w:val="20"/>
          <w:szCs w:val="20"/>
        </w:rPr>
        <w:tab/>
      </w:r>
      <w:r w:rsidR="00433E06">
        <w:rPr>
          <w:rFonts w:ascii="Georgia" w:hAnsi="Georgia" w:cs="Arial"/>
          <w:color w:val="000000"/>
          <w:sz w:val="20"/>
          <w:szCs w:val="20"/>
        </w:rPr>
        <w:tab/>
      </w:r>
      <w:r w:rsidR="00433E06">
        <w:rPr>
          <w:rFonts w:ascii="Georgia" w:hAnsi="Georgia" w:cs="Arial"/>
          <w:color w:val="000000"/>
          <w:sz w:val="20"/>
          <w:szCs w:val="20"/>
        </w:rPr>
        <w:tab/>
        <w:t>Regidora Suplente</w:t>
      </w:r>
    </w:p>
    <w:p w:rsidR="001D466C" w:rsidRDefault="001D466C" w:rsidP="009A578C">
      <w:pPr>
        <w:pStyle w:val="Sinespaciado"/>
        <w:tabs>
          <w:tab w:val="left" w:pos="5010"/>
        </w:tabs>
        <w:ind w:left="1418" w:hanging="1418"/>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t>Álvaro Juan Rodríguez Segura</w:t>
      </w:r>
      <w:r w:rsidR="00433E06">
        <w:rPr>
          <w:rFonts w:ascii="Georgia" w:hAnsi="Georgia" w:cs="Arial"/>
          <w:color w:val="000000"/>
          <w:sz w:val="20"/>
          <w:szCs w:val="20"/>
        </w:rPr>
        <w:tab/>
      </w:r>
      <w:r w:rsidR="00433E06">
        <w:rPr>
          <w:rFonts w:ascii="Georgia" w:hAnsi="Georgia" w:cs="Arial"/>
          <w:color w:val="000000"/>
          <w:sz w:val="20"/>
          <w:szCs w:val="20"/>
        </w:rPr>
        <w:tab/>
      </w:r>
      <w:r w:rsidR="00433E06">
        <w:rPr>
          <w:rFonts w:ascii="Georgia" w:hAnsi="Georgia" w:cs="Arial"/>
          <w:color w:val="000000"/>
          <w:sz w:val="20"/>
          <w:szCs w:val="20"/>
        </w:rPr>
        <w:tab/>
        <w:t>Regidor Suplente</w:t>
      </w:r>
    </w:p>
    <w:p w:rsidR="001D466C" w:rsidRDefault="001D466C" w:rsidP="001D466C">
      <w:pPr>
        <w:pStyle w:val="Sinespaciado"/>
        <w:tabs>
          <w:tab w:val="left" w:pos="5010"/>
        </w:tabs>
        <w:ind w:left="1418" w:hanging="1418"/>
        <w:rPr>
          <w:rFonts w:ascii="Georgia" w:hAnsi="Georgia" w:cs="Arial"/>
          <w:color w:val="000000"/>
          <w:sz w:val="20"/>
          <w:szCs w:val="20"/>
        </w:rPr>
      </w:pPr>
      <w:r>
        <w:rPr>
          <w:rFonts w:ascii="Georgia" w:hAnsi="Georgia" w:cs="Arial"/>
          <w:sz w:val="20"/>
          <w:szCs w:val="20"/>
          <w:lang w:val="es-ES_tradnl"/>
        </w:rPr>
        <w:t xml:space="preserve">Licda. </w:t>
      </w:r>
      <w:r>
        <w:rPr>
          <w:rFonts w:ascii="Georgia" w:hAnsi="Georgia" w:cs="Arial"/>
          <w:sz w:val="20"/>
          <w:szCs w:val="20"/>
          <w:lang w:val="es-ES_tradnl"/>
        </w:rPr>
        <w:tab/>
        <w:t>Viviam Pamela Martínez Hidalgo</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sidR="00433E06">
        <w:rPr>
          <w:rFonts w:ascii="Georgia" w:hAnsi="Georgia" w:cs="Arial"/>
          <w:sz w:val="20"/>
          <w:szCs w:val="20"/>
          <w:lang w:val="es-ES_tradnl"/>
        </w:rPr>
        <w:t>Síndica Propietaria</w:t>
      </w:r>
    </w:p>
    <w:p w:rsidR="001D466C" w:rsidRDefault="001D466C" w:rsidP="001D466C">
      <w:pPr>
        <w:pStyle w:val="Sinespaciado"/>
        <w:tabs>
          <w:tab w:val="left" w:pos="5010"/>
        </w:tabs>
        <w:ind w:left="1560" w:hanging="1560"/>
        <w:rPr>
          <w:rFonts w:ascii="Georgia" w:hAnsi="Georgia" w:cs="Arial"/>
          <w:sz w:val="20"/>
          <w:szCs w:val="20"/>
          <w:lang w:val="es-ES_tradnl"/>
        </w:rPr>
      </w:pPr>
      <w:r>
        <w:rPr>
          <w:rFonts w:ascii="Georgia" w:hAnsi="Georgia" w:cs="Arial"/>
          <w:sz w:val="20"/>
          <w:szCs w:val="20"/>
          <w:lang w:val="es-ES_tradnl"/>
        </w:rPr>
        <w:t>Señora                Laura de los Ángeles Miranda Quirós</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sidR="00433E06">
        <w:rPr>
          <w:rFonts w:ascii="Georgia" w:hAnsi="Georgia" w:cs="Arial"/>
          <w:sz w:val="20"/>
          <w:szCs w:val="20"/>
          <w:lang w:val="es-ES_tradnl"/>
        </w:rPr>
        <w:t>Síndica Suplente</w:t>
      </w:r>
    </w:p>
    <w:p w:rsidR="001D466C" w:rsidRDefault="009A578C" w:rsidP="001D466C">
      <w:pPr>
        <w:pStyle w:val="Sinespaciado"/>
        <w:tabs>
          <w:tab w:val="left" w:pos="5010"/>
        </w:tabs>
        <w:jc w:val="both"/>
        <w:rPr>
          <w:rFonts w:ascii="Georgia" w:hAnsi="Georgia" w:cs="Arial"/>
          <w:sz w:val="20"/>
          <w:szCs w:val="20"/>
          <w:lang w:val="es-ES_tradnl"/>
        </w:rPr>
      </w:pPr>
      <w:r>
        <w:rPr>
          <w:rFonts w:ascii="Georgia" w:hAnsi="Georgia" w:cs="Arial"/>
          <w:sz w:val="20"/>
          <w:szCs w:val="20"/>
          <w:lang w:val="es-ES_tradnl"/>
        </w:rPr>
        <w:t>Señor                  Edgar Antonio Garro Valenciano</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t>Síndico Suplente</w:t>
      </w:r>
    </w:p>
    <w:p w:rsidR="001D466C" w:rsidRDefault="001D466C" w:rsidP="001D466C">
      <w:pPr>
        <w:pStyle w:val="Sinespaciado"/>
        <w:tabs>
          <w:tab w:val="left" w:pos="5010"/>
        </w:tabs>
        <w:jc w:val="both"/>
        <w:rPr>
          <w:rFonts w:ascii="Georgia" w:hAnsi="Georgia" w:cs="Arial"/>
          <w:sz w:val="20"/>
          <w:szCs w:val="20"/>
          <w:lang w:val="es-ES_tradnl"/>
        </w:rPr>
      </w:pPr>
      <w:r>
        <w:rPr>
          <w:rFonts w:ascii="Georgia" w:hAnsi="Georgia" w:cs="Arial"/>
          <w:sz w:val="20"/>
          <w:szCs w:val="20"/>
          <w:lang w:val="es-ES_tradnl"/>
        </w:rPr>
        <w:t xml:space="preserve">Señora                Yuri María Ramírez Chacón </w:t>
      </w:r>
      <w:r>
        <w:rPr>
          <w:rFonts w:ascii="Georgia" w:hAnsi="Georgia" w:cs="Arial"/>
          <w:sz w:val="20"/>
          <w:szCs w:val="20"/>
          <w:lang w:val="es-ES_tradnl"/>
        </w:rPr>
        <w:tab/>
        <w:t xml:space="preserve"> </w:t>
      </w:r>
      <w:r>
        <w:rPr>
          <w:rFonts w:ascii="Georgia" w:hAnsi="Georgia" w:cs="Arial"/>
          <w:sz w:val="20"/>
          <w:szCs w:val="20"/>
          <w:lang w:val="es-ES_tradnl"/>
        </w:rPr>
        <w:tab/>
      </w:r>
      <w:r>
        <w:rPr>
          <w:rFonts w:ascii="Georgia" w:hAnsi="Georgia" w:cs="Arial"/>
          <w:sz w:val="20"/>
          <w:szCs w:val="20"/>
          <w:lang w:val="es-ES_tradnl"/>
        </w:rPr>
        <w:tab/>
      </w:r>
      <w:r w:rsidR="00433E06">
        <w:rPr>
          <w:rFonts w:ascii="Georgia" w:hAnsi="Georgia" w:cs="Arial"/>
          <w:sz w:val="20"/>
          <w:szCs w:val="20"/>
          <w:lang w:val="es-ES_tradnl"/>
        </w:rPr>
        <w:t>Síndica Suplente</w:t>
      </w:r>
    </w:p>
    <w:p w:rsidR="009A578C" w:rsidRDefault="009A578C" w:rsidP="009A578C">
      <w:pPr>
        <w:pStyle w:val="Sinespaciado"/>
        <w:tabs>
          <w:tab w:val="left" w:pos="5010"/>
        </w:tabs>
        <w:ind w:left="1418" w:hanging="1418"/>
        <w:rPr>
          <w:rFonts w:ascii="Georgia" w:hAnsi="Georgia" w:cs="Arial"/>
          <w:sz w:val="20"/>
          <w:szCs w:val="20"/>
          <w:lang w:val="es-ES_tradnl"/>
        </w:rPr>
      </w:pPr>
      <w:r>
        <w:rPr>
          <w:rFonts w:ascii="Georgia" w:hAnsi="Georgia" w:cs="Arial"/>
          <w:sz w:val="20"/>
          <w:szCs w:val="20"/>
          <w:lang w:val="es-ES_tradnl"/>
        </w:rPr>
        <w:tab/>
      </w:r>
      <w:r>
        <w:rPr>
          <w:rFonts w:ascii="Georgia" w:hAnsi="Georgia" w:cs="Arial"/>
          <w:sz w:val="20"/>
          <w:szCs w:val="20"/>
          <w:lang w:val="es-ES_tradnl"/>
        </w:rPr>
        <w:tab/>
      </w:r>
    </w:p>
    <w:p w:rsidR="009A578C" w:rsidRDefault="009A578C" w:rsidP="009A578C">
      <w:pPr>
        <w:pStyle w:val="Sinespaciado"/>
        <w:tabs>
          <w:tab w:val="left" w:pos="5010"/>
        </w:tabs>
        <w:ind w:left="1418" w:hanging="1418"/>
        <w:rPr>
          <w:rFonts w:ascii="Georgia" w:hAnsi="Georgia" w:cs="Arial"/>
          <w:b/>
          <w:sz w:val="20"/>
          <w:szCs w:val="20"/>
          <w:lang w:val="es-ES_tradnl"/>
        </w:rPr>
      </w:pPr>
      <w:r>
        <w:rPr>
          <w:rFonts w:ascii="Georgia" w:hAnsi="Georgia" w:cs="Arial"/>
          <w:sz w:val="20"/>
          <w:szCs w:val="20"/>
          <w:lang w:val="es-ES_tradnl"/>
        </w:rPr>
        <w:tab/>
      </w:r>
      <w:r>
        <w:rPr>
          <w:rFonts w:ascii="Georgia" w:hAnsi="Georgia" w:cs="Arial"/>
          <w:sz w:val="20"/>
          <w:szCs w:val="20"/>
          <w:lang w:val="es-ES_tradnl"/>
        </w:rPr>
        <w:tab/>
      </w:r>
      <w:r w:rsidRPr="00574805">
        <w:rPr>
          <w:rFonts w:ascii="Georgia" w:hAnsi="Georgia" w:cs="Arial"/>
          <w:sz w:val="20"/>
          <w:szCs w:val="20"/>
          <w:lang w:val="es-ES_tradnl"/>
        </w:rPr>
        <w:tab/>
      </w:r>
    </w:p>
    <w:p w:rsidR="009A578C" w:rsidRDefault="009A578C" w:rsidP="009A578C">
      <w:pPr>
        <w:pStyle w:val="Sinespaciado"/>
        <w:jc w:val="center"/>
        <w:rPr>
          <w:rFonts w:ascii="Georgia" w:hAnsi="Georgia" w:cs="Arial"/>
          <w:b/>
          <w:sz w:val="24"/>
          <w:szCs w:val="24"/>
          <w:lang w:val="es-ES_tradnl"/>
        </w:rPr>
      </w:pPr>
      <w:r w:rsidRPr="00714FF0">
        <w:rPr>
          <w:rFonts w:ascii="Georgia" w:hAnsi="Georgia" w:cs="Arial"/>
          <w:b/>
          <w:sz w:val="24"/>
          <w:szCs w:val="24"/>
          <w:lang w:val="es-ES_tradnl"/>
        </w:rPr>
        <w:t>ALCALDE</w:t>
      </w:r>
      <w:r>
        <w:rPr>
          <w:rFonts w:ascii="Georgia" w:hAnsi="Georgia" w:cs="Arial"/>
          <w:b/>
          <w:sz w:val="24"/>
          <w:szCs w:val="24"/>
          <w:lang w:val="es-ES_tradnl"/>
        </w:rPr>
        <w:t xml:space="preserve"> MUNICIPAL Y</w:t>
      </w:r>
      <w:r w:rsidRPr="00714FF0">
        <w:rPr>
          <w:rFonts w:ascii="Georgia" w:hAnsi="Georgia" w:cs="Arial"/>
          <w:b/>
          <w:sz w:val="24"/>
          <w:szCs w:val="24"/>
          <w:lang w:val="es-ES_tradnl"/>
        </w:rPr>
        <w:t xml:space="preserve"> SECRETARIA DEL CONCEJO</w:t>
      </w:r>
      <w:r>
        <w:rPr>
          <w:rFonts w:ascii="Georgia" w:hAnsi="Georgia" w:cs="Arial"/>
          <w:b/>
          <w:sz w:val="24"/>
          <w:szCs w:val="24"/>
          <w:lang w:val="es-ES_tradnl"/>
        </w:rPr>
        <w:t xml:space="preserve"> </w:t>
      </w:r>
    </w:p>
    <w:p w:rsidR="009A578C" w:rsidRDefault="009A578C" w:rsidP="009A578C">
      <w:pPr>
        <w:pStyle w:val="Sinespaciado"/>
        <w:rPr>
          <w:rFonts w:ascii="Georgia" w:hAnsi="Georgia" w:cs="Arial"/>
          <w:sz w:val="20"/>
          <w:szCs w:val="20"/>
          <w:lang w:val="es-ES_tradnl"/>
        </w:rPr>
      </w:pPr>
    </w:p>
    <w:p w:rsidR="009A578C" w:rsidRPr="00C22E89" w:rsidRDefault="009A578C" w:rsidP="009A578C">
      <w:pPr>
        <w:pStyle w:val="Sinespaciado"/>
        <w:rPr>
          <w:rFonts w:ascii="Georgia" w:hAnsi="Georgia" w:cs="Arial"/>
          <w:sz w:val="20"/>
          <w:szCs w:val="20"/>
          <w:lang w:val="es-ES_tradnl"/>
        </w:rPr>
      </w:pPr>
      <w:r w:rsidRPr="00C22E89">
        <w:rPr>
          <w:rFonts w:ascii="Georgia" w:hAnsi="Georgia" w:cs="Arial"/>
          <w:sz w:val="20"/>
          <w:szCs w:val="20"/>
          <w:lang w:val="es-ES_tradnl"/>
        </w:rPr>
        <w:t xml:space="preserve">Señora </w:t>
      </w:r>
      <w:r w:rsidRPr="00C22E89">
        <w:rPr>
          <w:rFonts w:ascii="Georgia" w:hAnsi="Georgia" w:cs="Arial"/>
          <w:sz w:val="20"/>
          <w:szCs w:val="20"/>
          <w:lang w:val="es-ES_tradnl"/>
        </w:rPr>
        <w:tab/>
      </w:r>
      <w:r w:rsidRPr="00C22E89">
        <w:rPr>
          <w:rFonts w:ascii="Georgia" w:hAnsi="Georgia" w:cs="Arial"/>
          <w:sz w:val="20"/>
          <w:szCs w:val="20"/>
          <w:lang w:val="es-ES_tradnl"/>
        </w:rPr>
        <w:tab/>
        <w:t>Olga Solís Soto</w:t>
      </w:r>
      <w:r w:rsidRPr="00C22E89">
        <w:rPr>
          <w:rFonts w:ascii="Georgia" w:hAnsi="Georgia" w:cs="Arial"/>
          <w:sz w:val="20"/>
          <w:szCs w:val="20"/>
          <w:lang w:val="es-ES_tradnl"/>
        </w:rPr>
        <w:tab/>
      </w:r>
      <w:r w:rsidRPr="00C22E89">
        <w:rPr>
          <w:rFonts w:ascii="Georgia" w:hAnsi="Georgia" w:cs="Arial"/>
          <w:sz w:val="20"/>
          <w:szCs w:val="20"/>
          <w:lang w:val="es-ES_tradnl"/>
        </w:rPr>
        <w:tab/>
      </w:r>
      <w:r w:rsidRPr="00C22E89">
        <w:rPr>
          <w:rFonts w:ascii="Georgia" w:hAnsi="Georgia" w:cs="Arial"/>
          <w:sz w:val="20"/>
          <w:szCs w:val="20"/>
          <w:lang w:val="es-ES_tradnl"/>
        </w:rPr>
        <w:tab/>
      </w:r>
      <w:r w:rsidRPr="00C22E89">
        <w:rPr>
          <w:rFonts w:ascii="Georgia" w:hAnsi="Georgia" w:cs="Arial"/>
          <w:sz w:val="20"/>
          <w:szCs w:val="20"/>
          <w:lang w:val="es-ES_tradnl"/>
        </w:rPr>
        <w:tab/>
      </w:r>
      <w:r w:rsidRPr="00C22E89">
        <w:rPr>
          <w:rFonts w:ascii="Georgia" w:hAnsi="Georgia" w:cs="Arial"/>
          <w:sz w:val="20"/>
          <w:szCs w:val="20"/>
          <w:lang w:val="es-ES_tradnl"/>
        </w:rPr>
        <w:tab/>
        <w:t xml:space="preserve">Vice Alcaldesa Municipal </w:t>
      </w:r>
    </w:p>
    <w:p w:rsidR="009A578C" w:rsidRPr="008B2F0A" w:rsidRDefault="009A578C" w:rsidP="008B2F0A">
      <w:pPr>
        <w:pStyle w:val="Sinespaciado"/>
        <w:rPr>
          <w:rFonts w:ascii="Georgia" w:hAnsi="Georgia" w:cs="Arial"/>
          <w:sz w:val="20"/>
          <w:szCs w:val="20"/>
          <w:lang w:val="es-ES_tradnl"/>
        </w:rPr>
      </w:pPr>
      <w:r>
        <w:rPr>
          <w:rFonts w:ascii="Georgia" w:hAnsi="Georgia" w:cs="Arial"/>
          <w:sz w:val="20"/>
          <w:szCs w:val="20"/>
          <w:lang w:val="es-ES_tradnl"/>
        </w:rPr>
        <w:t>MSc.</w:t>
      </w:r>
      <w:r>
        <w:rPr>
          <w:rFonts w:ascii="Georgia" w:hAnsi="Georgia" w:cs="Arial"/>
          <w:sz w:val="20"/>
          <w:szCs w:val="20"/>
          <w:lang w:val="es-ES_tradnl"/>
        </w:rPr>
        <w:tab/>
      </w:r>
      <w:r>
        <w:rPr>
          <w:rFonts w:ascii="Georgia" w:hAnsi="Georgia" w:cs="Arial"/>
          <w:sz w:val="20"/>
          <w:szCs w:val="20"/>
          <w:lang w:val="es-ES_tradnl"/>
        </w:rPr>
        <w:tab/>
        <w:t xml:space="preserve">Flory A. Álvarez Rodríguez </w:t>
      </w:r>
      <w:r>
        <w:rPr>
          <w:rFonts w:ascii="Georgia" w:hAnsi="Georgia" w:cs="Arial"/>
          <w:sz w:val="20"/>
          <w:szCs w:val="20"/>
          <w:lang w:val="es-ES_tradnl"/>
        </w:rPr>
        <w:tab/>
      </w:r>
      <w:r>
        <w:rPr>
          <w:rFonts w:ascii="Georgia" w:hAnsi="Georgia" w:cs="Arial"/>
          <w:sz w:val="20"/>
          <w:szCs w:val="20"/>
          <w:lang w:val="es-ES_tradnl"/>
        </w:rPr>
        <w:tab/>
      </w:r>
      <w:r w:rsidRPr="00C22E89">
        <w:rPr>
          <w:rFonts w:ascii="Georgia" w:hAnsi="Georgia" w:cs="Arial"/>
          <w:sz w:val="20"/>
          <w:szCs w:val="20"/>
          <w:lang w:val="es-ES_tradnl"/>
        </w:rPr>
        <w:tab/>
        <w:t>Secretaria Concejo Municipal</w:t>
      </w:r>
      <w:r>
        <w:rPr>
          <w:rFonts w:ascii="Georgia" w:hAnsi="Georgia" w:cs="Arial"/>
          <w:sz w:val="20"/>
          <w:szCs w:val="20"/>
          <w:lang w:val="es-ES_tradnl"/>
        </w:rPr>
        <w:t xml:space="preserve"> </w:t>
      </w:r>
    </w:p>
    <w:p w:rsidR="00433E06" w:rsidRPr="008B2F0A" w:rsidRDefault="00433E06" w:rsidP="008B2F0A">
      <w:pPr>
        <w:jc w:val="both"/>
        <w:rPr>
          <w:rFonts w:ascii="Georgia" w:hAnsi="Georgia"/>
          <w:sz w:val="20"/>
          <w:szCs w:val="20"/>
        </w:rPr>
      </w:pPr>
      <w:r w:rsidRPr="00433E06">
        <w:rPr>
          <w:rFonts w:ascii="Georgia" w:hAnsi="Georgia"/>
          <w:b/>
          <w:color w:val="365F91"/>
        </w:rPr>
        <w:lastRenderedPageBreak/>
        <w:t>ARTÍCULO I:</w:t>
      </w:r>
      <w:r w:rsidRPr="00433E06">
        <w:rPr>
          <w:rFonts w:ascii="Georgia" w:hAnsi="Georgia"/>
          <w:b/>
          <w:sz w:val="20"/>
          <w:szCs w:val="20"/>
        </w:rPr>
        <w:t xml:space="preserve"> </w:t>
      </w:r>
      <w:r w:rsidRPr="00433E06">
        <w:rPr>
          <w:rFonts w:ascii="Georgia" w:hAnsi="Georgia" w:cs="Arial"/>
          <w:sz w:val="20"/>
          <w:szCs w:val="20"/>
        </w:rPr>
        <w:t>Saludo  a  Nuestra Señora   La  Inmaculada Concepci</w:t>
      </w:r>
      <w:r w:rsidR="008B2F0A">
        <w:rPr>
          <w:rFonts w:ascii="Georgia" w:hAnsi="Georgia" w:cs="Arial"/>
          <w:sz w:val="20"/>
          <w:szCs w:val="20"/>
        </w:rPr>
        <w:t>ón Patrona de esta Municipalidad</w:t>
      </w:r>
    </w:p>
    <w:p w:rsidR="00433E06" w:rsidRPr="008B2F0A" w:rsidRDefault="00433E06" w:rsidP="008B2F0A">
      <w:pPr>
        <w:jc w:val="both"/>
        <w:rPr>
          <w:rFonts w:ascii="Georgia" w:hAnsi="Georgia"/>
          <w:b/>
          <w:color w:val="365F91"/>
        </w:rPr>
      </w:pPr>
      <w:r w:rsidRPr="00433E06">
        <w:rPr>
          <w:rFonts w:ascii="Georgia" w:hAnsi="Georgia"/>
          <w:b/>
          <w:color w:val="365F91"/>
        </w:rPr>
        <w:t>ARTÍCULO II:  AUDIENCIAS</w:t>
      </w:r>
    </w:p>
    <w:p w:rsidR="00433E06" w:rsidRPr="00433E06" w:rsidRDefault="00433E06" w:rsidP="00433E06">
      <w:pPr>
        <w:pStyle w:val="Prrafodelista"/>
        <w:numPr>
          <w:ilvl w:val="0"/>
          <w:numId w:val="1"/>
        </w:numPr>
        <w:contextualSpacing/>
        <w:jc w:val="both"/>
        <w:rPr>
          <w:rFonts w:ascii="Georgia" w:hAnsi="Georgia" w:cs="Arial"/>
          <w:sz w:val="20"/>
          <w:szCs w:val="20"/>
          <w:lang w:val="es-ES_tradnl"/>
        </w:rPr>
      </w:pPr>
      <w:r w:rsidRPr="00433E06">
        <w:rPr>
          <w:rFonts w:ascii="Georgia" w:hAnsi="Georgia" w:cs="Arial"/>
          <w:sz w:val="20"/>
          <w:szCs w:val="20"/>
          <w:lang w:val="es-ES_tradnl"/>
        </w:rPr>
        <w:t xml:space="preserve">Licda. Jacqueline Fernandez – Planificadora institucional </w:t>
      </w:r>
    </w:p>
    <w:p w:rsidR="00433E06" w:rsidRDefault="00433E06" w:rsidP="008B2F0A">
      <w:pPr>
        <w:pStyle w:val="Prrafodelista"/>
        <w:ind w:left="1080"/>
        <w:jc w:val="both"/>
        <w:rPr>
          <w:rFonts w:ascii="Georgia" w:hAnsi="Georgia" w:cs="Arial"/>
          <w:sz w:val="20"/>
          <w:szCs w:val="20"/>
          <w:lang w:val="es-ES_tradnl"/>
        </w:rPr>
      </w:pPr>
      <w:r w:rsidRPr="00433E06">
        <w:rPr>
          <w:rFonts w:ascii="Georgia" w:hAnsi="Georgia" w:cs="Arial"/>
          <w:sz w:val="20"/>
          <w:szCs w:val="20"/>
          <w:lang w:val="es-ES_tradnl"/>
        </w:rPr>
        <w:t xml:space="preserve">Asunto: Exposición del proceso del Presupuesto Participativo y del Plan de Desarrollo Municipal de Mediano Plazo. </w:t>
      </w:r>
    </w:p>
    <w:p w:rsidR="008B2F0A" w:rsidRPr="008B2F0A" w:rsidRDefault="008B2F0A" w:rsidP="008B2F0A">
      <w:pPr>
        <w:pStyle w:val="Prrafodelista"/>
        <w:ind w:left="1080"/>
        <w:jc w:val="both"/>
        <w:rPr>
          <w:rFonts w:ascii="Georgia" w:hAnsi="Georgia" w:cs="Arial"/>
          <w:sz w:val="20"/>
          <w:szCs w:val="20"/>
          <w:lang w:val="es-ES_tradnl"/>
        </w:rPr>
      </w:pPr>
    </w:p>
    <w:p w:rsidR="00D373DE" w:rsidRDefault="00433E06" w:rsidP="008B2F0A">
      <w:pPr>
        <w:pStyle w:val="Prrafodelista"/>
        <w:ind w:left="0"/>
        <w:jc w:val="both"/>
        <w:rPr>
          <w:rFonts w:ascii="Georgia" w:hAnsi="Georgia" w:cs="Arial"/>
          <w:sz w:val="20"/>
          <w:szCs w:val="20"/>
          <w:lang w:val="es-ES_tradnl"/>
        </w:rPr>
      </w:pPr>
      <w:r>
        <w:rPr>
          <w:rFonts w:ascii="Georgia" w:hAnsi="Georgia"/>
          <w:sz w:val="20"/>
          <w:szCs w:val="20"/>
        </w:rPr>
        <w:t xml:space="preserve">La Licda. </w:t>
      </w:r>
      <w:r w:rsidRPr="00433E06">
        <w:rPr>
          <w:rFonts w:ascii="Georgia" w:hAnsi="Georgia"/>
          <w:sz w:val="20"/>
          <w:szCs w:val="20"/>
        </w:rPr>
        <w:t xml:space="preserve">Jacqueline </w:t>
      </w:r>
      <w:r>
        <w:rPr>
          <w:rFonts w:ascii="Georgia" w:hAnsi="Georgia"/>
          <w:sz w:val="20"/>
          <w:szCs w:val="20"/>
        </w:rPr>
        <w:t xml:space="preserve">Fernández – Planificadora Institucional brinda un </w:t>
      </w:r>
      <w:r w:rsidRPr="00433E06">
        <w:rPr>
          <w:rFonts w:ascii="Georgia" w:hAnsi="Georgia"/>
          <w:sz w:val="20"/>
          <w:szCs w:val="20"/>
        </w:rPr>
        <w:t xml:space="preserve">saludo </w:t>
      </w:r>
      <w:r>
        <w:rPr>
          <w:rFonts w:ascii="Georgia" w:hAnsi="Georgia"/>
          <w:sz w:val="20"/>
          <w:szCs w:val="20"/>
        </w:rPr>
        <w:t xml:space="preserve">al Concejo Municipal y de inmediato procede a </w:t>
      </w:r>
      <w:r w:rsidR="00D373DE">
        <w:rPr>
          <w:rFonts w:ascii="Georgia" w:hAnsi="Georgia"/>
          <w:sz w:val="20"/>
          <w:szCs w:val="20"/>
        </w:rPr>
        <w:t xml:space="preserve">exponer </w:t>
      </w:r>
      <w:r w:rsidR="00D373DE" w:rsidRPr="00433E06">
        <w:rPr>
          <w:rFonts w:ascii="Georgia" w:hAnsi="Georgia" w:cs="Arial"/>
          <w:sz w:val="20"/>
          <w:szCs w:val="20"/>
          <w:lang w:val="es-ES_tradnl"/>
        </w:rPr>
        <w:t xml:space="preserve">el Plan de Desarrollo Municipal de Mediano Plazo. </w:t>
      </w:r>
    </w:p>
    <w:p w:rsidR="008B2F0A" w:rsidRPr="008B2F0A" w:rsidRDefault="008B2F0A" w:rsidP="008B2F0A">
      <w:pPr>
        <w:pStyle w:val="Prrafodelista"/>
        <w:ind w:left="0"/>
        <w:jc w:val="both"/>
        <w:rPr>
          <w:rFonts w:ascii="Georgia" w:hAnsi="Georgia" w:cs="Arial"/>
          <w:sz w:val="20"/>
          <w:szCs w:val="20"/>
          <w:lang w:val="es-ES_tradnl"/>
        </w:rPr>
      </w:pPr>
    </w:p>
    <w:p w:rsidR="009B5F88" w:rsidRDefault="009B5F88" w:rsidP="00433E06">
      <w:pPr>
        <w:jc w:val="both"/>
        <w:rPr>
          <w:rFonts w:ascii="Georgia" w:hAnsi="Georgia"/>
          <w:sz w:val="20"/>
          <w:szCs w:val="20"/>
        </w:rPr>
      </w:pPr>
      <w:r w:rsidRPr="009B5F88">
        <w:rPr>
          <w:rFonts w:ascii="Georgia" w:hAnsi="Georgia"/>
          <w:b/>
          <w:bCs/>
          <w:sz w:val="20"/>
          <w:szCs w:val="20"/>
        </w:rPr>
        <w:t xml:space="preserve">PLAN DE DESARROLLO MUNICIPAL </w:t>
      </w:r>
      <w:r w:rsidRPr="009B5F88">
        <w:rPr>
          <w:rFonts w:ascii="Georgia" w:hAnsi="Georgia"/>
          <w:b/>
          <w:bCs/>
          <w:sz w:val="20"/>
          <w:szCs w:val="20"/>
          <w:lang w:val="es-MX"/>
        </w:rPr>
        <w:t>2017-2022</w:t>
      </w:r>
      <w:r w:rsidRPr="009B5F88">
        <w:rPr>
          <w:rFonts w:ascii="Georgia" w:hAnsi="Georgia"/>
          <w:b/>
          <w:bCs/>
          <w:sz w:val="20"/>
          <w:szCs w:val="20"/>
        </w:rPr>
        <w:br/>
        <w:t>MUNICIPALIDAD DE HEREDIA</w:t>
      </w:r>
    </w:p>
    <w:p w:rsidR="009B5F88" w:rsidRDefault="009B5F88" w:rsidP="00433E06">
      <w:pPr>
        <w:jc w:val="both"/>
        <w:rPr>
          <w:rFonts w:ascii="Georgia" w:hAnsi="Georgia"/>
          <w:sz w:val="20"/>
          <w:szCs w:val="20"/>
        </w:rPr>
      </w:pPr>
      <w:r w:rsidRPr="009B5F88">
        <w:rPr>
          <w:rFonts w:ascii="Georgia" w:hAnsi="Georgia"/>
          <w:sz w:val="20"/>
          <w:szCs w:val="20"/>
        </w:rPr>
        <w:t>¿Qué es la planificación estratégica?</w:t>
      </w:r>
    </w:p>
    <w:p w:rsidR="009B5F88" w:rsidRPr="009B5F88" w:rsidRDefault="009B5F88" w:rsidP="009B5F88">
      <w:pPr>
        <w:jc w:val="both"/>
        <w:rPr>
          <w:rFonts w:ascii="Georgia" w:hAnsi="Georgia"/>
          <w:sz w:val="20"/>
          <w:szCs w:val="20"/>
          <w:lang w:val="es-CR"/>
        </w:rPr>
      </w:pPr>
      <w:r w:rsidRPr="009B5F88">
        <w:rPr>
          <w:rFonts w:ascii="Georgia" w:hAnsi="Georgia"/>
          <w:sz w:val="20"/>
          <w:szCs w:val="20"/>
        </w:rPr>
        <w:t xml:space="preserve">Es una herramienta de gestión que permite </w:t>
      </w:r>
      <w:r w:rsidRPr="009B5F88">
        <w:rPr>
          <w:rFonts w:ascii="Georgia" w:hAnsi="Georgia"/>
          <w:b/>
          <w:bCs/>
          <w:sz w:val="20"/>
          <w:szCs w:val="20"/>
        </w:rPr>
        <w:t xml:space="preserve">apoyar la toma de decisiones </w:t>
      </w:r>
      <w:r w:rsidRPr="009B5F88">
        <w:rPr>
          <w:rFonts w:ascii="Georgia" w:hAnsi="Georgia"/>
          <w:sz w:val="20"/>
          <w:szCs w:val="20"/>
        </w:rPr>
        <w:t xml:space="preserve">de las organizaciones en torno al quehacer actual y al </w:t>
      </w:r>
      <w:r w:rsidRPr="009B5F88">
        <w:rPr>
          <w:rFonts w:ascii="Georgia" w:hAnsi="Georgia"/>
          <w:b/>
          <w:bCs/>
          <w:sz w:val="20"/>
          <w:szCs w:val="20"/>
        </w:rPr>
        <w:t>camino</w:t>
      </w:r>
      <w:r w:rsidRPr="009B5F88">
        <w:rPr>
          <w:rFonts w:ascii="Georgia" w:hAnsi="Georgia"/>
          <w:sz w:val="20"/>
          <w:szCs w:val="20"/>
        </w:rPr>
        <w:t xml:space="preserve"> que deben recorrer en el futuro para adecuarse a los </w:t>
      </w:r>
      <w:r w:rsidRPr="009B5F88">
        <w:rPr>
          <w:rFonts w:ascii="Georgia" w:hAnsi="Georgia"/>
          <w:b/>
          <w:bCs/>
          <w:sz w:val="20"/>
          <w:szCs w:val="20"/>
        </w:rPr>
        <w:t>cambios</w:t>
      </w:r>
      <w:r w:rsidRPr="009B5F88">
        <w:rPr>
          <w:rFonts w:ascii="Georgia" w:hAnsi="Georgia"/>
          <w:sz w:val="20"/>
          <w:szCs w:val="20"/>
        </w:rPr>
        <w:t xml:space="preserve"> y a las </w:t>
      </w:r>
      <w:r w:rsidRPr="009B5F88">
        <w:rPr>
          <w:rFonts w:ascii="Georgia" w:hAnsi="Georgia"/>
          <w:b/>
          <w:bCs/>
          <w:sz w:val="20"/>
          <w:szCs w:val="20"/>
        </w:rPr>
        <w:t>demandas</w:t>
      </w:r>
      <w:r w:rsidRPr="009B5F88">
        <w:rPr>
          <w:rFonts w:ascii="Georgia" w:hAnsi="Georgia"/>
          <w:sz w:val="20"/>
          <w:szCs w:val="20"/>
        </w:rPr>
        <w:t xml:space="preserve"> que les impone el entorno y lograr la mayor </w:t>
      </w:r>
      <w:r w:rsidRPr="009B5F88">
        <w:rPr>
          <w:rFonts w:ascii="Georgia" w:hAnsi="Georgia"/>
          <w:b/>
          <w:bCs/>
          <w:sz w:val="20"/>
          <w:szCs w:val="20"/>
        </w:rPr>
        <w:t xml:space="preserve">eficiencia, eficacia, calidad </w:t>
      </w:r>
      <w:r w:rsidRPr="009B5F88">
        <w:rPr>
          <w:rFonts w:ascii="Georgia" w:hAnsi="Georgia"/>
          <w:sz w:val="20"/>
          <w:szCs w:val="20"/>
        </w:rPr>
        <w:t xml:space="preserve">en los </w:t>
      </w:r>
      <w:r w:rsidRPr="009B5F88">
        <w:rPr>
          <w:rFonts w:ascii="Georgia" w:hAnsi="Georgia"/>
          <w:b/>
          <w:bCs/>
          <w:sz w:val="20"/>
          <w:szCs w:val="20"/>
          <w:u w:val="single"/>
        </w:rPr>
        <w:t xml:space="preserve">bienes y servicios </w:t>
      </w:r>
      <w:r w:rsidRPr="009B5F88">
        <w:rPr>
          <w:rFonts w:ascii="Georgia" w:hAnsi="Georgia"/>
          <w:sz w:val="20"/>
          <w:szCs w:val="20"/>
        </w:rPr>
        <w:t xml:space="preserve">que se proveen. </w:t>
      </w:r>
    </w:p>
    <w:p w:rsidR="009B5F88" w:rsidRPr="009B5F88" w:rsidRDefault="009B5F88" w:rsidP="009B5F88">
      <w:pPr>
        <w:jc w:val="both"/>
        <w:rPr>
          <w:rFonts w:ascii="Georgia" w:hAnsi="Georgia"/>
          <w:sz w:val="20"/>
          <w:szCs w:val="20"/>
          <w:lang w:val="es-CR"/>
        </w:rPr>
      </w:pPr>
      <w:r w:rsidRPr="009B5F88">
        <w:rPr>
          <w:rFonts w:ascii="Georgia" w:hAnsi="Georgia"/>
          <w:b/>
          <w:bCs/>
          <w:sz w:val="20"/>
          <w:szCs w:val="20"/>
        </w:rPr>
        <w:t>La planificación por capas</w:t>
      </w:r>
    </w:p>
    <w:p w:rsidR="009B5F88" w:rsidRDefault="009B5F88" w:rsidP="00433E06">
      <w:pPr>
        <w:jc w:val="both"/>
        <w:rPr>
          <w:rFonts w:ascii="Georgia" w:hAnsi="Georgia"/>
          <w:sz w:val="20"/>
          <w:szCs w:val="20"/>
          <w:lang w:val="es-CR"/>
        </w:rPr>
      </w:pPr>
      <w:r w:rsidRPr="009B5F88">
        <w:rPr>
          <w:noProof/>
          <w:lang w:val="es-CR" w:eastAsia="es-CR"/>
        </w:rPr>
        <w:drawing>
          <wp:inline distT="0" distB="0" distL="0" distR="0">
            <wp:extent cx="1438275" cy="133069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7188" cy="1394455"/>
                    </a:xfrm>
                    <a:prstGeom prst="rect">
                      <a:avLst/>
                    </a:prstGeom>
                    <a:noFill/>
                    <a:ln>
                      <a:noFill/>
                    </a:ln>
                  </pic:spPr>
                </pic:pic>
              </a:graphicData>
            </a:graphic>
          </wp:inline>
        </w:drawing>
      </w:r>
      <w:r w:rsidRPr="009B5F88">
        <w:rPr>
          <w:noProof/>
          <w:lang w:val="es-CR" w:eastAsia="es-CR"/>
        </w:rPr>
        <w:drawing>
          <wp:inline distT="0" distB="0" distL="0" distR="0" wp14:anchorId="05CF4832" wp14:editId="7C1154FE">
            <wp:extent cx="2274923" cy="13239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7173" cy="1366024"/>
                    </a:xfrm>
                    <a:prstGeom prst="rect">
                      <a:avLst/>
                    </a:prstGeom>
                    <a:noFill/>
                    <a:ln>
                      <a:noFill/>
                    </a:ln>
                  </pic:spPr>
                </pic:pic>
              </a:graphicData>
            </a:graphic>
          </wp:inline>
        </w:drawing>
      </w:r>
    </w:p>
    <w:p w:rsidR="009B5F88" w:rsidRDefault="009B5F88" w:rsidP="00433E06">
      <w:pPr>
        <w:jc w:val="both"/>
        <w:rPr>
          <w:rFonts w:ascii="Georgia" w:hAnsi="Georgia"/>
          <w:sz w:val="20"/>
          <w:szCs w:val="20"/>
          <w:lang w:val="es-CR"/>
        </w:rPr>
      </w:pPr>
      <w:r w:rsidRPr="009B5F88">
        <w:rPr>
          <w:rFonts w:ascii="Georgia" w:hAnsi="Georgia"/>
          <w:b/>
          <w:bCs/>
          <w:sz w:val="20"/>
          <w:szCs w:val="20"/>
        </w:rPr>
        <w:t xml:space="preserve">Fin Estratégico </w:t>
      </w:r>
      <w:r w:rsidRPr="009B5F88">
        <w:rPr>
          <w:rFonts w:ascii="Georgia" w:hAnsi="Georgia"/>
          <w:b/>
          <w:bCs/>
          <w:sz w:val="20"/>
          <w:szCs w:val="20"/>
          <w:lang w:val="es-ES_tradnl"/>
        </w:rPr>
        <w:t>Municipalidad de Heredia</w:t>
      </w:r>
    </w:p>
    <w:p w:rsidR="009B5F88" w:rsidRPr="003C558B" w:rsidRDefault="009B5F88" w:rsidP="009B5F88">
      <w:pPr>
        <w:jc w:val="both"/>
        <w:rPr>
          <w:rFonts w:ascii="Georgia" w:hAnsi="Georgia"/>
          <w:sz w:val="20"/>
          <w:szCs w:val="20"/>
          <w:lang w:val="es-CR"/>
        </w:rPr>
      </w:pPr>
      <w:r w:rsidRPr="003C558B">
        <w:rPr>
          <w:rFonts w:ascii="Georgia" w:hAnsi="Georgia"/>
          <w:bCs/>
          <w:i/>
          <w:iCs/>
          <w:sz w:val="20"/>
          <w:szCs w:val="20"/>
        </w:rPr>
        <w:t>“</w:t>
      </w:r>
      <w:r w:rsidRPr="003C558B">
        <w:rPr>
          <w:rFonts w:ascii="Georgia" w:hAnsi="Georgia"/>
          <w:bCs/>
          <w:i/>
          <w:iCs/>
          <w:sz w:val="20"/>
          <w:szCs w:val="20"/>
          <w:lang w:val="es-CR"/>
        </w:rPr>
        <w:t xml:space="preserve">Búsqueda </w:t>
      </w:r>
      <w:r w:rsidRPr="003C558B">
        <w:rPr>
          <w:rFonts w:ascii="Georgia" w:hAnsi="Georgia"/>
          <w:bCs/>
          <w:i/>
          <w:iCs/>
          <w:sz w:val="20"/>
          <w:szCs w:val="20"/>
          <w:lang w:val="es-ES_tradnl"/>
        </w:rPr>
        <w:t>continua de un Gobierno Local  integral e inclusivo, mediante un proceso participativo que promueva el desarrollo, la transparencia y la excelencia en los servicios que se brindan al cantón.”</w:t>
      </w:r>
    </w:p>
    <w:p w:rsidR="009B5F88" w:rsidRPr="003C558B" w:rsidRDefault="009B5F88" w:rsidP="00433E06">
      <w:pPr>
        <w:jc w:val="both"/>
        <w:rPr>
          <w:rFonts w:ascii="Georgia" w:hAnsi="Georgia"/>
          <w:b/>
          <w:sz w:val="20"/>
          <w:szCs w:val="20"/>
        </w:rPr>
      </w:pPr>
      <w:r w:rsidRPr="003C558B">
        <w:rPr>
          <w:rFonts w:ascii="Georgia" w:hAnsi="Georgia"/>
          <w:b/>
          <w:sz w:val="20"/>
          <w:szCs w:val="20"/>
        </w:rPr>
        <w:t>MISION</w:t>
      </w:r>
    </w:p>
    <w:p w:rsidR="009B5F88" w:rsidRPr="003C558B" w:rsidRDefault="009B5F88" w:rsidP="009B5F88">
      <w:pPr>
        <w:jc w:val="both"/>
        <w:rPr>
          <w:rFonts w:ascii="Georgia" w:hAnsi="Georgia"/>
          <w:sz w:val="20"/>
          <w:szCs w:val="20"/>
          <w:lang w:val="es-CR"/>
        </w:rPr>
      </w:pPr>
      <w:r w:rsidRPr="003C558B">
        <w:rPr>
          <w:rFonts w:ascii="Georgia" w:hAnsi="Georgia"/>
          <w:bCs/>
          <w:i/>
          <w:iCs/>
          <w:sz w:val="20"/>
          <w:szCs w:val="20"/>
        </w:rPr>
        <w:t>“Somos un Gobierno Local que brinda servicios con eficacia, eficiencia y efectividad, para el mejoramiento de la calidad de vida de la población presente en el cantón.</w:t>
      </w:r>
      <w:r w:rsidRPr="003C558B">
        <w:rPr>
          <w:rFonts w:ascii="Georgia" w:hAnsi="Georgia"/>
          <w:sz w:val="20"/>
          <w:szCs w:val="20"/>
        </w:rPr>
        <w:t>”</w:t>
      </w:r>
    </w:p>
    <w:p w:rsidR="009B5F88" w:rsidRPr="003C558B" w:rsidRDefault="009B5F88" w:rsidP="00433E06">
      <w:pPr>
        <w:jc w:val="both"/>
        <w:rPr>
          <w:rFonts w:ascii="Georgia" w:hAnsi="Georgia"/>
          <w:b/>
          <w:sz w:val="20"/>
          <w:szCs w:val="20"/>
        </w:rPr>
      </w:pPr>
      <w:r w:rsidRPr="003C558B">
        <w:rPr>
          <w:rFonts w:ascii="Georgia" w:hAnsi="Georgia"/>
          <w:b/>
          <w:sz w:val="20"/>
          <w:szCs w:val="20"/>
        </w:rPr>
        <w:t>VISIÓN MUNICIPAL</w:t>
      </w:r>
    </w:p>
    <w:p w:rsidR="00D8341F" w:rsidRPr="003C558B" w:rsidRDefault="00D8341F" w:rsidP="00D8341F">
      <w:pPr>
        <w:jc w:val="both"/>
        <w:rPr>
          <w:rFonts w:ascii="Georgia" w:hAnsi="Georgia"/>
          <w:sz w:val="20"/>
          <w:szCs w:val="20"/>
          <w:lang w:val="es-CR"/>
        </w:rPr>
      </w:pPr>
      <w:r w:rsidRPr="003C558B">
        <w:rPr>
          <w:rFonts w:ascii="Georgia" w:hAnsi="Georgia"/>
          <w:bCs/>
          <w:i/>
          <w:iCs/>
          <w:sz w:val="20"/>
          <w:szCs w:val="20"/>
        </w:rPr>
        <w:t xml:space="preserve">“Ser un Gobierno Local </w:t>
      </w:r>
      <w:r w:rsidRPr="003C558B">
        <w:rPr>
          <w:rFonts w:ascii="Georgia" w:hAnsi="Georgia"/>
          <w:bCs/>
          <w:i/>
          <w:iCs/>
          <w:sz w:val="20"/>
          <w:szCs w:val="20"/>
          <w:lang w:val="es-CR"/>
        </w:rPr>
        <w:t xml:space="preserve">líder </w:t>
      </w:r>
      <w:r w:rsidRPr="003C558B">
        <w:rPr>
          <w:rFonts w:ascii="Georgia" w:hAnsi="Georgia"/>
          <w:bCs/>
          <w:i/>
          <w:iCs/>
          <w:sz w:val="20"/>
          <w:szCs w:val="20"/>
          <w:lang w:val="es-ES_tradnl"/>
        </w:rPr>
        <w:t>a nivel nacional, en la gestión social integral e inclusiva, que mejore la calidad de vida de la población presente en el cantón</w:t>
      </w:r>
      <w:r w:rsidRPr="003C558B">
        <w:rPr>
          <w:rFonts w:ascii="Georgia" w:hAnsi="Georgia"/>
          <w:bCs/>
          <w:i/>
          <w:iCs/>
          <w:sz w:val="20"/>
          <w:szCs w:val="20"/>
        </w:rPr>
        <w:t>”</w:t>
      </w:r>
    </w:p>
    <w:p w:rsidR="00D8341F" w:rsidRDefault="00D8341F" w:rsidP="00433E06">
      <w:pPr>
        <w:jc w:val="both"/>
        <w:rPr>
          <w:rFonts w:ascii="Georgia" w:hAnsi="Georgia"/>
          <w:b/>
          <w:bCs/>
          <w:sz w:val="20"/>
          <w:szCs w:val="20"/>
        </w:rPr>
      </w:pPr>
      <w:r w:rsidRPr="00D8341F">
        <w:rPr>
          <w:rFonts w:ascii="Georgia" w:hAnsi="Georgia"/>
          <w:b/>
          <w:bCs/>
          <w:sz w:val="20"/>
          <w:szCs w:val="20"/>
        </w:rPr>
        <w:t>VALORES IDENTIFICADOS</w:t>
      </w:r>
    </w:p>
    <w:p w:rsidR="00D8341F" w:rsidRDefault="00D8341F" w:rsidP="00433E06">
      <w:pPr>
        <w:jc w:val="both"/>
        <w:rPr>
          <w:rFonts w:ascii="Georgia" w:hAnsi="Georgia"/>
          <w:sz w:val="20"/>
          <w:szCs w:val="20"/>
          <w:lang w:val="es-CR"/>
        </w:rPr>
      </w:pPr>
      <w:r w:rsidRPr="00D8341F">
        <w:rPr>
          <w:rFonts w:ascii="Georgia" w:hAnsi="Georgia"/>
          <w:noProof/>
          <w:sz w:val="20"/>
          <w:szCs w:val="20"/>
          <w:lang w:val="es-CR" w:eastAsia="es-CR"/>
        </w:rPr>
        <mc:AlternateContent>
          <mc:Choice Requires="wps">
            <w:drawing>
              <wp:anchor distT="0" distB="0" distL="114300" distR="114300" simplePos="0" relativeHeight="251661312" behindDoc="0" locked="0" layoutInCell="1" allowOverlap="1" wp14:anchorId="4B02A358" wp14:editId="4770FF13">
                <wp:simplePos x="0" y="0"/>
                <wp:positionH relativeFrom="column">
                  <wp:posOffset>1682115</wp:posOffset>
                </wp:positionH>
                <wp:positionV relativeFrom="paragraph">
                  <wp:posOffset>191770</wp:posOffset>
                </wp:positionV>
                <wp:extent cx="685800" cy="400050"/>
                <wp:effectExtent l="57150" t="38100" r="38100" b="76200"/>
                <wp:wrapNone/>
                <wp:docPr id="12" name="Flecha derecha 11"/>
                <wp:cNvGraphicFramePr/>
                <a:graphic xmlns:a="http://schemas.openxmlformats.org/drawingml/2006/main">
                  <a:graphicData uri="http://schemas.microsoft.com/office/word/2010/wordprocessingShape">
                    <wps:wsp>
                      <wps:cNvSpPr/>
                      <wps:spPr>
                        <a:xfrm>
                          <a:off x="0" y="0"/>
                          <a:ext cx="685800" cy="400050"/>
                        </a:xfrm>
                        <a:prstGeom prst="rightArrow">
                          <a:avLst/>
                        </a:prstGeom>
                      </wps:spPr>
                      <wps:style>
                        <a:lnRef idx="0">
                          <a:schemeClr val="accent3"/>
                        </a:lnRef>
                        <a:fillRef idx="3">
                          <a:schemeClr val="accent3"/>
                        </a:fillRef>
                        <a:effectRef idx="3">
                          <a:schemeClr val="accent3"/>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5F9AEBE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1" o:spid="_x0000_s1026" type="#_x0000_t13" style="position:absolute;margin-left:132.45pt;margin-top:15.1pt;width:54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" adj="15300" fillcolor="#aaa [3030]" stroked="f">
                <v:fill color2="#a3a3a3 [3174]" rotate="t" colors="0 #afafaf;.5 #a5a5a5;1 #929292" focus="100%" type="gradient">
                  <o:fill v:ext="view" type="gradientUnscaled"/>
                </v:fill>
                <v:shadow on="t" color="black" opacity="41287f" offset="0,1.5pt"/>
              </v:shape>
            </w:pict>
          </mc:Fallback>
        </mc:AlternateContent>
      </w:r>
      <w:r w:rsidRPr="00D8341F">
        <w:rPr>
          <w:noProof/>
          <w:lang w:val="es-CR" w:eastAsia="es-CR"/>
        </w:rPr>
        <w:drawing>
          <wp:inline distT="0" distB="0" distL="0" distR="0">
            <wp:extent cx="1343025" cy="66166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1355" cy="690404"/>
                    </a:xfrm>
                    <a:prstGeom prst="rect">
                      <a:avLst/>
                    </a:prstGeom>
                    <a:noFill/>
                    <a:ln>
                      <a:noFill/>
                    </a:ln>
                  </pic:spPr>
                </pic:pic>
              </a:graphicData>
            </a:graphic>
          </wp:inline>
        </w:drawing>
      </w:r>
      <w:r>
        <w:t xml:space="preserve">                                              </w:t>
      </w:r>
      <w:r w:rsidRPr="00D8341F">
        <w:rPr>
          <w:noProof/>
          <w:lang w:val="es-CR" w:eastAsia="es-CR"/>
        </w:rPr>
        <w:drawing>
          <wp:inline distT="0" distB="0" distL="0" distR="0" wp14:anchorId="183FB594" wp14:editId="5F25B3FF">
            <wp:extent cx="1485900" cy="645394"/>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0840" cy="747439"/>
                    </a:xfrm>
                    <a:prstGeom prst="rect">
                      <a:avLst/>
                    </a:prstGeom>
                    <a:noFill/>
                    <a:ln>
                      <a:noFill/>
                    </a:ln>
                  </pic:spPr>
                </pic:pic>
              </a:graphicData>
            </a:graphic>
          </wp:inline>
        </w:drawing>
      </w:r>
    </w:p>
    <w:p w:rsidR="009B5F88" w:rsidRDefault="00D8341F" w:rsidP="00433E06">
      <w:pPr>
        <w:jc w:val="both"/>
        <w:rPr>
          <w:rFonts w:ascii="Georgia" w:hAnsi="Georgia"/>
          <w:b/>
          <w:bCs/>
          <w:sz w:val="20"/>
          <w:szCs w:val="20"/>
        </w:rPr>
      </w:pPr>
      <w:r w:rsidRPr="00D8341F">
        <w:rPr>
          <w:rFonts w:ascii="Georgia" w:hAnsi="Georgia"/>
          <w:b/>
          <w:bCs/>
          <w:sz w:val="20"/>
          <w:szCs w:val="20"/>
        </w:rPr>
        <w:t>PRINCIPIOS INSTITUCIONALES</w:t>
      </w:r>
    </w:p>
    <w:p w:rsidR="00D8341F" w:rsidRDefault="00D8341F" w:rsidP="00433E06">
      <w:pPr>
        <w:jc w:val="both"/>
        <w:rPr>
          <w:rFonts w:ascii="Georgia" w:hAnsi="Georgia"/>
          <w:sz w:val="20"/>
          <w:szCs w:val="20"/>
          <w:lang w:val="es-CR"/>
        </w:rPr>
      </w:pPr>
      <w:r w:rsidRPr="00D8341F">
        <w:rPr>
          <w:noProof/>
          <w:lang w:val="es-CR" w:eastAsia="es-CR"/>
        </w:rPr>
        <w:drawing>
          <wp:inline distT="0" distB="0" distL="0" distR="0">
            <wp:extent cx="1929291" cy="9429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1972" cy="973612"/>
                    </a:xfrm>
                    <a:prstGeom prst="rect">
                      <a:avLst/>
                    </a:prstGeom>
                    <a:noFill/>
                    <a:ln>
                      <a:noFill/>
                    </a:ln>
                  </pic:spPr>
                </pic:pic>
              </a:graphicData>
            </a:graphic>
          </wp:inline>
        </w:drawing>
      </w:r>
      <w:r>
        <w:rPr>
          <w:rFonts w:ascii="Georgia" w:hAnsi="Georgia"/>
          <w:sz w:val="20"/>
          <w:szCs w:val="20"/>
          <w:lang w:val="es-CR"/>
        </w:rPr>
        <w:t xml:space="preserve"> </w:t>
      </w:r>
      <w:r w:rsidRPr="00D8341F">
        <w:rPr>
          <w:noProof/>
          <w:lang w:val="es-CR" w:eastAsia="es-CR"/>
        </w:rPr>
        <w:drawing>
          <wp:inline distT="0" distB="0" distL="0" distR="0">
            <wp:extent cx="790575" cy="53593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4963" cy="545683"/>
                    </a:xfrm>
                    <a:prstGeom prst="rect">
                      <a:avLst/>
                    </a:prstGeom>
                    <a:noFill/>
                    <a:ln>
                      <a:noFill/>
                    </a:ln>
                  </pic:spPr>
                </pic:pic>
              </a:graphicData>
            </a:graphic>
          </wp:inline>
        </w:drawing>
      </w:r>
      <w:r w:rsidRPr="00D8341F">
        <w:rPr>
          <w:noProof/>
          <w:lang w:val="es-CR" w:eastAsia="es-CR"/>
        </w:rPr>
        <w:drawing>
          <wp:inline distT="0" distB="0" distL="0" distR="0" wp14:anchorId="0689F17F" wp14:editId="750256B2">
            <wp:extent cx="1552575" cy="94881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8599" cy="983057"/>
                    </a:xfrm>
                    <a:prstGeom prst="rect">
                      <a:avLst/>
                    </a:prstGeom>
                    <a:noFill/>
                    <a:ln>
                      <a:noFill/>
                    </a:ln>
                  </pic:spPr>
                </pic:pic>
              </a:graphicData>
            </a:graphic>
          </wp:inline>
        </w:drawing>
      </w:r>
    </w:p>
    <w:p w:rsidR="00AC2A13" w:rsidRDefault="00AC2A13" w:rsidP="00433E06">
      <w:pPr>
        <w:jc w:val="both"/>
        <w:rPr>
          <w:rFonts w:ascii="Georgia" w:hAnsi="Georgia"/>
          <w:b/>
          <w:bCs/>
          <w:sz w:val="20"/>
          <w:szCs w:val="20"/>
        </w:rPr>
      </w:pPr>
    </w:p>
    <w:p w:rsidR="00AC2A13" w:rsidRDefault="00AC2A13" w:rsidP="00433E06">
      <w:pPr>
        <w:jc w:val="both"/>
        <w:rPr>
          <w:rFonts w:ascii="Georgia" w:hAnsi="Georgia"/>
          <w:b/>
          <w:bCs/>
          <w:sz w:val="20"/>
          <w:szCs w:val="20"/>
        </w:rPr>
      </w:pPr>
    </w:p>
    <w:p w:rsidR="00D8341F" w:rsidRDefault="00D8341F" w:rsidP="00433E06">
      <w:pPr>
        <w:jc w:val="both"/>
        <w:rPr>
          <w:rFonts w:ascii="Georgia" w:hAnsi="Georgia"/>
          <w:b/>
          <w:bCs/>
          <w:sz w:val="20"/>
          <w:szCs w:val="20"/>
        </w:rPr>
      </w:pPr>
      <w:r w:rsidRPr="00D8341F">
        <w:rPr>
          <w:rFonts w:ascii="Georgia" w:hAnsi="Georgia"/>
          <w:b/>
          <w:bCs/>
          <w:sz w:val="20"/>
          <w:szCs w:val="20"/>
        </w:rPr>
        <w:t>POLÍTICAS INSTITUCIONALES</w:t>
      </w:r>
    </w:p>
    <w:p w:rsidR="003C558B" w:rsidRPr="00D8341F" w:rsidRDefault="003C558B" w:rsidP="009D1A81">
      <w:pPr>
        <w:numPr>
          <w:ilvl w:val="0"/>
          <w:numId w:val="19"/>
        </w:numPr>
        <w:jc w:val="both"/>
        <w:rPr>
          <w:rFonts w:ascii="Georgia" w:hAnsi="Georgia"/>
          <w:sz w:val="20"/>
          <w:szCs w:val="20"/>
          <w:lang w:val="es-CR"/>
        </w:rPr>
      </w:pPr>
      <w:r w:rsidRPr="00D8341F">
        <w:rPr>
          <w:rFonts w:ascii="Georgia" w:hAnsi="Georgia"/>
          <w:sz w:val="20"/>
          <w:szCs w:val="20"/>
          <w:lang w:val="es-CR"/>
        </w:rPr>
        <w:t>Promover la incorporación de la Gestión del Riesgo de Desastres.</w:t>
      </w:r>
    </w:p>
    <w:p w:rsidR="003C558B" w:rsidRPr="00D8341F" w:rsidRDefault="003C558B" w:rsidP="009D1A81">
      <w:pPr>
        <w:numPr>
          <w:ilvl w:val="0"/>
          <w:numId w:val="19"/>
        </w:numPr>
        <w:jc w:val="both"/>
        <w:rPr>
          <w:rFonts w:ascii="Georgia" w:hAnsi="Georgia"/>
          <w:sz w:val="20"/>
          <w:szCs w:val="20"/>
          <w:lang w:val="es-CR"/>
        </w:rPr>
      </w:pPr>
      <w:r w:rsidRPr="00D8341F">
        <w:rPr>
          <w:rFonts w:ascii="Georgia" w:hAnsi="Georgia"/>
          <w:sz w:val="20"/>
          <w:szCs w:val="20"/>
          <w:lang w:val="es-CR"/>
        </w:rPr>
        <w:t>Promoverá el Ordenamiento Territorial y Gestión Ambiental, de forma integral a nivel cantonal.</w:t>
      </w:r>
    </w:p>
    <w:p w:rsidR="00D8341F" w:rsidRPr="00D8341F" w:rsidRDefault="00D8341F" w:rsidP="009D1A81">
      <w:pPr>
        <w:pStyle w:val="Prrafodelista"/>
        <w:numPr>
          <w:ilvl w:val="0"/>
          <w:numId w:val="20"/>
        </w:numPr>
        <w:jc w:val="both"/>
        <w:rPr>
          <w:rFonts w:ascii="Georgia" w:hAnsi="Georgia"/>
          <w:sz w:val="20"/>
          <w:szCs w:val="20"/>
          <w:lang w:val="es-CR"/>
        </w:rPr>
      </w:pPr>
      <w:r w:rsidRPr="00D8341F">
        <w:rPr>
          <w:rFonts w:ascii="Georgia" w:hAnsi="Georgia"/>
          <w:sz w:val="20"/>
          <w:szCs w:val="20"/>
          <w:lang w:val="es-CR"/>
        </w:rPr>
        <w:t>Mantener los procesos de continuidad con el mejoramiento integral de toda la Infraestructura Pública</w:t>
      </w:r>
    </w:p>
    <w:p w:rsidR="003C558B" w:rsidRPr="00D8341F" w:rsidRDefault="003C558B" w:rsidP="009D1A81">
      <w:pPr>
        <w:numPr>
          <w:ilvl w:val="0"/>
          <w:numId w:val="20"/>
        </w:numPr>
        <w:jc w:val="both"/>
        <w:rPr>
          <w:rFonts w:ascii="Georgia" w:hAnsi="Georgia"/>
          <w:sz w:val="20"/>
          <w:szCs w:val="20"/>
          <w:lang w:val="es-CR"/>
        </w:rPr>
      </w:pPr>
      <w:r w:rsidRPr="00D8341F">
        <w:rPr>
          <w:rFonts w:ascii="Georgia" w:hAnsi="Georgia"/>
          <w:sz w:val="20"/>
          <w:szCs w:val="20"/>
          <w:lang w:val="es-CR"/>
        </w:rPr>
        <w:t>Desarrollar de forma eficiente, eficaz y efectiva los procesos administrativos y sustantivos, en un marco ético y moral de la gestión pública de sus colaboradores y colaboradoras. </w:t>
      </w:r>
    </w:p>
    <w:p w:rsidR="003C558B" w:rsidRPr="00D8341F" w:rsidRDefault="003C558B" w:rsidP="009D1A81">
      <w:pPr>
        <w:numPr>
          <w:ilvl w:val="0"/>
          <w:numId w:val="20"/>
        </w:numPr>
        <w:jc w:val="both"/>
        <w:rPr>
          <w:rFonts w:ascii="Georgia" w:hAnsi="Georgia"/>
          <w:sz w:val="20"/>
          <w:szCs w:val="20"/>
          <w:lang w:val="es-CR"/>
        </w:rPr>
      </w:pPr>
      <w:r w:rsidRPr="00D8341F">
        <w:rPr>
          <w:rFonts w:ascii="Georgia" w:hAnsi="Georgia"/>
          <w:sz w:val="20"/>
          <w:szCs w:val="20"/>
          <w:lang w:val="es-CR"/>
        </w:rPr>
        <w:t>Generar procesos de mantenimiento de la plataforma tecnológica en óptimas condiciones, de conformidad con las prácticas y reglas internacionales de seguridad informática.</w:t>
      </w:r>
    </w:p>
    <w:p w:rsidR="003C558B" w:rsidRPr="00D8341F" w:rsidRDefault="003C558B" w:rsidP="009D1A81">
      <w:pPr>
        <w:numPr>
          <w:ilvl w:val="0"/>
          <w:numId w:val="20"/>
        </w:numPr>
        <w:jc w:val="both"/>
        <w:rPr>
          <w:rFonts w:ascii="Georgia" w:hAnsi="Georgia"/>
          <w:sz w:val="20"/>
          <w:szCs w:val="20"/>
          <w:lang w:val="es-CR"/>
        </w:rPr>
      </w:pPr>
      <w:r w:rsidRPr="00D8341F">
        <w:rPr>
          <w:rFonts w:ascii="Georgia" w:hAnsi="Georgia"/>
          <w:sz w:val="20"/>
          <w:szCs w:val="20"/>
          <w:lang w:val="es-CR"/>
        </w:rPr>
        <w:t>Promover de la seguridad ciudadana mediante la participación de todos los actores del cantón de forma integral.   </w:t>
      </w:r>
    </w:p>
    <w:p w:rsidR="003C558B" w:rsidRPr="00D8341F" w:rsidRDefault="003C558B" w:rsidP="009D1A81">
      <w:pPr>
        <w:numPr>
          <w:ilvl w:val="0"/>
          <w:numId w:val="20"/>
        </w:numPr>
        <w:jc w:val="both"/>
        <w:rPr>
          <w:rFonts w:ascii="Georgia" w:hAnsi="Georgia"/>
          <w:sz w:val="20"/>
          <w:szCs w:val="20"/>
          <w:lang w:val="es-CR"/>
        </w:rPr>
      </w:pPr>
      <w:r w:rsidRPr="00D8341F">
        <w:rPr>
          <w:rFonts w:ascii="Georgia" w:hAnsi="Georgia"/>
          <w:sz w:val="20"/>
          <w:szCs w:val="20"/>
          <w:lang w:val="es-CR"/>
        </w:rPr>
        <w:t>Desarrollar continuamente los servicios municipales eficientes y económicamente sostenibles a lo largo del tiempo, que ofrezca mejores condiciones en el servicio al cliente cantonal.</w:t>
      </w:r>
    </w:p>
    <w:p w:rsidR="003C558B" w:rsidRPr="00D8341F" w:rsidRDefault="003C558B" w:rsidP="009D1A81">
      <w:pPr>
        <w:numPr>
          <w:ilvl w:val="0"/>
          <w:numId w:val="20"/>
        </w:numPr>
        <w:jc w:val="both"/>
        <w:rPr>
          <w:rFonts w:ascii="Georgia" w:hAnsi="Georgia"/>
          <w:sz w:val="20"/>
          <w:szCs w:val="20"/>
          <w:lang w:val="es-CR"/>
        </w:rPr>
      </w:pPr>
      <w:r w:rsidRPr="00D8341F">
        <w:rPr>
          <w:rFonts w:ascii="Georgia" w:hAnsi="Georgia"/>
          <w:sz w:val="20"/>
          <w:szCs w:val="20"/>
          <w:lang w:val="es-CR"/>
        </w:rPr>
        <w:t>Adoptar de políticas presupuestarias y administrativas para asegurar el acceso de las personas en condiciones de vulnerabilidad al entorno cantonal y nacional.</w:t>
      </w:r>
    </w:p>
    <w:p w:rsidR="003C558B" w:rsidRPr="00D8341F" w:rsidRDefault="003C558B" w:rsidP="009D1A81">
      <w:pPr>
        <w:numPr>
          <w:ilvl w:val="0"/>
          <w:numId w:val="20"/>
        </w:numPr>
        <w:jc w:val="both"/>
        <w:rPr>
          <w:rFonts w:ascii="Georgia" w:hAnsi="Georgia"/>
          <w:sz w:val="20"/>
          <w:szCs w:val="20"/>
          <w:lang w:val="es-CR"/>
        </w:rPr>
      </w:pPr>
      <w:r w:rsidRPr="00D8341F">
        <w:rPr>
          <w:rFonts w:ascii="Georgia" w:hAnsi="Georgia"/>
          <w:sz w:val="20"/>
          <w:szCs w:val="20"/>
          <w:lang w:val="es-CR"/>
        </w:rPr>
        <w:t>Promover la atracción de inversiones y generación de empleo, para fomentar la competitividad y eliminación de brechas en el cantón.</w:t>
      </w:r>
    </w:p>
    <w:p w:rsidR="003C558B" w:rsidRPr="00D8341F" w:rsidRDefault="003C558B" w:rsidP="009D1A81">
      <w:pPr>
        <w:numPr>
          <w:ilvl w:val="0"/>
          <w:numId w:val="20"/>
        </w:numPr>
        <w:jc w:val="both"/>
        <w:rPr>
          <w:rFonts w:ascii="Georgia" w:hAnsi="Georgia"/>
          <w:sz w:val="20"/>
          <w:szCs w:val="20"/>
          <w:lang w:val="es-CR"/>
        </w:rPr>
      </w:pPr>
      <w:r w:rsidRPr="00D8341F">
        <w:rPr>
          <w:rFonts w:ascii="Georgia" w:hAnsi="Georgia"/>
          <w:sz w:val="20"/>
          <w:szCs w:val="20"/>
          <w:lang w:val="es-CR"/>
        </w:rPr>
        <w:t>Promover el fortalecimiento de la participación ciudadana en la toma de decisiones a nivel cantonal.</w:t>
      </w:r>
    </w:p>
    <w:p w:rsidR="003C558B" w:rsidRPr="00D8341F" w:rsidRDefault="003C558B" w:rsidP="009D1A81">
      <w:pPr>
        <w:numPr>
          <w:ilvl w:val="0"/>
          <w:numId w:val="20"/>
        </w:numPr>
        <w:jc w:val="both"/>
        <w:rPr>
          <w:rFonts w:ascii="Georgia" w:hAnsi="Georgia"/>
          <w:sz w:val="20"/>
          <w:szCs w:val="20"/>
          <w:lang w:val="es-CR"/>
        </w:rPr>
      </w:pPr>
      <w:r w:rsidRPr="00D8341F">
        <w:rPr>
          <w:rFonts w:ascii="Georgia" w:hAnsi="Georgia"/>
          <w:sz w:val="20"/>
          <w:szCs w:val="20"/>
          <w:lang w:val="es-CR"/>
        </w:rPr>
        <w:t>Promover a nivel interno, la implementación de una Gestión por resultados y control interno.</w:t>
      </w:r>
    </w:p>
    <w:p w:rsidR="00D8341F" w:rsidRDefault="00D8341F" w:rsidP="008B2F0A">
      <w:pPr>
        <w:jc w:val="center"/>
        <w:rPr>
          <w:rFonts w:ascii="Georgia" w:hAnsi="Georgia"/>
          <w:sz w:val="20"/>
          <w:szCs w:val="20"/>
          <w:lang w:val="es-CR"/>
        </w:rPr>
      </w:pPr>
      <w:r w:rsidRPr="00D8341F">
        <w:rPr>
          <w:noProof/>
          <w:lang w:val="es-CR" w:eastAsia="es-CR"/>
        </w:rPr>
        <w:drawing>
          <wp:inline distT="0" distB="0" distL="0" distR="0">
            <wp:extent cx="4575140" cy="2362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90326" cy="2370041"/>
                    </a:xfrm>
                    <a:prstGeom prst="rect">
                      <a:avLst/>
                    </a:prstGeom>
                    <a:noFill/>
                    <a:ln>
                      <a:noFill/>
                    </a:ln>
                  </pic:spPr>
                </pic:pic>
              </a:graphicData>
            </a:graphic>
          </wp:inline>
        </w:drawing>
      </w:r>
    </w:p>
    <w:p w:rsidR="008B2F0A" w:rsidRDefault="00595C01" w:rsidP="008B2F0A">
      <w:pPr>
        <w:tabs>
          <w:tab w:val="left" w:pos="142"/>
          <w:tab w:val="left" w:pos="284"/>
        </w:tabs>
        <w:ind w:right="-232"/>
        <w:jc w:val="both"/>
        <w:rPr>
          <w:rFonts w:ascii="Georgia" w:hAnsi="Georgia"/>
          <w:b/>
          <w:bCs/>
          <w:sz w:val="20"/>
          <w:szCs w:val="20"/>
        </w:rPr>
      </w:pPr>
      <w:r w:rsidRPr="00595C01">
        <w:rPr>
          <w:rFonts w:ascii="Georgia" w:hAnsi="Georgia"/>
          <w:b/>
          <w:bCs/>
          <w:sz w:val="20"/>
          <w:szCs w:val="20"/>
        </w:rPr>
        <w:t>EJE</w:t>
      </w:r>
      <w:r>
        <w:rPr>
          <w:rFonts w:ascii="Georgia" w:hAnsi="Georgia"/>
          <w:b/>
          <w:bCs/>
          <w:sz w:val="20"/>
          <w:szCs w:val="20"/>
        </w:rPr>
        <w:tab/>
        <w:t>E</w:t>
      </w:r>
      <w:r w:rsidRPr="00595C01">
        <w:rPr>
          <w:rFonts w:ascii="Georgia" w:hAnsi="Georgia"/>
          <w:b/>
          <w:bCs/>
          <w:sz w:val="20"/>
          <w:szCs w:val="20"/>
        </w:rPr>
        <w:t>STRAT</w:t>
      </w:r>
      <w:r w:rsidRPr="00595C01">
        <w:rPr>
          <w:rFonts w:ascii="Georgia" w:hAnsi="Georgia"/>
          <w:b/>
          <w:bCs/>
          <w:sz w:val="20"/>
          <w:szCs w:val="20"/>
          <w:lang w:val="es-ES_tradnl"/>
        </w:rPr>
        <w:t>ÉGICO</w:t>
      </w:r>
      <w:r>
        <w:rPr>
          <w:rFonts w:ascii="Georgia" w:hAnsi="Georgia"/>
          <w:b/>
          <w:bCs/>
          <w:sz w:val="20"/>
          <w:szCs w:val="20"/>
          <w:lang w:val="es-ES_tradnl"/>
        </w:rPr>
        <w:tab/>
        <w:t>1:</w:t>
      </w:r>
    </w:p>
    <w:p w:rsidR="00595C01" w:rsidRPr="008B2F0A" w:rsidRDefault="00595C01" w:rsidP="008B2F0A">
      <w:pPr>
        <w:tabs>
          <w:tab w:val="left" w:pos="142"/>
          <w:tab w:val="left" w:pos="284"/>
        </w:tabs>
        <w:ind w:right="-232"/>
        <w:jc w:val="both"/>
        <w:rPr>
          <w:rFonts w:ascii="Georgia" w:hAnsi="Georgia"/>
          <w:b/>
          <w:bCs/>
          <w:sz w:val="20"/>
          <w:szCs w:val="20"/>
        </w:rPr>
      </w:pPr>
      <w:r w:rsidRPr="00595C01">
        <w:rPr>
          <w:rFonts w:ascii="Georgia" w:hAnsi="Georgia"/>
          <w:b/>
          <w:bCs/>
          <w:sz w:val="20"/>
          <w:szCs w:val="20"/>
        </w:rPr>
        <w:t>Fortalecer la Gestión Ambiental cantonal</w:t>
      </w:r>
      <w:r w:rsidRPr="00595C01">
        <w:rPr>
          <w:noProof/>
          <w:lang w:val="es-CR" w:eastAsia="es-CR"/>
        </w:rPr>
        <w:drawing>
          <wp:inline distT="0" distB="0" distL="0" distR="0">
            <wp:extent cx="3161917" cy="1247775"/>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2273" cy="1271593"/>
                    </a:xfrm>
                    <a:prstGeom prst="rect">
                      <a:avLst/>
                    </a:prstGeom>
                    <a:noFill/>
                    <a:ln>
                      <a:noFill/>
                    </a:ln>
                  </pic:spPr>
                </pic:pic>
              </a:graphicData>
            </a:graphic>
          </wp:inline>
        </w:drawing>
      </w:r>
    </w:p>
    <w:p w:rsidR="00595C01" w:rsidRPr="00AC2A13" w:rsidRDefault="00595C01" w:rsidP="00AC2A13">
      <w:pPr>
        <w:pStyle w:val="Prrafodelista"/>
        <w:numPr>
          <w:ilvl w:val="1"/>
          <w:numId w:val="1"/>
        </w:numPr>
        <w:jc w:val="both"/>
        <w:rPr>
          <w:rFonts w:ascii="Georgia" w:hAnsi="Georgia"/>
          <w:sz w:val="20"/>
          <w:szCs w:val="20"/>
          <w:lang w:val="es-CR"/>
        </w:rPr>
      </w:pPr>
      <w:r w:rsidRPr="00AC2A13">
        <w:rPr>
          <w:rFonts w:ascii="Georgia" w:hAnsi="Georgia"/>
          <w:sz w:val="20"/>
          <w:szCs w:val="20"/>
          <w:lang w:val="es-CR"/>
        </w:rPr>
        <w:t>Fortalecer e implementar las acciones de la Gestión Integral de Residuos (GIR)</w:t>
      </w:r>
    </w:p>
    <w:p w:rsidR="008B2F0A" w:rsidRDefault="008B2F0A" w:rsidP="008B2F0A">
      <w:pPr>
        <w:pStyle w:val="Prrafodelista"/>
        <w:ind w:left="1080"/>
        <w:jc w:val="both"/>
        <w:rPr>
          <w:rFonts w:ascii="Georgia" w:hAnsi="Georgia"/>
          <w:sz w:val="20"/>
          <w:szCs w:val="20"/>
          <w:lang w:val="es-CR"/>
        </w:rPr>
      </w:pPr>
    </w:p>
    <w:p w:rsidR="008B2F0A" w:rsidRDefault="008B2F0A" w:rsidP="008B2F0A">
      <w:pPr>
        <w:pStyle w:val="Prrafodelista"/>
        <w:ind w:left="1080"/>
        <w:jc w:val="both"/>
        <w:rPr>
          <w:rFonts w:ascii="Georgia" w:hAnsi="Georgia"/>
          <w:sz w:val="20"/>
          <w:szCs w:val="20"/>
          <w:lang w:val="es-CR"/>
        </w:rPr>
      </w:pPr>
    </w:p>
    <w:p w:rsidR="008B2F0A" w:rsidRDefault="008B2F0A" w:rsidP="008B2F0A">
      <w:pPr>
        <w:pStyle w:val="Prrafodelista"/>
        <w:ind w:left="1080"/>
        <w:jc w:val="both"/>
        <w:rPr>
          <w:rFonts w:ascii="Georgia" w:hAnsi="Georgia"/>
          <w:sz w:val="20"/>
          <w:szCs w:val="20"/>
          <w:lang w:val="es-CR"/>
        </w:rPr>
      </w:pPr>
    </w:p>
    <w:p w:rsidR="008B2F0A" w:rsidRPr="008B2F0A" w:rsidRDefault="008B2F0A" w:rsidP="008B2F0A">
      <w:pPr>
        <w:pStyle w:val="Prrafodelista"/>
        <w:ind w:left="1080"/>
        <w:jc w:val="both"/>
        <w:rPr>
          <w:rFonts w:ascii="Georgia" w:hAnsi="Georgia"/>
          <w:sz w:val="20"/>
          <w:szCs w:val="20"/>
          <w:lang w:val="es-CR"/>
        </w:rPr>
      </w:pPr>
    </w:p>
    <w:p w:rsidR="003C558B" w:rsidRPr="00595C01" w:rsidRDefault="003C558B" w:rsidP="00AC2A13">
      <w:pPr>
        <w:numPr>
          <w:ilvl w:val="0"/>
          <w:numId w:val="21"/>
        </w:numPr>
        <w:spacing w:after="0"/>
        <w:jc w:val="both"/>
        <w:rPr>
          <w:rFonts w:ascii="Georgia" w:hAnsi="Georgia"/>
          <w:sz w:val="20"/>
          <w:szCs w:val="20"/>
          <w:lang w:val="es-CR"/>
        </w:rPr>
      </w:pPr>
      <w:r w:rsidRPr="00595C01">
        <w:rPr>
          <w:rFonts w:ascii="Georgia" w:hAnsi="Georgia"/>
          <w:sz w:val="20"/>
          <w:szCs w:val="20"/>
          <w:lang w:val="es-ES_tradnl"/>
        </w:rPr>
        <w:lastRenderedPageBreak/>
        <w:t>Cobertura 100% de la recolección</w:t>
      </w:r>
      <w:r w:rsidRPr="00595C01">
        <w:rPr>
          <w:rFonts w:ascii="Georgia" w:hAnsi="Georgia"/>
          <w:sz w:val="20"/>
          <w:szCs w:val="20"/>
        </w:rPr>
        <w:t xml:space="preserve"> de residuos sólidos, valorizables y no tradicionales.</w:t>
      </w:r>
    </w:p>
    <w:p w:rsidR="003C558B" w:rsidRPr="00595C01" w:rsidRDefault="003C558B" w:rsidP="00AC2A13">
      <w:pPr>
        <w:numPr>
          <w:ilvl w:val="0"/>
          <w:numId w:val="21"/>
        </w:numPr>
        <w:spacing w:after="0"/>
        <w:jc w:val="both"/>
        <w:rPr>
          <w:rFonts w:ascii="Georgia" w:hAnsi="Georgia"/>
          <w:sz w:val="20"/>
          <w:szCs w:val="20"/>
          <w:lang w:val="es-CR"/>
        </w:rPr>
      </w:pPr>
      <w:r w:rsidRPr="00595C01">
        <w:rPr>
          <w:rFonts w:ascii="Georgia" w:hAnsi="Georgia"/>
          <w:sz w:val="20"/>
          <w:szCs w:val="20"/>
        </w:rPr>
        <w:t>Evaluación y actualización del 100% del plan municipal para la GIR del 2019-2022.</w:t>
      </w:r>
    </w:p>
    <w:p w:rsidR="003C558B" w:rsidRPr="00595C01" w:rsidRDefault="003C558B" w:rsidP="00AC2A13">
      <w:pPr>
        <w:numPr>
          <w:ilvl w:val="0"/>
          <w:numId w:val="21"/>
        </w:numPr>
        <w:spacing w:after="0"/>
        <w:jc w:val="both"/>
        <w:rPr>
          <w:rFonts w:ascii="Georgia" w:hAnsi="Georgia"/>
          <w:sz w:val="20"/>
          <w:szCs w:val="20"/>
          <w:lang w:val="es-CR"/>
        </w:rPr>
      </w:pPr>
      <w:r w:rsidRPr="00595C01">
        <w:rPr>
          <w:rFonts w:ascii="Georgia" w:hAnsi="Georgia"/>
          <w:sz w:val="20"/>
          <w:szCs w:val="20"/>
        </w:rPr>
        <w:t>Implementación del 100% sistema incentivos y multas del 2017 al 2019.</w:t>
      </w:r>
    </w:p>
    <w:p w:rsidR="00595C01" w:rsidRPr="00595C01" w:rsidRDefault="00595C01" w:rsidP="00AC2A13">
      <w:pPr>
        <w:numPr>
          <w:ilvl w:val="0"/>
          <w:numId w:val="21"/>
        </w:numPr>
        <w:spacing w:after="0"/>
        <w:rPr>
          <w:rFonts w:ascii="Georgia" w:hAnsi="Georgia"/>
          <w:sz w:val="20"/>
          <w:szCs w:val="20"/>
          <w:lang w:val="es-CR"/>
        </w:rPr>
      </w:pPr>
      <w:r w:rsidRPr="00595C01">
        <w:rPr>
          <w:rFonts w:ascii="Georgia" w:hAnsi="Georgia"/>
          <w:sz w:val="20"/>
          <w:szCs w:val="20"/>
          <w:lang w:val="es-ES_tradnl"/>
        </w:rPr>
        <w:t>Evaluación y actualización del 100% del plan municipal para la GIR del 2019-2022.</w:t>
      </w:r>
    </w:p>
    <w:p w:rsidR="00595C01" w:rsidRPr="00AC2A13" w:rsidRDefault="00595C01" w:rsidP="00AC2A13">
      <w:pPr>
        <w:numPr>
          <w:ilvl w:val="0"/>
          <w:numId w:val="21"/>
        </w:numPr>
        <w:spacing w:after="0"/>
        <w:rPr>
          <w:rFonts w:ascii="Georgia" w:hAnsi="Georgia"/>
          <w:sz w:val="20"/>
          <w:szCs w:val="20"/>
          <w:lang w:val="es-CR"/>
        </w:rPr>
      </w:pPr>
      <w:r w:rsidRPr="00595C01">
        <w:rPr>
          <w:rFonts w:ascii="Georgia" w:hAnsi="Georgia"/>
          <w:sz w:val="20"/>
          <w:szCs w:val="20"/>
          <w:lang w:val="es-ES_tradnl"/>
        </w:rPr>
        <w:t>Implementación del 100% sistema incentivos y multas del 2017 al 2019.</w:t>
      </w:r>
    </w:p>
    <w:p w:rsidR="00AC2A13" w:rsidRPr="00595C01" w:rsidRDefault="00AC2A13" w:rsidP="00AC2A13">
      <w:pPr>
        <w:spacing w:after="0"/>
        <w:ind w:left="720"/>
        <w:rPr>
          <w:rFonts w:ascii="Georgia" w:hAnsi="Georgia"/>
          <w:sz w:val="20"/>
          <w:szCs w:val="20"/>
          <w:lang w:val="es-CR"/>
        </w:rPr>
      </w:pPr>
    </w:p>
    <w:p w:rsidR="00595C01" w:rsidRDefault="00595C01" w:rsidP="00433E06">
      <w:pPr>
        <w:jc w:val="both"/>
        <w:rPr>
          <w:rFonts w:ascii="Georgia" w:hAnsi="Georgia"/>
          <w:sz w:val="20"/>
          <w:szCs w:val="20"/>
          <w:lang w:val="es-CR"/>
        </w:rPr>
      </w:pPr>
      <w:r w:rsidRPr="00595C01">
        <w:rPr>
          <w:rFonts w:ascii="Georgia" w:hAnsi="Georgia"/>
          <w:b/>
          <w:bCs/>
          <w:sz w:val="20"/>
          <w:szCs w:val="20"/>
        </w:rPr>
        <w:t>1.2 Formular e implementar una Estrategia Cantonal de Gestión Ambiental</w:t>
      </w:r>
    </w:p>
    <w:p w:rsidR="003C558B" w:rsidRPr="00595C01" w:rsidRDefault="003C558B" w:rsidP="00AC2A13">
      <w:pPr>
        <w:numPr>
          <w:ilvl w:val="0"/>
          <w:numId w:val="22"/>
        </w:numPr>
        <w:spacing w:after="0"/>
        <w:jc w:val="both"/>
        <w:rPr>
          <w:rFonts w:ascii="Georgia" w:hAnsi="Georgia"/>
          <w:sz w:val="20"/>
          <w:szCs w:val="20"/>
          <w:lang w:val="es-CR"/>
        </w:rPr>
      </w:pPr>
      <w:r w:rsidRPr="00595C01">
        <w:rPr>
          <w:rFonts w:ascii="Georgia" w:hAnsi="Georgia"/>
          <w:sz w:val="20"/>
          <w:szCs w:val="20"/>
          <w:lang w:val="es-ES_tradnl"/>
        </w:rPr>
        <w:t>Desarrollo e implementación del 100% de una Estrategia Cantonal de Cambio Climático 2018-2022.</w:t>
      </w:r>
    </w:p>
    <w:p w:rsidR="003C558B" w:rsidRPr="00595C01" w:rsidRDefault="003C558B" w:rsidP="00AC2A13">
      <w:pPr>
        <w:numPr>
          <w:ilvl w:val="0"/>
          <w:numId w:val="22"/>
        </w:numPr>
        <w:spacing w:after="0"/>
        <w:jc w:val="both"/>
        <w:rPr>
          <w:rFonts w:ascii="Georgia" w:hAnsi="Georgia"/>
          <w:sz w:val="20"/>
          <w:szCs w:val="20"/>
          <w:lang w:val="es-CR"/>
        </w:rPr>
      </w:pPr>
      <w:r w:rsidRPr="00595C01">
        <w:rPr>
          <w:rFonts w:ascii="Georgia" w:hAnsi="Georgia"/>
          <w:sz w:val="20"/>
          <w:szCs w:val="20"/>
          <w:lang w:val="es-ES_tradnl"/>
        </w:rPr>
        <w:t>Al menos 10 capacitaciones anuales en Cambio Climático para los comités de Bandera Azul ecológica (BAE) y grupos organizados  de la comunidad al 2022.</w:t>
      </w:r>
    </w:p>
    <w:p w:rsidR="003C558B" w:rsidRPr="00595C01" w:rsidRDefault="003C558B" w:rsidP="00AC2A13">
      <w:pPr>
        <w:numPr>
          <w:ilvl w:val="0"/>
          <w:numId w:val="22"/>
        </w:numPr>
        <w:spacing w:after="0"/>
        <w:jc w:val="both"/>
        <w:rPr>
          <w:rFonts w:ascii="Georgia" w:hAnsi="Georgia"/>
          <w:sz w:val="20"/>
          <w:szCs w:val="20"/>
          <w:lang w:val="es-CR"/>
        </w:rPr>
      </w:pPr>
      <w:r w:rsidRPr="00595C01">
        <w:rPr>
          <w:rFonts w:ascii="Georgia" w:hAnsi="Georgia"/>
          <w:sz w:val="20"/>
          <w:szCs w:val="20"/>
          <w:lang w:val="es-ES_tradnl"/>
        </w:rPr>
        <w:t>Desarrollo de una Campaña de divulgación de Cambio Climático, anual.</w:t>
      </w:r>
    </w:p>
    <w:p w:rsidR="003C558B" w:rsidRPr="00595C01" w:rsidRDefault="003C558B" w:rsidP="00AC2A13">
      <w:pPr>
        <w:numPr>
          <w:ilvl w:val="0"/>
          <w:numId w:val="22"/>
        </w:numPr>
        <w:spacing w:after="0"/>
        <w:jc w:val="both"/>
        <w:rPr>
          <w:rFonts w:ascii="Georgia" w:hAnsi="Georgia"/>
          <w:sz w:val="20"/>
          <w:szCs w:val="20"/>
          <w:lang w:val="es-CR"/>
        </w:rPr>
      </w:pPr>
      <w:r w:rsidRPr="00595C01">
        <w:rPr>
          <w:rFonts w:ascii="Georgia" w:hAnsi="Georgia"/>
          <w:sz w:val="20"/>
          <w:szCs w:val="20"/>
          <w:lang w:val="es-ES_tradnl"/>
        </w:rPr>
        <w:t>Inventariar al 100% de las especies de árboles que se encuentran en los parques de los cuatro distritos urbanos del cantón al 2018.</w:t>
      </w:r>
    </w:p>
    <w:p w:rsidR="003C558B" w:rsidRPr="00595C01" w:rsidRDefault="003C558B" w:rsidP="00AC2A13">
      <w:pPr>
        <w:numPr>
          <w:ilvl w:val="0"/>
          <w:numId w:val="22"/>
        </w:numPr>
        <w:spacing w:after="0"/>
        <w:jc w:val="both"/>
        <w:rPr>
          <w:rFonts w:ascii="Georgia" w:hAnsi="Georgia"/>
          <w:sz w:val="20"/>
          <w:szCs w:val="20"/>
          <w:lang w:val="es-CR"/>
        </w:rPr>
      </w:pPr>
      <w:r w:rsidRPr="00595C01">
        <w:rPr>
          <w:rFonts w:ascii="Georgia" w:hAnsi="Georgia"/>
          <w:sz w:val="20"/>
          <w:szCs w:val="20"/>
          <w:lang w:val="es-ES_tradnl"/>
        </w:rPr>
        <w:t>Realización de un Plan de restitución de especies exóticas por especies nativas al 2019.</w:t>
      </w:r>
    </w:p>
    <w:p w:rsidR="003C558B" w:rsidRPr="00595C01" w:rsidRDefault="003C558B" w:rsidP="00AC2A13">
      <w:pPr>
        <w:numPr>
          <w:ilvl w:val="0"/>
          <w:numId w:val="22"/>
        </w:numPr>
        <w:spacing w:after="0"/>
        <w:jc w:val="both"/>
        <w:rPr>
          <w:rFonts w:ascii="Georgia" w:hAnsi="Georgia"/>
          <w:sz w:val="20"/>
          <w:szCs w:val="20"/>
          <w:lang w:val="es-CR"/>
        </w:rPr>
      </w:pPr>
      <w:r w:rsidRPr="00595C01">
        <w:rPr>
          <w:rFonts w:ascii="Georgia" w:hAnsi="Georgia"/>
          <w:sz w:val="20"/>
          <w:szCs w:val="20"/>
          <w:lang w:val="es-ES_tradnl"/>
        </w:rPr>
        <w:t>Implementación de un 90% de las acciones Plan de restitución de especies exóticas por especies nativas al 2022.</w:t>
      </w:r>
    </w:p>
    <w:p w:rsidR="003C558B" w:rsidRPr="00595C01" w:rsidRDefault="003C558B" w:rsidP="00AC2A13">
      <w:pPr>
        <w:numPr>
          <w:ilvl w:val="0"/>
          <w:numId w:val="22"/>
        </w:numPr>
        <w:spacing w:after="0"/>
        <w:jc w:val="both"/>
        <w:rPr>
          <w:rFonts w:ascii="Georgia" w:hAnsi="Georgia"/>
          <w:sz w:val="20"/>
          <w:szCs w:val="20"/>
          <w:lang w:val="es-CR"/>
        </w:rPr>
      </w:pPr>
      <w:r w:rsidRPr="00595C01">
        <w:rPr>
          <w:rFonts w:ascii="Georgia" w:hAnsi="Georgia"/>
          <w:sz w:val="20"/>
          <w:szCs w:val="20"/>
          <w:lang w:val="es-ES_tradnl"/>
        </w:rPr>
        <w:t>Inventario y mapeo de las zonas de protección públicas al 2017 en un 100%.</w:t>
      </w:r>
    </w:p>
    <w:p w:rsidR="003C558B" w:rsidRPr="00595C01" w:rsidRDefault="003C558B" w:rsidP="00AC2A13">
      <w:pPr>
        <w:numPr>
          <w:ilvl w:val="0"/>
          <w:numId w:val="22"/>
        </w:numPr>
        <w:spacing w:after="0"/>
        <w:jc w:val="both"/>
        <w:rPr>
          <w:rFonts w:ascii="Georgia" w:hAnsi="Georgia"/>
          <w:sz w:val="20"/>
          <w:szCs w:val="20"/>
          <w:lang w:val="es-CR"/>
        </w:rPr>
      </w:pPr>
      <w:r w:rsidRPr="00595C01">
        <w:rPr>
          <w:rFonts w:ascii="Georgia" w:hAnsi="Georgia"/>
          <w:sz w:val="20"/>
          <w:szCs w:val="20"/>
          <w:lang w:val="es-ES_tradnl"/>
        </w:rPr>
        <w:t>Reforestar en un 90%  las zonas de la protección de acceso libre al 2022.</w:t>
      </w:r>
    </w:p>
    <w:p w:rsidR="003C558B" w:rsidRPr="00595C01" w:rsidRDefault="003C558B" w:rsidP="00AC2A13">
      <w:pPr>
        <w:numPr>
          <w:ilvl w:val="0"/>
          <w:numId w:val="22"/>
        </w:numPr>
        <w:spacing w:after="0"/>
        <w:jc w:val="both"/>
        <w:rPr>
          <w:rFonts w:ascii="Georgia" w:hAnsi="Georgia"/>
          <w:sz w:val="20"/>
          <w:szCs w:val="20"/>
          <w:lang w:val="es-CR"/>
        </w:rPr>
      </w:pPr>
      <w:r w:rsidRPr="00595C01">
        <w:rPr>
          <w:rFonts w:ascii="Georgia" w:hAnsi="Georgia"/>
          <w:sz w:val="20"/>
          <w:szCs w:val="20"/>
          <w:lang w:val="es-ES_tradnl"/>
        </w:rPr>
        <w:t>Promoción del programa Bandera Azul Ecológica (BAE) en al menos tres comunidades  al año del cantón al 2022.</w:t>
      </w:r>
    </w:p>
    <w:p w:rsidR="003C558B" w:rsidRPr="00AC2A13" w:rsidRDefault="003C558B" w:rsidP="00AC2A13">
      <w:pPr>
        <w:numPr>
          <w:ilvl w:val="0"/>
          <w:numId w:val="22"/>
        </w:numPr>
        <w:spacing w:after="0"/>
        <w:jc w:val="both"/>
        <w:rPr>
          <w:rFonts w:ascii="Georgia" w:hAnsi="Georgia"/>
          <w:sz w:val="20"/>
          <w:szCs w:val="20"/>
          <w:lang w:val="es-CR"/>
        </w:rPr>
      </w:pPr>
      <w:r w:rsidRPr="00595C01">
        <w:rPr>
          <w:rFonts w:ascii="Georgia" w:hAnsi="Georgia"/>
          <w:sz w:val="20"/>
          <w:szCs w:val="20"/>
          <w:lang w:val="es-ES_tradnl"/>
        </w:rPr>
        <w:t>Actualización 100% del Plan de Gestión Institucional (PGAI) de forma bianual al 2022.</w:t>
      </w:r>
    </w:p>
    <w:p w:rsidR="00AC2A13" w:rsidRPr="00595C01" w:rsidRDefault="00AC2A13" w:rsidP="00AC2A13">
      <w:pPr>
        <w:spacing w:after="0"/>
        <w:ind w:left="720"/>
        <w:jc w:val="both"/>
        <w:rPr>
          <w:rFonts w:ascii="Georgia" w:hAnsi="Georgia"/>
          <w:sz w:val="20"/>
          <w:szCs w:val="20"/>
          <w:lang w:val="es-CR"/>
        </w:rPr>
      </w:pPr>
    </w:p>
    <w:p w:rsidR="00595C01" w:rsidRPr="00595C01" w:rsidRDefault="00595C01" w:rsidP="00595C01">
      <w:pPr>
        <w:jc w:val="both"/>
        <w:rPr>
          <w:rFonts w:ascii="Georgia" w:hAnsi="Georgia"/>
          <w:sz w:val="20"/>
          <w:szCs w:val="20"/>
          <w:lang w:val="es-CR"/>
        </w:rPr>
      </w:pPr>
      <w:r w:rsidRPr="00595C01">
        <w:rPr>
          <w:rFonts w:ascii="Georgia" w:hAnsi="Georgia"/>
          <w:b/>
          <w:bCs/>
          <w:sz w:val="20"/>
          <w:szCs w:val="20"/>
        </w:rPr>
        <w:t xml:space="preserve">1.3 </w:t>
      </w:r>
      <w:r w:rsidRPr="00595C01">
        <w:rPr>
          <w:rFonts w:ascii="Georgia" w:hAnsi="Georgia"/>
          <w:b/>
          <w:bCs/>
          <w:sz w:val="20"/>
          <w:szCs w:val="20"/>
          <w:lang w:val="es-CR"/>
        </w:rPr>
        <w:t>Fortalecer e implementar programas de educación y comunicación social de Gestión Ambiental y Gestión Integral de Residuos (GIR)</w:t>
      </w:r>
    </w:p>
    <w:p w:rsidR="003C558B" w:rsidRPr="00595C01" w:rsidRDefault="003C558B" w:rsidP="00AC2A13">
      <w:pPr>
        <w:numPr>
          <w:ilvl w:val="0"/>
          <w:numId w:val="23"/>
        </w:numPr>
        <w:spacing w:after="0"/>
        <w:jc w:val="both"/>
        <w:rPr>
          <w:rFonts w:ascii="Georgia" w:hAnsi="Georgia"/>
          <w:sz w:val="20"/>
          <w:szCs w:val="20"/>
          <w:lang w:val="es-CR"/>
        </w:rPr>
      </w:pPr>
      <w:r w:rsidRPr="00595C01">
        <w:rPr>
          <w:rFonts w:ascii="Georgia" w:hAnsi="Georgia"/>
          <w:sz w:val="20"/>
          <w:szCs w:val="20"/>
          <w:lang w:val="es-ES_tradnl"/>
        </w:rPr>
        <w:t>50% de la población que ha recibido mensajes municipales en GIR, al 2022.</w:t>
      </w:r>
    </w:p>
    <w:p w:rsidR="003C558B" w:rsidRPr="00595C01" w:rsidRDefault="003C558B" w:rsidP="00AC2A13">
      <w:pPr>
        <w:numPr>
          <w:ilvl w:val="0"/>
          <w:numId w:val="23"/>
        </w:numPr>
        <w:spacing w:after="0"/>
        <w:jc w:val="both"/>
        <w:rPr>
          <w:rFonts w:ascii="Georgia" w:hAnsi="Georgia"/>
          <w:sz w:val="20"/>
          <w:szCs w:val="20"/>
          <w:lang w:val="es-CR"/>
        </w:rPr>
      </w:pPr>
      <w:r w:rsidRPr="00595C01">
        <w:rPr>
          <w:rFonts w:ascii="Georgia" w:hAnsi="Georgia"/>
          <w:sz w:val="20"/>
          <w:szCs w:val="20"/>
          <w:lang w:val="es-ES_tradnl"/>
        </w:rPr>
        <w:t>Al menos 10 capacitaciones anuales en GIR en centros educativos y comunidades del cantón, al 2022.</w:t>
      </w:r>
    </w:p>
    <w:p w:rsidR="003C558B" w:rsidRPr="00595C01" w:rsidRDefault="003C558B" w:rsidP="00AC2A13">
      <w:pPr>
        <w:numPr>
          <w:ilvl w:val="0"/>
          <w:numId w:val="23"/>
        </w:numPr>
        <w:spacing w:after="0"/>
        <w:jc w:val="both"/>
        <w:rPr>
          <w:rFonts w:ascii="Georgia" w:hAnsi="Georgia"/>
          <w:sz w:val="20"/>
          <w:szCs w:val="20"/>
          <w:lang w:val="es-CR"/>
        </w:rPr>
      </w:pPr>
      <w:r w:rsidRPr="00595C01">
        <w:rPr>
          <w:rFonts w:ascii="Georgia" w:hAnsi="Georgia"/>
          <w:sz w:val="20"/>
          <w:szCs w:val="20"/>
          <w:lang w:val="es-ES_tradnl"/>
        </w:rPr>
        <w:t>Al menos 5 capacitaciones anuales en Gestión Ambiental en centros educativos y comunidades al 2022.</w:t>
      </w:r>
    </w:p>
    <w:p w:rsidR="003C558B" w:rsidRPr="00595C01" w:rsidRDefault="003C558B" w:rsidP="00AC2A13">
      <w:pPr>
        <w:numPr>
          <w:ilvl w:val="0"/>
          <w:numId w:val="23"/>
        </w:numPr>
        <w:spacing w:after="0"/>
        <w:jc w:val="both"/>
        <w:rPr>
          <w:rFonts w:ascii="Georgia" w:hAnsi="Georgia"/>
          <w:sz w:val="20"/>
          <w:szCs w:val="20"/>
          <w:lang w:val="es-CR"/>
        </w:rPr>
      </w:pPr>
      <w:r w:rsidRPr="00595C01">
        <w:rPr>
          <w:rFonts w:ascii="Georgia" w:hAnsi="Georgia"/>
          <w:sz w:val="20"/>
          <w:szCs w:val="20"/>
          <w:lang w:val="es-ES_tradnl"/>
        </w:rPr>
        <w:t>Al menos una campaña masiva de comunicación en GIR al año, al 2022.</w:t>
      </w:r>
    </w:p>
    <w:p w:rsidR="003C558B" w:rsidRPr="00595C01" w:rsidRDefault="003C558B" w:rsidP="00AC2A13">
      <w:pPr>
        <w:numPr>
          <w:ilvl w:val="0"/>
          <w:numId w:val="23"/>
        </w:numPr>
        <w:spacing w:after="0"/>
        <w:jc w:val="both"/>
        <w:rPr>
          <w:rFonts w:ascii="Georgia" w:hAnsi="Georgia"/>
          <w:sz w:val="20"/>
          <w:szCs w:val="20"/>
          <w:lang w:val="es-CR"/>
        </w:rPr>
      </w:pPr>
      <w:r w:rsidRPr="00595C01">
        <w:rPr>
          <w:rFonts w:ascii="Georgia" w:hAnsi="Georgia"/>
          <w:sz w:val="20"/>
          <w:szCs w:val="20"/>
          <w:lang w:val="es-ES_tradnl"/>
        </w:rPr>
        <w:t>Al menos una actividad masiva al año para el involucramiento de la población del cantón en GIR, al 2022.</w:t>
      </w:r>
    </w:p>
    <w:p w:rsidR="003C558B" w:rsidRPr="00AC2A13" w:rsidRDefault="003C558B" w:rsidP="00AC2A13">
      <w:pPr>
        <w:numPr>
          <w:ilvl w:val="0"/>
          <w:numId w:val="23"/>
        </w:numPr>
        <w:spacing w:after="0"/>
        <w:jc w:val="both"/>
        <w:rPr>
          <w:rFonts w:ascii="Georgia" w:hAnsi="Georgia"/>
          <w:sz w:val="20"/>
          <w:szCs w:val="20"/>
          <w:lang w:val="es-CR"/>
        </w:rPr>
      </w:pPr>
      <w:r w:rsidRPr="00595C01">
        <w:rPr>
          <w:rFonts w:ascii="Georgia" w:hAnsi="Georgia"/>
          <w:sz w:val="20"/>
          <w:szCs w:val="20"/>
          <w:lang w:val="es-ES_tradnl"/>
        </w:rPr>
        <w:t>Al menos 100 comunicados al año sobre infracciones en GIR en el cantón, al 2022.</w:t>
      </w:r>
    </w:p>
    <w:p w:rsidR="00AC2A13" w:rsidRPr="00595C01" w:rsidRDefault="00AC2A13" w:rsidP="00AC2A13">
      <w:pPr>
        <w:spacing w:after="0"/>
        <w:ind w:left="720"/>
        <w:jc w:val="both"/>
        <w:rPr>
          <w:rFonts w:ascii="Georgia" w:hAnsi="Georgia"/>
          <w:sz w:val="20"/>
          <w:szCs w:val="20"/>
          <w:lang w:val="es-CR"/>
        </w:rPr>
      </w:pPr>
    </w:p>
    <w:p w:rsidR="00595C01" w:rsidRPr="00595C01" w:rsidRDefault="00595C01" w:rsidP="00AC2A13">
      <w:pPr>
        <w:tabs>
          <w:tab w:val="left" w:pos="0"/>
        </w:tabs>
        <w:spacing w:after="0"/>
        <w:jc w:val="both"/>
        <w:rPr>
          <w:rFonts w:ascii="Georgia" w:hAnsi="Georgia"/>
          <w:sz w:val="20"/>
          <w:szCs w:val="20"/>
          <w:lang w:val="es-CR"/>
        </w:rPr>
      </w:pPr>
      <w:r w:rsidRPr="00595C01">
        <w:rPr>
          <w:rFonts w:ascii="Georgia" w:hAnsi="Georgia"/>
          <w:b/>
          <w:bCs/>
          <w:sz w:val="20"/>
          <w:szCs w:val="20"/>
        </w:rPr>
        <w:t xml:space="preserve">1.4 </w:t>
      </w:r>
      <w:r w:rsidRPr="00595C01">
        <w:rPr>
          <w:rFonts w:ascii="Georgia" w:hAnsi="Georgia"/>
          <w:b/>
          <w:bCs/>
          <w:sz w:val="20"/>
          <w:szCs w:val="20"/>
          <w:lang w:val="es-CR"/>
        </w:rPr>
        <w:t>Generar mecanismos para el abordaje de la Gestión del Riesgo de Desastres a nivel local</w:t>
      </w:r>
    </w:p>
    <w:p w:rsidR="003C558B" w:rsidRPr="003F710E" w:rsidRDefault="003C558B" w:rsidP="00AC2A13">
      <w:pPr>
        <w:numPr>
          <w:ilvl w:val="0"/>
          <w:numId w:val="24"/>
        </w:numPr>
        <w:spacing w:after="0"/>
        <w:jc w:val="both"/>
        <w:rPr>
          <w:rFonts w:ascii="Georgia" w:hAnsi="Georgia"/>
          <w:sz w:val="20"/>
          <w:szCs w:val="20"/>
          <w:lang w:val="es-CR"/>
        </w:rPr>
      </w:pPr>
      <w:r w:rsidRPr="003F710E">
        <w:rPr>
          <w:rFonts w:ascii="Georgia" w:hAnsi="Georgia"/>
          <w:sz w:val="20"/>
          <w:szCs w:val="20"/>
          <w:lang w:val="es-ES_tradnl"/>
        </w:rPr>
        <w:t>Desarrollo de una evaluación bianual sobre las capacidades municipales para la gestión del riesgo de desastres en el 2022.</w:t>
      </w:r>
    </w:p>
    <w:p w:rsidR="008B2F0A" w:rsidRPr="00AC2A13" w:rsidRDefault="003C558B" w:rsidP="00AC2A13">
      <w:pPr>
        <w:numPr>
          <w:ilvl w:val="0"/>
          <w:numId w:val="24"/>
        </w:numPr>
        <w:spacing w:after="0"/>
        <w:jc w:val="both"/>
        <w:rPr>
          <w:rFonts w:ascii="Georgia" w:hAnsi="Georgia"/>
          <w:sz w:val="20"/>
          <w:szCs w:val="20"/>
          <w:lang w:val="es-CR"/>
        </w:rPr>
      </w:pPr>
      <w:r w:rsidRPr="003F710E">
        <w:rPr>
          <w:rFonts w:ascii="Georgia" w:hAnsi="Georgia"/>
          <w:sz w:val="20"/>
          <w:szCs w:val="20"/>
          <w:lang w:val="es-ES_tradnl"/>
        </w:rPr>
        <w:t>Identificación de los principales procesos municipales desarrollados en la gestión del riesgo de desastres, al 2017.</w:t>
      </w:r>
    </w:p>
    <w:p w:rsidR="003C558B" w:rsidRPr="003F710E" w:rsidRDefault="003C558B" w:rsidP="00AC2A13">
      <w:pPr>
        <w:numPr>
          <w:ilvl w:val="0"/>
          <w:numId w:val="24"/>
        </w:numPr>
        <w:spacing w:after="0"/>
        <w:jc w:val="both"/>
        <w:rPr>
          <w:rFonts w:ascii="Georgia" w:hAnsi="Georgia"/>
          <w:sz w:val="20"/>
          <w:szCs w:val="20"/>
          <w:lang w:val="es-CR"/>
        </w:rPr>
      </w:pPr>
      <w:r w:rsidRPr="003F710E">
        <w:rPr>
          <w:rFonts w:ascii="Georgia" w:hAnsi="Georgia"/>
          <w:sz w:val="20"/>
          <w:szCs w:val="20"/>
          <w:lang w:val="es-ES_tradnl"/>
        </w:rPr>
        <w:t>Implementación de una propuesta de gestión municipal para el abordaje de la gestión del riesgo de desastres, en el periodo 2018-2022.</w:t>
      </w:r>
    </w:p>
    <w:p w:rsidR="003C558B" w:rsidRPr="003F710E" w:rsidRDefault="003C558B" w:rsidP="00AC2A13">
      <w:pPr>
        <w:numPr>
          <w:ilvl w:val="0"/>
          <w:numId w:val="24"/>
        </w:numPr>
        <w:spacing w:after="0"/>
        <w:jc w:val="both"/>
        <w:rPr>
          <w:rFonts w:ascii="Georgia" w:hAnsi="Georgia"/>
          <w:sz w:val="20"/>
          <w:szCs w:val="20"/>
          <w:lang w:val="es-CR"/>
        </w:rPr>
      </w:pPr>
      <w:r w:rsidRPr="003F710E">
        <w:rPr>
          <w:rFonts w:ascii="Georgia" w:hAnsi="Georgia"/>
          <w:sz w:val="20"/>
          <w:szCs w:val="20"/>
          <w:lang w:val="es-ES_tradnl"/>
        </w:rPr>
        <w:t>Capacitar al personal prioritario de la Municipalidad en un 100%  en el tema de capacidades municipales para la gestión del riesgo de desastres, al 2022.</w:t>
      </w:r>
    </w:p>
    <w:p w:rsidR="003C558B" w:rsidRPr="00AC2A13" w:rsidRDefault="003C558B" w:rsidP="00AC2A13">
      <w:pPr>
        <w:numPr>
          <w:ilvl w:val="0"/>
          <w:numId w:val="24"/>
        </w:numPr>
        <w:spacing w:after="0"/>
        <w:jc w:val="both"/>
        <w:rPr>
          <w:rFonts w:ascii="Georgia" w:hAnsi="Georgia"/>
          <w:sz w:val="20"/>
          <w:szCs w:val="20"/>
          <w:lang w:val="es-CR"/>
        </w:rPr>
      </w:pPr>
      <w:r w:rsidRPr="003F710E">
        <w:rPr>
          <w:rFonts w:ascii="Georgia" w:hAnsi="Georgia"/>
          <w:sz w:val="20"/>
          <w:szCs w:val="20"/>
          <w:lang w:val="es-ES_tradnl"/>
        </w:rPr>
        <w:t>Inventariar al 100% las zonas de riesgo presentes en el cantón, al 2022.</w:t>
      </w:r>
    </w:p>
    <w:p w:rsidR="00AC2A13" w:rsidRPr="003F710E" w:rsidRDefault="00AC2A13" w:rsidP="00AC2A13">
      <w:pPr>
        <w:spacing w:after="0"/>
        <w:ind w:left="720"/>
        <w:jc w:val="both"/>
        <w:rPr>
          <w:rFonts w:ascii="Georgia" w:hAnsi="Georgia"/>
          <w:sz w:val="20"/>
          <w:szCs w:val="20"/>
          <w:lang w:val="es-CR"/>
        </w:rPr>
      </w:pPr>
    </w:p>
    <w:p w:rsidR="00595C01" w:rsidRDefault="003F710E" w:rsidP="00433E06">
      <w:pPr>
        <w:jc w:val="both"/>
        <w:rPr>
          <w:rFonts w:ascii="Georgia" w:hAnsi="Georgia"/>
          <w:sz w:val="20"/>
          <w:szCs w:val="20"/>
          <w:lang w:val="es-CR"/>
        </w:rPr>
      </w:pPr>
      <w:r w:rsidRPr="003F710E">
        <w:rPr>
          <w:rFonts w:ascii="Georgia" w:hAnsi="Georgia"/>
          <w:b/>
          <w:bCs/>
          <w:sz w:val="20"/>
          <w:szCs w:val="20"/>
        </w:rPr>
        <w:t>EJE</w:t>
      </w:r>
      <w:r>
        <w:rPr>
          <w:rFonts w:ascii="Georgia" w:hAnsi="Georgia"/>
          <w:b/>
          <w:bCs/>
          <w:sz w:val="20"/>
          <w:szCs w:val="20"/>
        </w:rPr>
        <w:tab/>
      </w:r>
      <w:r w:rsidRPr="003F710E">
        <w:rPr>
          <w:rFonts w:ascii="Georgia" w:hAnsi="Georgia"/>
          <w:b/>
          <w:bCs/>
          <w:sz w:val="20"/>
          <w:szCs w:val="20"/>
        </w:rPr>
        <w:t>ESTRAT</w:t>
      </w:r>
      <w:r w:rsidRPr="003F710E">
        <w:rPr>
          <w:rFonts w:ascii="Georgia" w:hAnsi="Georgia"/>
          <w:b/>
          <w:bCs/>
          <w:sz w:val="20"/>
          <w:szCs w:val="20"/>
          <w:lang w:val="es-ES_tradnl"/>
        </w:rPr>
        <w:t>ÉGICO</w:t>
      </w:r>
      <w:r>
        <w:rPr>
          <w:rFonts w:ascii="Georgia" w:hAnsi="Georgia"/>
          <w:b/>
          <w:bCs/>
          <w:sz w:val="20"/>
          <w:szCs w:val="20"/>
          <w:lang w:val="es-ES_tradnl"/>
        </w:rPr>
        <w:tab/>
      </w:r>
      <w:r w:rsidRPr="003F710E">
        <w:rPr>
          <w:rFonts w:ascii="Georgia" w:hAnsi="Georgia"/>
          <w:b/>
          <w:bCs/>
          <w:sz w:val="20"/>
          <w:szCs w:val="20"/>
          <w:lang w:val="es-ES_tradnl"/>
        </w:rPr>
        <w:t>2:</w:t>
      </w:r>
      <w:r w:rsidRPr="003F710E">
        <w:rPr>
          <w:rFonts w:ascii="Georgia" w:hAnsi="Georgia"/>
          <w:b/>
          <w:bCs/>
          <w:sz w:val="20"/>
          <w:szCs w:val="20"/>
          <w:lang w:val="es-ES_tradnl"/>
        </w:rPr>
        <w:br/>
      </w:r>
      <w:r w:rsidRPr="003F710E">
        <w:rPr>
          <w:rFonts w:ascii="Georgia" w:hAnsi="Georgia"/>
          <w:b/>
          <w:bCs/>
          <w:sz w:val="20"/>
          <w:szCs w:val="20"/>
        </w:rPr>
        <w:t xml:space="preserve">Fortalecer de  forma integral el </w:t>
      </w:r>
      <w:r w:rsidRPr="003F710E">
        <w:rPr>
          <w:rFonts w:ascii="Georgia" w:hAnsi="Georgia"/>
          <w:b/>
          <w:bCs/>
          <w:sz w:val="20"/>
          <w:szCs w:val="20"/>
          <w:lang w:val="es-ES_tradnl"/>
        </w:rPr>
        <w:t>desarrollo territorial</w:t>
      </w:r>
    </w:p>
    <w:p w:rsidR="00595C01" w:rsidRDefault="003F710E" w:rsidP="003F710E">
      <w:pPr>
        <w:jc w:val="center"/>
        <w:rPr>
          <w:rFonts w:ascii="Georgia" w:hAnsi="Georgia"/>
          <w:sz w:val="20"/>
          <w:szCs w:val="20"/>
          <w:lang w:val="es-CR"/>
        </w:rPr>
      </w:pPr>
      <w:r w:rsidRPr="003F710E">
        <w:rPr>
          <w:noProof/>
          <w:lang w:val="es-CR" w:eastAsia="es-CR"/>
        </w:rPr>
        <w:drawing>
          <wp:inline distT="0" distB="0" distL="0" distR="0">
            <wp:extent cx="3429000" cy="130401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5254" cy="1325404"/>
                    </a:xfrm>
                    <a:prstGeom prst="rect">
                      <a:avLst/>
                    </a:prstGeom>
                    <a:noFill/>
                    <a:ln>
                      <a:noFill/>
                    </a:ln>
                  </pic:spPr>
                </pic:pic>
              </a:graphicData>
            </a:graphic>
          </wp:inline>
        </w:drawing>
      </w:r>
    </w:p>
    <w:p w:rsidR="00595C01" w:rsidRDefault="003F710E" w:rsidP="00433E06">
      <w:pPr>
        <w:jc w:val="both"/>
        <w:rPr>
          <w:rFonts w:ascii="Georgia" w:hAnsi="Georgia"/>
          <w:sz w:val="20"/>
          <w:szCs w:val="20"/>
          <w:lang w:val="es-CR"/>
        </w:rPr>
      </w:pPr>
      <w:r w:rsidRPr="003F710E">
        <w:rPr>
          <w:rFonts w:ascii="Georgia" w:hAnsi="Georgia"/>
          <w:b/>
          <w:bCs/>
          <w:sz w:val="20"/>
          <w:szCs w:val="20"/>
        </w:rPr>
        <w:lastRenderedPageBreak/>
        <w:t>2.1 Desarrollar e implementar un Pla</w:t>
      </w:r>
      <w:r w:rsidR="00AC2A13">
        <w:rPr>
          <w:rFonts w:ascii="Georgia" w:hAnsi="Georgia"/>
          <w:b/>
          <w:bCs/>
          <w:sz w:val="20"/>
          <w:szCs w:val="20"/>
        </w:rPr>
        <w:t>n de Mejoramiento pluvial del ca</w:t>
      </w:r>
      <w:r w:rsidRPr="003F710E">
        <w:rPr>
          <w:rFonts w:ascii="Georgia" w:hAnsi="Georgia"/>
          <w:b/>
          <w:bCs/>
          <w:sz w:val="20"/>
          <w:szCs w:val="20"/>
        </w:rPr>
        <w:t>ntón</w:t>
      </w:r>
    </w:p>
    <w:p w:rsidR="003C558B" w:rsidRPr="003F710E" w:rsidRDefault="003C558B" w:rsidP="00AC2A13">
      <w:pPr>
        <w:numPr>
          <w:ilvl w:val="0"/>
          <w:numId w:val="25"/>
        </w:numPr>
        <w:spacing w:after="0"/>
        <w:jc w:val="both"/>
        <w:rPr>
          <w:rFonts w:ascii="Georgia" w:hAnsi="Georgia"/>
          <w:sz w:val="20"/>
          <w:szCs w:val="20"/>
          <w:lang w:val="es-CR"/>
        </w:rPr>
      </w:pPr>
      <w:r w:rsidRPr="003F710E">
        <w:rPr>
          <w:rFonts w:ascii="Georgia" w:hAnsi="Georgia"/>
          <w:sz w:val="20"/>
          <w:szCs w:val="20"/>
          <w:lang w:val="es-ES_tradnl"/>
        </w:rPr>
        <w:t>Al 2018 formulado al 100% el Plan Maestro de Mejoramiento Pluvial del cantón.</w:t>
      </w:r>
    </w:p>
    <w:p w:rsidR="003C558B" w:rsidRPr="00AC2A13" w:rsidRDefault="003C558B" w:rsidP="00AC2A13">
      <w:pPr>
        <w:numPr>
          <w:ilvl w:val="0"/>
          <w:numId w:val="25"/>
        </w:numPr>
        <w:spacing w:after="0"/>
        <w:jc w:val="both"/>
        <w:rPr>
          <w:rFonts w:ascii="Georgia" w:hAnsi="Georgia"/>
          <w:sz w:val="20"/>
          <w:szCs w:val="20"/>
          <w:lang w:val="es-CR"/>
        </w:rPr>
      </w:pPr>
      <w:r w:rsidRPr="003F710E">
        <w:rPr>
          <w:rFonts w:ascii="Georgia" w:hAnsi="Georgia"/>
          <w:sz w:val="20"/>
          <w:szCs w:val="20"/>
          <w:lang w:val="es-ES_tradnl"/>
        </w:rPr>
        <w:t>Al 2022 un 50% de ejecución del Plan Maestro de Mejoramiento Pluvial del cantón.</w:t>
      </w:r>
    </w:p>
    <w:p w:rsidR="00AC2A13" w:rsidRPr="00AC2A13" w:rsidRDefault="00AC2A13" w:rsidP="00AC2A13">
      <w:pPr>
        <w:spacing w:after="0"/>
        <w:ind w:left="720"/>
        <w:jc w:val="both"/>
        <w:rPr>
          <w:rFonts w:ascii="Georgia" w:hAnsi="Georgia"/>
          <w:sz w:val="16"/>
          <w:szCs w:val="16"/>
          <w:lang w:val="es-CR"/>
        </w:rPr>
      </w:pPr>
    </w:p>
    <w:p w:rsidR="003F710E" w:rsidRDefault="003F710E" w:rsidP="00AC2A13">
      <w:pPr>
        <w:spacing w:after="0"/>
        <w:jc w:val="both"/>
        <w:rPr>
          <w:rFonts w:ascii="Georgia" w:hAnsi="Georgia"/>
          <w:b/>
          <w:bCs/>
          <w:sz w:val="20"/>
          <w:szCs w:val="20"/>
          <w:lang w:val="es-ES_tradnl"/>
        </w:rPr>
      </w:pPr>
      <w:r w:rsidRPr="003F710E">
        <w:rPr>
          <w:rFonts w:ascii="Georgia" w:hAnsi="Georgia"/>
          <w:b/>
          <w:bCs/>
          <w:sz w:val="20"/>
          <w:szCs w:val="20"/>
        </w:rPr>
        <w:t xml:space="preserve">2.2 </w:t>
      </w:r>
      <w:r w:rsidRPr="003F710E">
        <w:rPr>
          <w:rFonts w:ascii="Georgia" w:hAnsi="Georgia"/>
          <w:b/>
          <w:bCs/>
          <w:sz w:val="20"/>
          <w:szCs w:val="20"/>
          <w:lang w:val="es-ES_tradnl"/>
        </w:rPr>
        <w:t xml:space="preserve">Implementar acciones </w:t>
      </w:r>
      <w:r w:rsidRPr="003F710E">
        <w:rPr>
          <w:rFonts w:ascii="Georgia" w:hAnsi="Georgia"/>
          <w:b/>
          <w:bCs/>
          <w:sz w:val="20"/>
          <w:szCs w:val="20"/>
        </w:rPr>
        <w:t xml:space="preserve">para la recuperación </w:t>
      </w:r>
      <w:r w:rsidRPr="003F710E">
        <w:rPr>
          <w:rFonts w:ascii="Georgia" w:hAnsi="Georgia"/>
          <w:b/>
          <w:bCs/>
          <w:sz w:val="20"/>
          <w:szCs w:val="20"/>
          <w:lang w:val="es-ES_tradnl"/>
        </w:rPr>
        <w:t>y desarrollo de áreas públicas</w:t>
      </w:r>
    </w:p>
    <w:p w:rsidR="00AC2A13" w:rsidRDefault="00AC2A13" w:rsidP="00AC2A13">
      <w:pPr>
        <w:spacing w:after="0"/>
        <w:jc w:val="both"/>
        <w:rPr>
          <w:rFonts w:ascii="Georgia" w:hAnsi="Georgia"/>
          <w:sz w:val="20"/>
          <w:szCs w:val="20"/>
          <w:lang w:val="es-CR"/>
        </w:rPr>
      </w:pPr>
    </w:p>
    <w:p w:rsidR="003C558B" w:rsidRPr="003F710E" w:rsidRDefault="003C558B" w:rsidP="00AC2A13">
      <w:pPr>
        <w:numPr>
          <w:ilvl w:val="0"/>
          <w:numId w:val="26"/>
        </w:numPr>
        <w:spacing w:after="0"/>
        <w:jc w:val="both"/>
        <w:rPr>
          <w:rFonts w:ascii="Georgia" w:hAnsi="Georgia"/>
          <w:sz w:val="20"/>
          <w:szCs w:val="20"/>
          <w:lang w:val="es-CR"/>
        </w:rPr>
      </w:pPr>
      <w:r w:rsidRPr="003F710E">
        <w:rPr>
          <w:rFonts w:ascii="Georgia" w:hAnsi="Georgia"/>
          <w:sz w:val="20"/>
          <w:szCs w:val="20"/>
          <w:lang w:val="es-ES_tradnl"/>
        </w:rPr>
        <w:t>Al menos desarrollar 10 proyectos anuales de intervención integral de áreas públicas del cantón.</w:t>
      </w:r>
    </w:p>
    <w:p w:rsidR="003C558B" w:rsidRPr="003F710E" w:rsidRDefault="003C558B" w:rsidP="00AC2A13">
      <w:pPr>
        <w:numPr>
          <w:ilvl w:val="0"/>
          <w:numId w:val="26"/>
        </w:numPr>
        <w:spacing w:after="0"/>
        <w:jc w:val="both"/>
        <w:rPr>
          <w:rFonts w:ascii="Georgia" w:hAnsi="Georgia"/>
          <w:sz w:val="20"/>
          <w:szCs w:val="20"/>
          <w:lang w:val="es-CR"/>
        </w:rPr>
      </w:pPr>
      <w:r w:rsidRPr="003F710E">
        <w:rPr>
          <w:rFonts w:ascii="Georgia" w:hAnsi="Georgia"/>
          <w:sz w:val="20"/>
          <w:szCs w:val="20"/>
          <w:lang w:val="es-ES_tradnl"/>
        </w:rPr>
        <w:t>Al menos desarrollar 50 proyectos anuales de mejoramiento de áreas públicas y otro tipo de obra civil del cantón, anualmente. (Plays, mini gimnasios, mallas, mobiliario y otras obras).</w:t>
      </w:r>
    </w:p>
    <w:p w:rsidR="003C558B" w:rsidRPr="003F710E" w:rsidRDefault="003C558B" w:rsidP="00AC2A13">
      <w:pPr>
        <w:numPr>
          <w:ilvl w:val="0"/>
          <w:numId w:val="26"/>
        </w:numPr>
        <w:spacing w:after="0"/>
        <w:jc w:val="both"/>
        <w:rPr>
          <w:rFonts w:ascii="Georgia" w:hAnsi="Georgia"/>
          <w:sz w:val="20"/>
          <w:szCs w:val="20"/>
          <w:lang w:val="es-CR"/>
        </w:rPr>
      </w:pPr>
      <w:r w:rsidRPr="003F710E">
        <w:rPr>
          <w:rFonts w:ascii="Georgia" w:hAnsi="Georgia"/>
          <w:sz w:val="20"/>
          <w:szCs w:val="20"/>
          <w:lang w:val="es-ES_tradnl"/>
        </w:rPr>
        <w:t>Mantenimiento de las zonas verdes en un 100% de las áreas públicas, anualmente.</w:t>
      </w:r>
    </w:p>
    <w:p w:rsidR="003C558B" w:rsidRPr="00AC2A13" w:rsidRDefault="003C558B" w:rsidP="00AC2A13">
      <w:pPr>
        <w:numPr>
          <w:ilvl w:val="0"/>
          <w:numId w:val="26"/>
        </w:numPr>
        <w:spacing w:after="0"/>
        <w:jc w:val="both"/>
        <w:rPr>
          <w:rFonts w:ascii="Georgia" w:hAnsi="Georgia"/>
          <w:sz w:val="20"/>
          <w:szCs w:val="20"/>
          <w:lang w:val="es-CR"/>
        </w:rPr>
      </w:pPr>
      <w:r w:rsidRPr="003F710E">
        <w:rPr>
          <w:rFonts w:ascii="Georgia" w:hAnsi="Georgia"/>
          <w:sz w:val="20"/>
          <w:szCs w:val="20"/>
          <w:lang w:val="es-ES_tradnl"/>
        </w:rPr>
        <w:t>Reforestación o reemplazo de especies exóticas por especies nativas en al menos 10 proyectos de áreas públicas, anualmente.</w:t>
      </w:r>
    </w:p>
    <w:p w:rsidR="00AC2A13" w:rsidRPr="00AC2A13" w:rsidRDefault="00AC2A13" w:rsidP="00AC2A13">
      <w:pPr>
        <w:spacing w:after="0"/>
        <w:ind w:left="720"/>
        <w:jc w:val="both"/>
        <w:rPr>
          <w:rFonts w:ascii="Georgia" w:hAnsi="Georgia"/>
          <w:sz w:val="16"/>
          <w:szCs w:val="16"/>
          <w:lang w:val="es-CR"/>
        </w:rPr>
      </w:pPr>
    </w:p>
    <w:p w:rsidR="003F710E" w:rsidRDefault="003F710E" w:rsidP="00433E06">
      <w:pPr>
        <w:jc w:val="both"/>
        <w:rPr>
          <w:rFonts w:ascii="Georgia" w:hAnsi="Georgia"/>
          <w:sz w:val="20"/>
          <w:szCs w:val="20"/>
          <w:lang w:val="es-CR"/>
        </w:rPr>
      </w:pPr>
      <w:r w:rsidRPr="003F710E">
        <w:rPr>
          <w:rFonts w:ascii="Georgia" w:hAnsi="Georgia"/>
          <w:b/>
          <w:bCs/>
          <w:sz w:val="20"/>
          <w:szCs w:val="20"/>
        </w:rPr>
        <w:t xml:space="preserve">2.3 </w:t>
      </w:r>
      <w:r w:rsidRPr="003F710E">
        <w:rPr>
          <w:rFonts w:ascii="Georgia" w:hAnsi="Georgia"/>
          <w:b/>
          <w:bCs/>
          <w:sz w:val="20"/>
          <w:szCs w:val="20"/>
          <w:lang w:val="es-ES_tradnl"/>
        </w:rPr>
        <w:t xml:space="preserve">Fortalecer la </w:t>
      </w:r>
      <w:r w:rsidRPr="003F710E">
        <w:rPr>
          <w:rFonts w:ascii="Georgia" w:hAnsi="Georgia"/>
          <w:b/>
          <w:bCs/>
          <w:sz w:val="20"/>
          <w:szCs w:val="20"/>
        </w:rPr>
        <w:t>infraestructura vial accesible para el desarrollo del cantón</w:t>
      </w:r>
    </w:p>
    <w:p w:rsidR="003C558B" w:rsidRPr="003F710E" w:rsidRDefault="003C558B" w:rsidP="00AC2A13">
      <w:pPr>
        <w:numPr>
          <w:ilvl w:val="0"/>
          <w:numId w:val="27"/>
        </w:numPr>
        <w:spacing w:after="0"/>
        <w:jc w:val="both"/>
        <w:rPr>
          <w:rFonts w:ascii="Georgia" w:hAnsi="Georgia"/>
          <w:sz w:val="20"/>
          <w:szCs w:val="20"/>
          <w:lang w:val="es-CR"/>
        </w:rPr>
      </w:pPr>
      <w:r w:rsidRPr="003F710E">
        <w:rPr>
          <w:rFonts w:ascii="Georgia" w:hAnsi="Georgia"/>
          <w:sz w:val="20"/>
          <w:szCs w:val="20"/>
          <w:lang w:val="es-ES_tradnl"/>
        </w:rPr>
        <w:t>Al menos intervenir 10 km anuales en la mejora y mantenimiento de la red vial cantonal.</w:t>
      </w:r>
    </w:p>
    <w:p w:rsidR="003C558B" w:rsidRPr="003F710E" w:rsidRDefault="003C558B" w:rsidP="00AC2A13">
      <w:pPr>
        <w:numPr>
          <w:ilvl w:val="0"/>
          <w:numId w:val="27"/>
        </w:numPr>
        <w:spacing w:after="0"/>
        <w:jc w:val="both"/>
        <w:rPr>
          <w:rFonts w:ascii="Georgia" w:hAnsi="Georgia"/>
          <w:sz w:val="20"/>
          <w:szCs w:val="20"/>
          <w:lang w:val="es-CR"/>
        </w:rPr>
      </w:pPr>
      <w:r w:rsidRPr="003F710E">
        <w:rPr>
          <w:rFonts w:ascii="Georgia" w:hAnsi="Georgia"/>
          <w:sz w:val="20"/>
          <w:szCs w:val="20"/>
          <w:lang w:val="es-ES_tradnl"/>
        </w:rPr>
        <w:t>Colocar al menos 1000 toneladas de mezcla asfáltica anualmente, en bacheo de la red vial cantonal.</w:t>
      </w:r>
    </w:p>
    <w:p w:rsidR="008B2F0A" w:rsidRPr="00AC2A13" w:rsidRDefault="003F710E" w:rsidP="00AC2A13">
      <w:pPr>
        <w:pStyle w:val="Prrafodelista"/>
        <w:numPr>
          <w:ilvl w:val="0"/>
          <w:numId w:val="28"/>
        </w:numPr>
        <w:jc w:val="both"/>
        <w:rPr>
          <w:rFonts w:ascii="Georgia" w:hAnsi="Georgia"/>
          <w:sz w:val="20"/>
          <w:szCs w:val="20"/>
          <w:lang w:val="es-CR"/>
        </w:rPr>
      </w:pPr>
      <w:r w:rsidRPr="003F710E">
        <w:rPr>
          <w:rFonts w:ascii="Georgia" w:hAnsi="Georgia"/>
          <w:sz w:val="20"/>
          <w:szCs w:val="20"/>
          <w:lang w:val="es-ES_tradnl"/>
        </w:rPr>
        <w:t>Al menos la intervención de 8000 metros lineales de cordón y caño, anualmente.</w:t>
      </w:r>
    </w:p>
    <w:p w:rsidR="003C558B" w:rsidRPr="003F710E" w:rsidRDefault="003C558B" w:rsidP="00AC2A13">
      <w:pPr>
        <w:numPr>
          <w:ilvl w:val="0"/>
          <w:numId w:val="28"/>
        </w:numPr>
        <w:spacing w:after="0"/>
        <w:jc w:val="both"/>
        <w:rPr>
          <w:rFonts w:ascii="Georgia" w:hAnsi="Georgia"/>
          <w:sz w:val="20"/>
          <w:szCs w:val="20"/>
          <w:lang w:val="es-CR"/>
        </w:rPr>
      </w:pPr>
      <w:r w:rsidRPr="003F710E">
        <w:rPr>
          <w:rFonts w:ascii="Georgia" w:hAnsi="Georgia"/>
          <w:sz w:val="20"/>
          <w:szCs w:val="20"/>
          <w:lang w:val="es-ES_tradnl"/>
        </w:rPr>
        <w:t>Al menos la intervención de 8000 metros cuadrados de aceras accesibles en áreas públicas del cantón, anualmente.</w:t>
      </w:r>
    </w:p>
    <w:p w:rsidR="003C558B" w:rsidRPr="003F710E" w:rsidRDefault="003C558B" w:rsidP="00AC2A13">
      <w:pPr>
        <w:numPr>
          <w:ilvl w:val="0"/>
          <w:numId w:val="28"/>
        </w:numPr>
        <w:spacing w:after="0"/>
        <w:jc w:val="both"/>
        <w:rPr>
          <w:rFonts w:ascii="Georgia" w:hAnsi="Georgia"/>
          <w:sz w:val="20"/>
          <w:szCs w:val="20"/>
          <w:lang w:val="es-CR"/>
        </w:rPr>
      </w:pPr>
      <w:r w:rsidRPr="003F710E">
        <w:rPr>
          <w:rFonts w:ascii="Georgia" w:hAnsi="Georgia"/>
          <w:sz w:val="20"/>
          <w:szCs w:val="20"/>
          <w:lang w:val="es-ES_tradnl"/>
        </w:rPr>
        <w:t>Al menos  la construcción de 2000 rampas de accesibilidad en el cantón, anualmente.</w:t>
      </w:r>
    </w:p>
    <w:p w:rsidR="003C558B" w:rsidRPr="003F710E" w:rsidRDefault="003C558B" w:rsidP="00AC2A13">
      <w:pPr>
        <w:numPr>
          <w:ilvl w:val="0"/>
          <w:numId w:val="28"/>
        </w:numPr>
        <w:spacing w:after="0"/>
        <w:jc w:val="both"/>
        <w:rPr>
          <w:rFonts w:ascii="Georgia" w:hAnsi="Georgia"/>
          <w:sz w:val="20"/>
          <w:szCs w:val="20"/>
          <w:lang w:val="es-CR"/>
        </w:rPr>
      </w:pPr>
      <w:r w:rsidRPr="003F710E">
        <w:rPr>
          <w:rFonts w:ascii="Georgia" w:hAnsi="Georgia"/>
          <w:sz w:val="20"/>
          <w:szCs w:val="20"/>
          <w:lang w:val="es-ES_tradnl"/>
        </w:rPr>
        <w:t>Al menos al 2022 la construcción de 8 puentes a nivel de cantón.</w:t>
      </w:r>
    </w:p>
    <w:p w:rsidR="003C558B" w:rsidRPr="003F710E" w:rsidRDefault="003C558B" w:rsidP="00AC2A13">
      <w:pPr>
        <w:numPr>
          <w:ilvl w:val="0"/>
          <w:numId w:val="28"/>
        </w:numPr>
        <w:spacing w:after="0"/>
        <w:jc w:val="both"/>
        <w:rPr>
          <w:rFonts w:ascii="Georgia" w:hAnsi="Georgia"/>
          <w:sz w:val="20"/>
          <w:szCs w:val="20"/>
          <w:lang w:val="es-CR"/>
        </w:rPr>
      </w:pPr>
      <w:r w:rsidRPr="003F710E">
        <w:rPr>
          <w:rFonts w:ascii="Georgia" w:hAnsi="Georgia"/>
          <w:sz w:val="20"/>
          <w:szCs w:val="20"/>
          <w:lang w:val="es-ES_tradnl"/>
        </w:rPr>
        <w:t>Al menos la construcción de 5000 metros cuadrados de corredor accesible del cantón, anualmente.</w:t>
      </w:r>
    </w:p>
    <w:p w:rsidR="003C558B" w:rsidRPr="003F710E" w:rsidRDefault="003C558B" w:rsidP="00AC2A13">
      <w:pPr>
        <w:numPr>
          <w:ilvl w:val="0"/>
          <w:numId w:val="28"/>
        </w:numPr>
        <w:spacing w:after="0"/>
        <w:jc w:val="both"/>
        <w:rPr>
          <w:rFonts w:ascii="Georgia" w:hAnsi="Georgia"/>
          <w:sz w:val="20"/>
          <w:szCs w:val="20"/>
          <w:lang w:val="es-CR"/>
        </w:rPr>
      </w:pPr>
      <w:r w:rsidRPr="003F710E">
        <w:rPr>
          <w:rFonts w:ascii="Georgia" w:hAnsi="Georgia"/>
          <w:sz w:val="20"/>
          <w:szCs w:val="20"/>
          <w:lang w:val="es-ES_tradnl"/>
        </w:rPr>
        <w:t>100% Implementación del Plan Vial Cantonal al 2022. (ejecutarlo y evaluarlo).</w:t>
      </w:r>
    </w:p>
    <w:p w:rsidR="008B2F0A" w:rsidRPr="00AC2A13" w:rsidRDefault="003C558B" w:rsidP="00AC2A13">
      <w:pPr>
        <w:numPr>
          <w:ilvl w:val="0"/>
          <w:numId w:val="28"/>
        </w:numPr>
        <w:spacing w:after="0"/>
        <w:jc w:val="both"/>
        <w:rPr>
          <w:rFonts w:ascii="Georgia" w:hAnsi="Georgia"/>
          <w:sz w:val="20"/>
          <w:szCs w:val="20"/>
          <w:lang w:val="es-CR"/>
        </w:rPr>
      </w:pPr>
      <w:r w:rsidRPr="003F710E">
        <w:rPr>
          <w:rFonts w:ascii="Georgia" w:hAnsi="Georgia"/>
          <w:sz w:val="20"/>
          <w:szCs w:val="20"/>
          <w:lang w:val="es-ES_tradnl"/>
        </w:rPr>
        <w:t>Al menos 800 metros de mantenimiento de alcantarillado pluvial, anualmente.</w:t>
      </w:r>
    </w:p>
    <w:p w:rsidR="003C558B" w:rsidRPr="003F710E" w:rsidRDefault="003C558B" w:rsidP="00AC2A13">
      <w:pPr>
        <w:numPr>
          <w:ilvl w:val="0"/>
          <w:numId w:val="28"/>
        </w:numPr>
        <w:spacing w:after="0"/>
        <w:jc w:val="both"/>
        <w:rPr>
          <w:rFonts w:ascii="Georgia" w:hAnsi="Georgia"/>
          <w:sz w:val="20"/>
          <w:szCs w:val="20"/>
          <w:lang w:val="es-CR"/>
        </w:rPr>
      </w:pPr>
      <w:r w:rsidRPr="003F710E">
        <w:rPr>
          <w:rFonts w:ascii="Georgia" w:hAnsi="Georgia"/>
          <w:sz w:val="20"/>
          <w:szCs w:val="20"/>
          <w:lang w:val="es-ES_tradnl"/>
        </w:rPr>
        <w:t>Al menos la colocación de 3000 unidades colocadas en demarcaciones y señalización, anualmente.</w:t>
      </w:r>
    </w:p>
    <w:p w:rsidR="003C558B" w:rsidRPr="00AC2A13" w:rsidRDefault="003C558B" w:rsidP="00AC2A13">
      <w:pPr>
        <w:numPr>
          <w:ilvl w:val="0"/>
          <w:numId w:val="28"/>
        </w:numPr>
        <w:spacing w:after="0"/>
        <w:jc w:val="both"/>
        <w:rPr>
          <w:rFonts w:ascii="Georgia" w:hAnsi="Georgia"/>
          <w:sz w:val="20"/>
          <w:szCs w:val="20"/>
          <w:lang w:val="es-CR"/>
        </w:rPr>
      </w:pPr>
      <w:r w:rsidRPr="003F710E">
        <w:rPr>
          <w:rFonts w:ascii="Georgia" w:hAnsi="Georgia"/>
          <w:sz w:val="20"/>
          <w:szCs w:val="20"/>
          <w:lang w:val="es-ES_tradnl"/>
        </w:rPr>
        <w:t>Al menos 50 km de demarcación, anualmente.</w:t>
      </w:r>
    </w:p>
    <w:p w:rsidR="00AC2A13" w:rsidRPr="003F710E" w:rsidRDefault="00AC2A13" w:rsidP="00AC2A13">
      <w:pPr>
        <w:spacing w:after="0"/>
        <w:ind w:left="720"/>
        <w:jc w:val="both"/>
        <w:rPr>
          <w:rFonts w:ascii="Georgia" w:hAnsi="Georgia"/>
          <w:sz w:val="20"/>
          <w:szCs w:val="20"/>
          <w:lang w:val="es-CR"/>
        </w:rPr>
      </w:pPr>
    </w:p>
    <w:p w:rsidR="003F710E" w:rsidRDefault="003F710E" w:rsidP="00433E06">
      <w:pPr>
        <w:jc w:val="both"/>
        <w:rPr>
          <w:rFonts w:ascii="Georgia" w:hAnsi="Georgia"/>
          <w:sz w:val="20"/>
          <w:szCs w:val="20"/>
          <w:lang w:val="es-CR"/>
        </w:rPr>
      </w:pPr>
      <w:r w:rsidRPr="003F710E">
        <w:rPr>
          <w:rFonts w:ascii="Georgia" w:hAnsi="Georgia"/>
          <w:b/>
          <w:bCs/>
          <w:sz w:val="20"/>
          <w:szCs w:val="20"/>
        </w:rPr>
        <w:t xml:space="preserve">2.4 </w:t>
      </w:r>
      <w:r w:rsidRPr="003F710E">
        <w:rPr>
          <w:rFonts w:ascii="Georgia" w:hAnsi="Georgia"/>
          <w:b/>
          <w:bCs/>
          <w:sz w:val="20"/>
          <w:szCs w:val="20"/>
          <w:lang w:val="es-ES_tradnl"/>
        </w:rPr>
        <w:t xml:space="preserve">Fortalecer la planificación urbana y el ordenamiento territorial </w:t>
      </w:r>
      <w:r w:rsidRPr="003F710E">
        <w:rPr>
          <w:rFonts w:ascii="Georgia" w:hAnsi="Georgia"/>
          <w:b/>
          <w:bCs/>
          <w:sz w:val="20"/>
          <w:szCs w:val="20"/>
        </w:rPr>
        <w:t>del cantón</w:t>
      </w:r>
    </w:p>
    <w:p w:rsidR="003C558B" w:rsidRPr="003F710E" w:rsidRDefault="003C558B" w:rsidP="00AC2A13">
      <w:pPr>
        <w:numPr>
          <w:ilvl w:val="0"/>
          <w:numId w:val="29"/>
        </w:numPr>
        <w:spacing w:after="0"/>
        <w:jc w:val="both"/>
        <w:rPr>
          <w:rFonts w:ascii="Georgia" w:hAnsi="Georgia"/>
          <w:sz w:val="20"/>
          <w:szCs w:val="20"/>
          <w:lang w:val="es-CR"/>
        </w:rPr>
      </w:pPr>
      <w:r w:rsidRPr="003F710E">
        <w:rPr>
          <w:rFonts w:ascii="Georgia" w:hAnsi="Georgia"/>
          <w:sz w:val="20"/>
          <w:szCs w:val="20"/>
          <w:lang w:val="es-ES_tradnl"/>
        </w:rPr>
        <w:t>Al menos lograr 100% una actualización (revisión y/o modificación)  del control urbano y fiscalización de reglamentos, bianual para aprobación de Concejo Municipal, al 2022.</w:t>
      </w:r>
    </w:p>
    <w:p w:rsidR="003C558B" w:rsidRPr="003F710E" w:rsidRDefault="003C558B" w:rsidP="00AC2A13">
      <w:pPr>
        <w:numPr>
          <w:ilvl w:val="0"/>
          <w:numId w:val="29"/>
        </w:numPr>
        <w:spacing w:after="0"/>
        <w:jc w:val="both"/>
        <w:rPr>
          <w:rFonts w:ascii="Georgia" w:hAnsi="Georgia"/>
          <w:sz w:val="20"/>
          <w:szCs w:val="20"/>
          <w:lang w:val="es-CR"/>
        </w:rPr>
      </w:pPr>
      <w:r w:rsidRPr="003F710E">
        <w:rPr>
          <w:rFonts w:ascii="Georgia" w:hAnsi="Georgia"/>
          <w:sz w:val="20"/>
          <w:szCs w:val="20"/>
          <w:lang w:val="es-ES_tradnl"/>
        </w:rPr>
        <w:t>Implementar al menos 3 acciones en ordenamiento territorial, al 2018.</w:t>
      </w:r>
    </w:p>
    <w:p w:rsidR="003C558B" w:rsidRPr="003F710E" w:rsidRDefault="003C558B" w:rsidP="00AC2A13">
      <w:pPr>
        <w:numPr>
          <w:ilvl w:val="0"/>
          <w:numId w:val="29"/>
        </w:numPr>
        <w:spacing w:after="0"/>
        <w:jc w:val="both"/>
        <w:rPr>
          <w:rFonts w:ascii="Georgia" w:hAnsi="Georgia"/>
          <w:sz w:val="20"/>
          <w:szCs w:val="20"/>
          <w:lang w:val="es-CR"/>
        </w:rPr>
      </w:pPr>
      <w:r w:rsidRPr="003F710E">
        <w:rPr>
          <w:rFonts w:ascii="Georgia" w:hAnsi="Georgia"/>
          <w:sz w:val="20"/>
          <w:szCs w:val="20"/>
          <w:lang w:val="es-ES_tradnl"/>
        </w:rPr>
        <w:t xml:space="preserve">Realizar las gestiones correspondientes con las entidades competentes, para la aprobación del Plan Regulador, al 2020. </w:t>
      </w:r>
    </w:p>
    <w:p w:rsidR="003C558B" w:rsidRPr="003F710E" w:rsidRDefault="003C558B" w:rsidP="00AC2A13">
      <w:pPr>
        <w:numPr>
          <w:ilvl w:val="0"/>
          <w:numId w:val="29"/>
        </w:numPr>
        <w:spacing w:after="0"/>
        <w:jc w:val="both"/>
        <w:rPr>
          <w:rFonts w:ascii="Georgia" w:hAnsi="Georgia"/>
          <w:sz w:val="20"/>
          <w:szCs w:val="20"/>
          <w:lang w:val="es-CR"/>
        </w:rPr>
      </w:pPr>
      <w:r w:rsidRPr="003F710E">
        <w:rPr>
          <w:rFonts w:ascii="Georgia" w:hAnsi="Georgia"/>
          <w:sz w:val="20"/>
          <w:szCs w:val="20"/>
          <w:lang w:val="es-ES_tradnl"/>
        </w:rPr>
        <w:t>Efectividad en 80% de las notificaciones de construcción de aceras accesibles en el cantón, de acuerdo con el art. 75 y 76 del Código Municipal, al 2022.</w:t>
      </w:r>
    </w:p>
    <w:p w:rsidR="003C558B" w:rsidRPr="003F710E" w:rsidRDefault="003C558B" w:rsidP="00AC2A13">
      <w:pPr>
        <w:numPr>
          <w:ilvl w:val="0"/>
          <w:numId w:val="29"/>
        </w:numPr>
        <w:spacing w:after="0"/>
        <w:jc w:val="both"/>
        <w:rPr>
          <w:rFonts w:ascii="Georgia" w:hAnsi="Georgia"/>
          <w:sz w:val="20"/>
          <w:szCs w:val="20"/>
          <w:lang w:val="es-CR"/>
        </w:rPr>
      </w:pPr>
      <w:r w:rsidRPr="003F710E">
        <w:rPr>
          <w:rFonts w:ascii="Georgia" w:hAnsi="Georgia"/>
          <w:sz w:val="20"/>
          <w:szCs w:val="20"/>
          <w:lang w:val="es-ES_tradnl"/>
        </w:rPr>
        <w:t>Al menos 5000 fiscalizaciones de procesos constructivos y control urbanístico, anualmente.</w:t>
      </w:r>
    </w:p>
    <w:p w:rsidR="003C558B" w:rsidRPr="00AC2A13" w:rsidRDefault="003C558B" w:rsidP="00AC2A13">
      <w:pPr>
        <w:numPr>
          <w:ilvl w:val="0"/>
          <w:numId w:val="29"/>
        </w:numPr>
        <w:spacing w:after="0"/>
        <w:jc w:val="both"/>
        <w:rPr>
          <w:rFonts w:ascii="Georgia" w:hAnsi="Georgia"/>
          <w:sz w:val="20"/>
          <w:szCs w:val="20"/>
          <w:lang w:val="es-CR"/>
        </w:rPr>
      </w:pPr>
      <w:r w:rsidRPr="003F710E">
        <w:rPr>
          <w:rFonts w:ascii="Georgia" w:hAnsi="Georgia"/>
          <w:sz w:val="20"/>
          <w:szCs w:val="20"/>
          <w:lang w:val="es-ES_tradnl"/>
        </w:rPr>
        <w:t>Al menos 500 procesos de fiscalización de la Ley N° 7600 y su reglamento en materia de accesibilidad en establecimiento comerciales que brinden servicios de atención al público, anualmente.</w:t>
      </w:r>
    </w:p>
    <w:p w:rsidR="00AC2A13" w:rsidRPr="003F710E" w:rsidRDefault="00AC2A13" w:rsidP="00AC2A13">
      <w:pPr>
        <w:spacing w:after="0"/>
        <w:ind w:left="720"/>
        <w:jc w:val="both"/>
        <w:rPr>
          <w:rFonts w:ascii="Georgia" w:hAnsi="Georgia"/>
          <w:sz w:val="20"/>
          <w:szCs w:val="20"/>
          <w:lang w:val="es-CR"/>
        </w:rPr>
      </w:pPr>
    </w:p>
    <w:p w:rsidR="003F710E" w:rsidRPr="009B5F88" w:rsidRDefault="003F710E" w:rsidP="00433E06">
      <w:pPr>
        <w:jc w:val="both"/>
        <w:rPr>
          <w:rFonts w:ascii="Georgia" w:hAnsi="Georgia"/>
          <w:sz w:val="20"/>
          <w:szCs w:val="20"/>
          <w:lang w:val="es-CR"/>
        </w:rPr>
      </w:pPr>
      <w:r w:rsidRPr="003F710E">
        <w:rPr>
          <w:rFonts w:ascii="Georgia" w:hAnsi="Georgia"/>
          <w:sz w:val="20"/>
          <w:szCs w:val="20"/>
        </w:rPr>
        <w:t xml:space="preserve">  </w:t>
      </w:r>
      <w:r w:rsidRPr="003F710E">
        <w:rPr>
          <w:rFonts w:ascii="Georgia" w:hAnsi="Georgia"/>
          <w:b/>
          <w:bCs/>
          <w:sz w:val="20"/>
          <w:szCs w:val="20"/>
        </w:rPr>
        <w:t>EJE</w:t>
      </w:r>
      <w:r>
        <w:rPr>
          <w:rFonts w:ascii="Georgia" w:hAnsi="Georgia"/>
          <w:b/>
          <w:bCs/>
          <w:sz w:val="20"/>
          <w:szCs w:val="20"/>
        </w:rPr>
        <w:t>0</w:t>
      </w:r>
      <w:r>
        <w:rPr>
          <w:rFonts w:ascii="Georgia" w:hAnsi="Georgia"/>
          <w:b/>
          <w:bCs/>
          <w:sz w:val="20"/>
          <w:szCs w:val="20"/>
        </w:rPr>
        <w:tab/>
      </w:r>
      <w:r w:rsidRPr="003F710E">
        <w:rPr>
          <w:rFonts w:ascii="Georgia" w:hAnsi="Georgia"/>
          <w:b/>
          <w:bCs/>
          <w:sz w:val="20"/>
          <w:szCs w:val="20"/>
        </w:rPr>
        <w:t>ESTRAT</w:t>
      </w:r>
      <w:r w:rsidRPr="003F710E">
        <w:rPr>
          <w:rFonts w:ascii="Georgia" w:hAnsi="Georgia"/>
          <w:b/>
          <w:bCs/>
          <w:sz w:val="20"/>
          <w:szCs w:val="20"/>
          <w:lang w:val="es-ES_tradnl"/>
        </w:rPr>
        <w:t>ÉGICO</w:t>
      </w:r>
      <w:r>
        <w:rPr>
          <w:rFonts w:ascii="Georgia" w:hAnsi="Georgia"/>
          <w:b/>
          <w:bCs/>
          <w:sz w:val="20"/>
          <w:szCs w:val="20"/>
          <w:lang w:val="es-ES_tradnl"/>
        </w:rPr>
        <w:tab/>
      </w:r>
      <w:r w:rsidRPr="003F710E">
        <w:rPr>
          <w:rFonts w:ascii="Georgia" w:hAnsi="Georgia"/>
          <w:b/>
          <w:bCs/>
          <w:sz w:val="20"/>
          <w:szCs w:val="20"/>
          <w:lang w:val="es-ES_tradnl"/>
        </w:rPr>
        <w:t>3:</w:t>
      </w:r>
      <w:r w:rsidRPr="003F710E">
        <w:rPr>
          <w:rFonts w:ascii="Georgia" w:hAnsi="Georgia"/>
          <w:b/>
          <w:bCs/>
          <w:sz w:val="20"/>
          <w:szCs w:val="20"/>
          <w:lang w:val="es-ES_tradnl"/>
        </w:rPr>
        <w:br/>
        <w:t>Mejorar continuamente la gestión municipal</w:t>
      </w:r>
    </w:p>
    <w:p w:rsidR="003F710E" w:rsidRDefault="003F710E" w:rsidP="008B2F0A">
      <w:pPr>
        <w:jc w:val="center"/>
        <w:rPr>
          <w:rFonts w:ascii="Georgia" w:hAnsi="Georgia"/>
          <w:sz w:val="20"/>
          <w:szCs w:val="20"/>
          <w:lang w:val="es-MX"/>
        </w:rPr>
      </w:pPr>
      <w:r w:rsidRPr="003F710E">
        <w:rPr>
          <w:noProof/>
          <w:lang w:val="es-CR" w:eastAsia="es-CR"/>
        </w:rPr>
        <w:drawing>
          <wp:inline distT="0" distB="0" distL="0" distR="0">
            <wp:extent cx="3371850" cy="1536412"/>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06366" cy="1552140"/>
                    </a:xfrm>
                    <a:prstGeom prst="rect">
                      <a:avLst/>
                    </a:prstGeom>
                    <a:noFill/>
                    <a:ln>
                      <a:noFill/>
                    </a:ln>
                  </pic:spPr>
                </pic:pic>
              </a:graphicData>
            </a:graphic>
          </wp:inline>
        </w:drawing>
      </w:r>
    </w:p>
    <w:p w:rsidR="00AC2A13" w:rsidRDefault="00AC2A13" w:rsidP="008B2F0A">
      <w:pPr>
        <w:jc w:val="center"/>
        <w:rPr>
          <w:rFonts w:ascii="Georgia" w:hAnsi="Georgia"/>
          <w:sz w:val="20"/>
          <w:szCs w:val="20"/>
          <w:lang w:val="es-MX"/>
        </w:rPr>
      </w:pPr>
    </w:p>
    <w:p w:rsidR="003F710E" w:rsidRDefault="003F710E" w:rsidP="00433E06">
      <w:pPr>
        <w:jc w:val="both"/>
        <w:rPr>
          <w:rFonts w:ascii="Georgia" w:hAnsi="Georgia"/>
          <w:b/>
          <w:bCs/>
          <w:sz w:val="20"/>
          <w:szCs w:val="20"/>
          <w:lang w:val="es-ES_tradnl"/>
        </w:rPr>
      </w:pPr>
      <w:r w:rsidRPr="003F710E">
        <w:rPr>
          <w:rFonts w:ascii="Georgia" w:hAnsi="Georgia"/>
          <w:b/>
          <w:bCs/>
          <w:sz w:val="20"/>
          <w:szCs w:val="20"/>
        </w:rPr>
        <w:lastRenderedPageBreak/>
        <w:t xml:space="preserve">3.1 Desarrollar y fortalecer la gestión </w:t>
      </w:r>
      <w:r w:rsidRPr="003F710E">
        <w:rPr>
          <w:rFonts w:ascii="Georgia" w:hAnsi="Georgia"/>
          <w:b/>
          <w:bCs/>
          <w:sz w:val="20"/>
          <w:szCs w:val="20"/>
          <w:lang w:val="es-ES_tradnl"/>
        </w:rPr>
        <w:t>por resultados a nivel municipal</w:t>
      </w:r>
    </w:p>
    <w:p w:rsidR="003C558B" w:rsidRPr="003C558B" w:rsidRDefault="003C558B" w:rsidP="00AC2A13">
      <w:pPr>
        <w:numPr>
          <w:ilvl w:val="0"/>
          <w:numId w:val="30"/>
        </w:numPr>
        <w:spacing w:after="0"/>
        <w:jc w:val="both"/>
        <w:rPr>
          <w:rFonts w:ascii="Georgia" w:hAnsi="Georgia"/>
          <w:bCs/>
          <w:sz w:val="20"/>
          <w:szCs w:val="20"/>
          <w:lang w:val="es-CR"/>
        </w:rPr>
      </w:pPr>
      <w:r w:rsidRPr="003C558B">
        <w:rPr>
          <w:rFonts w:ascii="Georgia" w:hAnsi="Georgia"/>
          <w:bCs/>
          <w:sz w:val="20"/>
          <w:szCs w:val="20"/>
          <w:lang w:val="es-ES_tradnl"/>
        </w:rPr>
        <w:t>Desarrollo al 100% una Estrategia de Gestión para Resultados para implementar en la Municipalidad, al 2022.</w:t>
      </w:r>
    </w:p>
    <w:p w:rsidR="003C558B" w:rsidRPr="003C558B" w:rsidRDefault="003C558B" w:rsidP="00AC2A13">
      <w:pPr>
        <w:numPr>
          <w:ilvl w:val="0"/>
          <w:numId w:val="30"/>
        </w:numPr>
        <w:spacing w:after="0"/>
        <w:jc w:val="both"/>
        <w:rPr>
          <w:rFonts w:ascii="Georgia" w:hAnsi="Georgia"/>
          <w:bCs/>
          <w:sz w:val="20"/>
          <w:szCs w:val="20"/>
          <w:lang w:val="es-CR"/>
        </w:rPr>
      </w:pPr>
      <w:r w:rsidRPr="003C558B">
        <w:rPr>
          <w:rFonts w:ascii="Georgia" w:hAnsi="Georgia"/>
          <w:bCs/>
          <w:sz w:val="20"/>
          <w:szCs w:val="20"/>
          <w:lang w:val="es-ES_tradnl"/>
        </w:rPr>
        <w:t>Mejoramiento de un 30% en la gestión financiera de la municipalidad en términos de eficiencia y eficacia para el programa administrativo de servicios e ingresos, al 2022.</w:t>
      </w:r>
    </w:p>
    <w:p w:rsidR="003C558B" w:rsidRPr="003C558B" w:rsidRDefault="003C558B" w:rsidP="00AC2A13">
      <w:pPr>
        <w:numPr>
          <w:ilvl w:val="0"/>
          <w:numId w:val="30"/>
        </w:numPr>
        <w:spacing w:after="0"/>
        <w:jc w:val="both"/>
        <w:rPr>
          <w:rFonts w:ascii="Georgia" w:hAnsi="Georgia"/>
          <w:bCs/>
          <w:sz w:val="20"/>
          <w:szCs w:val="20"/>
          <w:lang w:val="es-CR"/>
        </w:rPr>
      </w:pPr>
      <w:r w:rsidRPr="003C558B">
        <w:rPr>
          <w:rFonts w:ascii="Georgia" w:hAnsi="Georgia"/>
          <w:bCs/>
          <w:sz w:val="20"/>
          <w:szCs w:val="20"/>
          <w:lang w:val="es-ES_tradnl"/>
        </w:rPr>
        <w:t>Al menos en un 80% de la gestión financiera de la municipalidad en términos de eficiencia y eficacia para la cartera de proyectos de inversión, al 2022.</w:t>
      </w:r>
    </w:p>
    <w:p w:rsidR="003C558B" w:rsidRPr="003C558B" w:rsidRDefault="003C558B" w:rsidP="00AC2A13">
      <w:pPr>
        <w:numPr>
          <w:ilvl w:val="0"/>
          <w:numId w:val="30"/>
        </w:numPr>
        <w:spacing w:after="0"/>
        <w:jc w:val="both"/>
        <w:rPr>
          <w:rFonts w:ascii="Georgia" w:hAnsi="Georgia"/>
          <w:bCs/>
          <w:sz w:val="20"/>
          <w:szCs w:val="20"/>
          <w:lang w:val="es-CR"/>
        </w:rPr>
      </w:pPr>
      <w:r w:rsidRPr="003C558B">
        <w:rPr>
          <w:rFonts w:ascii="Georgia" w:hAnsi="Georgia"/>
          <w:bCs/>
          <w:sz w:val="20"/>
          <w:szCs w:val="20"/>
          <w:lang w:val="es-ES_tradnl"/>
        </w:rPr>
        <w:t>Contar con estados financieros municipales de acuerdo a las NICSP con una opinión emitida, por parte de la auditoría externa, al 2020.</w:t>
      </w:r>
    </w:p>
    <w:p w:rsidR="003C558B" w:rsidRPr="003C558B" w:rsidRDefault="003C558B" w:rsidP="00AC2A13">
      <w:pPr>
        <w:numPr>
          <w:ilvl w:val="0"/>
          <w:numId w:val="30"/>
        </w:numPr>
        <w:spacing w:after="0"/>
        <w:jc w:val="both"/>
        <w:rPr>
          <w:rFonts w:ascii="Georgia" w:hAnsi="Georgia"/>
          <w:bCs/>
          <w:sz w:val="20"/>
          <w:szCs w:val="20"/>
          <w:lang w:val="es-CR"/>
        </w:rPr>
      </w:pPr>
      <w:r w:rsidRPr="003C558B">
        <w:rPr>
          <w:rFonts w:ascii="Georgia" w:hAnsi="Georgia"/>
          <w:bCs/>
          <w:sz w:val="20"/>
          <w:szCs w:val="20"/>
          <w:lang w:val="es-ES_tradnl"/>
        </w:rPr>
        <w:t>Definición actualizada del mapa de procesos y actualización del manual de procedimientos, al 2017.</w:t>
      </w:r>
    </w:p>
    <w:p w:rsidR="003C558B" w:rsidRPr="003C558B" w:rsidRDefault="003C558B" w:rsidP="00AC2A13">
      <w:pPr>
        <w:numPr>
          <w:ilvl w:val="0"/>
          <w:numId w:val="30"/>
        </w:numPr>
        <w:spacing w:after="0"/>
        <w:jc w:val="both"/>
        <w:rPr>
          <w:rFonts w:ascii="Georgia" w:hAnsi="Georgia"/>
          <w:bCs/>
          <w:sz w:val="20"/>
          <w:szCs w:val="20"/>
          <w:lang w:val="es-CR"/>
        </w:rPr>
      </w:pPr>
      <w:r w:rsidRPr="003C558B">
        <w:rPr>
          <w:rFonts w:ascii="Georgia" w:hAnsi="Georgia"/>
          <w:bCs/>
          <w:sz w:val="20"/>
          <w:szCs w:val="20"/>
          <w:lang w:val="es-ES_tradnl"/>
        </w:rPr>
        <w:t>Implementación al 100% y evaluación anual de un plan de comunicación (interno y externo) 2015-2019 de la gestión municipal al 2019.</w:t>
      </w:r>
    </w:p>
    <w:p w:rsidR="003C558B" w:rsidRPr="003C558B" w:rsidRDefault="003C558B" w:rsidP="00AC2A13">
      <w:pPr>
        <w:numPr>
          <w:ilvl w:val="0"/>
          <w:numId w:val="30"/>
        </w:numPr>
        <w:spacing w:after="0"/>
        <w:jc w:val="both"/>
        <w:rPr>
          <w:rFonts w:ascii="Georgia" w:hAnsi="Georgia"/>
          <w:bCs/>
          <w:sz w:val="20"/>
          <w:szCs w:val="20"/>
          <w:lang w:val="es-CR"/>
        </w:rPr>
      </w:pPr>
      <w:r w:rsidRPr="003C558B">
        <w:rPr>
          <w:rFonts w:ascii="Georgia" w:hAnsi="Georgia"/>
          <w:bCs/>
          <w:sz w:val="20"/>
          <w:szCs w:val="20"/>
          <w:lang w:val="es-ES_tradnl"/>
        </w:rPr>
        <w:t>Al finalizar el 2019, desarrollo con las nuevas áreas estratégicas el nuevo plan de comunicación 2020-2023.</w:t>
      </w:r>
    </w:p>
    <w:p w:rsidR="003C558B" w:rsidRPr="003C558B" w:rsidRDefault="003C558B" w:rsidP="00AC2A13">
      <w:pPr>
        <w:numPr>
          <w:ilvl w:val="0"/>
          <w:numId w:val="30"/>
        </w:numPr>
        <w:spacing w:after="0"/>
        <w:jc w:val="both"/>
        <w:rPr>
          <w:rFonts w:ascii="Georgia" w:hAnsi="Georgia"/>
          <w:bCs/>
          <w:sz w:val="20"/>
          <w:szCs w:val="20"/>
          <w:lang w:val="es-CR"/>
        </w:rPr>
      </w:pPr>
      <w:r w:rsidRPr="003C558B">
        <w:rPr>
          <w:rFonts w:ascii="Georgia" w:hAnsi="Georgia"/>
          <w:bCs/>
          <w:sz w:val="20"/>
          <w:szCs w:val="20"/>
          <w:lang w:val="es-ES_tradnl"/>
        </w:rPr>
        <w:t>Al menos realizar una evaluación anual de satisfacción de servicios.</w:t>
      </w:r>
    </w:p>
    <w:p w:rsidR="003C558B" w:rsidRPr="003C558B" w:rsidRDefault="003C558B" w:rsidP="00AC2A13">
      <w:pPr>
        <w:numPr>
          <w:ilvl w:val="0"/>
          <w:numId w:val="30"/>
        </w:numPr>
        <w:spacing w:after="0"/>
        <w:jc w:val="both"/>
        <w:rPr>
          <w:rFonts w:ascii="Georgia" w:hAnsi="Georgia"/>
          <w:bCs/>
          <w:sz w:val="20"/>
          <w:szCs w:val="20"/>
          <w:lang w:val="es-CR"/>
        </w:rPr>
      </w:pPr>
      <w:r w:rsidRPr="003C558B">
        <w:rPr>
          <w:rFonts w:ascii="Georgia" w:hAnsi="Georgia"/>
          <w:bCs/>
          <w:sz w:val="20"/>
          <w:szCs w:val="20"/>
          <w:lang w:val="es-ES_tradnl"/>
        </w:rPr>
        <w:t>Al menos realizar dos actualizaciones anuales de requisitos para la solicitud de servicios a nivel externo.</w:t>
      </w:r>
    </w:p>
    <w:p w:rsidR="003C558B" w:rsidRPr="003C558B" w:rsidRDefault="003C558B" w:rsidP="00AC2A13">
      <w:pPr>
        <w:numPr>
          <w:ilvl w:val="0"/>
          <w:numId w:val="30"/>
        </w:numPr>
        <w:spacing w:after="0"/>
        <w:jc w:val="both"/>
        <w:rPr>
          <w:rFonts w:ascii="Georgia" w:hAnsi="Georgia"/>
          <w:bCs/>
          <w:sz w:val="20"/>
          <w:szCs w:val="20"/>
          <w:lang w:val="es-CR"/>
        </w:rPr>
      </w:pPr>
      <w:r w:rsidRPr="003C558B">
        <w:rPr>
          <w:rFonts w:ascii="Georgia" w:hAnsi="Georgia"/>
          <w:bCs/>
          <w:sz w:val="20"/>
          <w:szCs w:val="20"/>
          <w:lang w:val="es-ES_tradnl"/>
        </w:rPr>
        <w:t xml:space="preserve">Implementación de un 100% de la plataforma de servicios (ventanilla única) y sistema integrado en la gestión municipal al 2022. </w:t>
      </w:r>
    </w:p>
    <w:p w:rsidR="003C558B" w:rsidRPr="003C558B" w:rsidRDefault="003C558B" w:rsidP="00AC2A13">
      <w:pPr>
        <w:numPr>
          <w:ilvl w:val="0"/>
          <w:numId w:val="30"/>
        </w:numPr>
        <w:spacing w:after="0"/>
        <w:jc w:val="both"/>
        <w:rPr>
          <w:rFonts w:ascii="Georgia" w:hAnsi="Georgia"/>
          <w:bCs/>
          <w:sz w:val="20"/>
          <w:szCs w:val="20"/>
          <w:lang w:val="es-CR"/>
        </w:rPr>
      </w:pPr>
      <w:r w:rsidRPr="003C558B">
        <w:rPr>
          <w:rFonts w:ascii="Georgia" w:hAnsi="Georgia"/>
          <w:bCs/>
          <w:sz w:val="20"/>
          <w:szCs w:val="20"/>
          <w:lang w:val="es-ES_tradnl"/>
        </w:rPr>
        <w:t>Al menos elaboración (2017) e implementación de una Estrategia de Acción de Mejoramiento de Servicio al Cliente 2018-2022.</w:t>
      </w:r>
    </w:p>
    <w:p w:rsidR="003C558B" w:rsidRPr="003C558B" w:rsidRDefault="003C558B" w:rsidP="00AC2A13">
      <w:pPr>
        <w:numPr>
          <w:ilvl w:val="0"/>
          <w:numId w:val="30"/>
        </w:numPr>
        <w:spacing w:after="0"/>
        <w:jc w:val="both"/>
        <w:rPr>
          <w:rFonts w:ascii="Georgia" w:hAnsi="Georgia"/>
          <w:bCs/>
          <w:sz w:val="20"/>
          <w:szCs w:val="20"/>
          <w:lang w:val="es-CR"/>
        </w:rPr>
      </w:pPr>
      <w:r w:rsidRPr="003C558B">
        <w:rPr>
          <w:rFonts w:ascii="Georgia" w:hAnsi="Georgia"/>
          <w:bCs/>
          <w:sz w:val="20"/>
          <w:szCs w:val="20"/>
          <w:lang w:val="es-ES_tradnl"/>
        </w:rPr>
        <w:t xml:space="preserve">Al menos una Estrategia de Gestión Documental diseñada 2020-2022. </w:t>
      </w:r>
    </w:p>
    <w:p w:rsidR="003C558B" w:rsidRPr="003C558B" w:rsidRDefault="003C558B" w:rsidP="00AC2A13">
      <w:pPr>
        <w:numPr>
          <w:ilvl w:val="0"/>
          <w:numId w:val="30"/>
        </w:numPr>
        <w:spacing w:after="0"/>
        <w:jc w:val="both"/>
        <w:rPr>
          <w:rFonts w:ascii="Georgia" w:hAnsi="Georgia"/>
          <w:bCs/>
          <w:sz w:val="20"/>
          <w:szCs w:val="20"/>
          <w:lang w:val="es-CR"/>
        </w:rPr>
      </w:pPr>
      <w:r w:rsidRPr="003C558B">
        <w:rPr>
          <w:rFonts w:ascii="Georgia" w:hAnsi="Georgia"/>
          <w:bCs/>
          <w:sz w:val="20"/>
          <w:szCs w:val="20"/>
          <w:lang w:val="es-ES_tradnl"/>
        </w:rPr>
        <w:t>Implementación en el periodo 2018-2020 de la Estrategia de Gestión Documental Municipal.</w:t>
      </w:r>
    </w:p>
    <w:p w:rsidR="003C558B" w:rsidRPr="003C558B" w:rsidRDefault="003C558B" w:rsidP="00AC2A13">
      <w:pPr>
        <w:numPr>
          <w:ilvl w:val="0"/>
          <w:numId w:val="30"/>
        </w:numPr>
        <w:spacing w:after="0"/>
        <w:jc w:val="both"/>
        <w:rPr>
          <w:rFonts w:ascii="Georgia" w:hAnsi="Georgia"/>
          <w:bCs/>
          <w:sz w:val="20"/>
          <w:szCs w:val="20"/>
          <w:lang w:val="es-CR"/>
        </w:rPr>
      </w:pPr>
      <w:r w:rsidRPr="003C558B">
        <w:rPr>
          <w:rFonts w:ascii="Georgia" w:hAnsi="Georgia"/>
          <w:bCs/>
          <w:sz w:val="20"/>
          <w:szCs w:val="20"/>
          <w:lang w:val="es-ES_tradnl"/>
        </w:rPr>
        <w:t>Implementación del 100% del expediente único al 2021, totalmente funcionando en las tres áreas orientadas a servicio al cliente de la Municipalidad.</w:t>
      </w:r>
    </w:p>
    <w:p w:rsidR="003C558B" w:rsidRPr="003C558B" w:rsidRDefault="003C558B" w:rsidP="00AC2A13">
      <w:pPr>
        <w:numPr>
          <w:ilvl w:val="0"/>
          <w:numId w:val="30"/>
        </w:numPr>
        <w:spacing w:after="0"/>
        <w:jc w:val="both"/>
        <w:rPr>
          <w:rFonts w:ascii="Georgia" w:hAnsi="Georgia"/>
          <w:bCs/>
          <w:sz w:val="20"/>
          <w:szCs w:val="20"/>
          <w:lang w:val="es-CR"/>
        </w:rPr>
      </w:pPr>
      <w:r w:rsidRPr="003C558B">
        <w:rPr>
          <w:rFonts w:ascii="Georgia" w:hAnsi="Georgia"/>
          <w:bCs/>
          <w:sz w:val="20"/>
          <w:szCs w:val="20"/>
          <w:lang w:val="es-ES_tradnl"/>
        </w:rPr>
        <w:t>Mejoramiento de un 100% en la gestión de los servicios (cobro, prestación de servicios y cobertura) de la Municipalidad en términos de eficiencia y eficacia para el cantón al 2022.</w:t>
      </w:r>
    </w:p>
    <w:p w:rsidR="003C558B" w:rsidRPr="00AC2A13" w:rsidRDefault="003C558B" w:rsidP="00AC2A13">
      <w:pPr>
        <w:numPr>
          <w:ilvl w:val="0"/>
          <w:numId w:val="30"/>
        </w:numPr>
        <w:spacing w:after="0"/>
        <w:jc w:val="both"/>
        <w:rPr>
          <w:rFonts w:ascii="Georgia" w:hAnsi="Georgia"/>
          <w:bCs/>
          <w:sz w:val="20"/>
          <w:szCs w:val="20"/>
          <w:lang w:val="es-CR"/>
        </w:rPr>
      </w:pPr>
      <w:r w:rsidRPr="003C558B">
        <w:rPr>
          <w:rFonts w:ascii="Georgia" w:hAnsi="Georgia"/>
          <w:bCs/>
          <w:sz w:val="20"/>
          <w:szCs w:val="20"/>
          <w:lang w:val="es-ES_tradnl"/>
        </w:rPr>
        <w:t>Desarrollo, actualización y ejecución del 100% del Plan de Salud Ocupacional.</w:t>
      </w:r>
    </w:p>
    <w:p w:rsidR="00AC2A13" w:rsidRPr="003C558B" w:rsidRDefault="00AC2A13" w:rsidP="00AC2A13">
      <w:pPr>
        <w:spacing w:after="0"/>
        <w:ind w:left="720"/>
        <w:jc w:val="both"/>
        <w:rPr>
          <w:rFonts w:ascii="Georgia" w:hAnsi="Georgia"/>
          <w:bCs/>
          <w:sz w:val="20"/>
          <w:szCs w:val="20"/>
          <w:lang w:val="es-CR"/>
        </w:rPr>
      </w:pPr>
    </w:p>
    <w:p w:rsidR="003F710E" w:rsidRPr="003F710E" w:rsidRDefault="003F710E" w:rsidP="00433E06">
      <w:pPr>
        <w:jc w:val="both"/>
        <w:rPr>
          <w:rFonts w:ascii="Georgia" w:hAnsi="Georgia"/>
          <w:b/>
          <w:bCs/>
          <w:sz w:val="20"/>
          <w:szCs w:val="20"/>
          <w:lang w:val="es-CR"/>
        </w:rPr>
      </w:pPr>
      <w:r w:rsidRPr="003F710E">
        <w:rPr>
          <w:rFonts w:ascii="Georgia" w:hAnsi="Georgia"/>
          <w:b/>
          <w:bCs/>
          <w:sz w:val="20"/>
          <w:szCs w:val="20"/>
        </w:rPr>
        <w:t>3.2 Promover el desarrollo humano municipal</w:t>
      </w:r>
    </w:p>
    <w:p w:rsidR="003C558B" w:rsidRPr="003F710E" w:rsidRDefault="003C558B" w:rsidP="00AC2A13">
      <w:pPr>
        <w:numPr>
          <w:ilvl w:val="0"/>
          <w:numId w:val="31"/>
        </w:numPr>
        <w:spacing w:after="0"/>
        <w:jc w:val="both"/>
        <w:rPr>
          <w:rFonts w:ascii="Georgia" w:hAnsi="Georgia"/>
          <w:sz w:val="20"/>
          <w:szCs w:val="20"/>
          <w:lang w:val="es-CR"/>
        </w:rPr>
      </w:pPr>
      <w:r w:rsidRPr="003F710E">
        <w:rPr>
          <w:rFonts w:ascii="Georgia" w:hAnsi="Georgia"/>
          <w:sz w:val="20"/>
          <w:szCs w:val="20"/>
          <w:lang w:val="es-ES_tradnl"/>
        </w:rPr>
        <w:t>Implementación de una estrategia actualizada de Ética durante los años 2017-2022.</w:t>
      </w:r>
    </w:p>
    <w:p w:rsidR="003C558B" w:rsidRPr="003F710E" w:rsidRDefault="003C558B" w:rsidP="00AC2A13">
      <w:pPr>
        <w:numPr>
          <w:ilvl w:val="0"/>
          <w:numId w:val="31"/>
        </w:numPr>
        <w:spacing w:after="0"/>
        <w:jc w:val="both"/>
        <w:rPr>
          <w:rFonts w:ascii="Georgia" w:hAnsi="Georgia"/>
          <w:sz w:val="20"/>
          <w:szCs w:val="20"/>
          <w:lang w:val="es-CR"/>
        </w:rPr>
      </w:pPr>
      <w:r w:rsidRPr="003F710E">
        <w:rPr>
          <w:rFonts w:ascii="Georgia" w:hAnsi="Georgia"/>
          <w:sz w:val="20"/>
          <w:szCs w:val="20"/>
          <w:lang w:val="es-ES_tradnl"/>
        </w:rPr>
        <w:t xml:space="preserve">Al menos tres actualizaciones y revisiones de la estructura organizacional, al 2022. </w:t>
      </w:r>
    </w:p>
    <w:p w:rsidR="003C558B" w:rsidRPr="003F710E" w:rsidRDefault="003C558B" w:rsidP="00AC2A13">
      <w:pPr>
        <w:numPr>
          <w:ilvl w:val="0"/>
          <w:numId w:val="31"/>
        </w:numPr>
        <w:spacing w:after="0"/>
        <w:jc w:val="both"/>
        <w:rPr>
          <w:rFonts w:ascii="Georgia" w:hAnsi="Georgia"/>
          <w:sz w:val="20"/>
          <w:szCs w:val="20"/>
          <w:lang w:val="es-CR"/>
        </w:rPr>
      </w:pPr>
      <w:r w:rsidRPr="003F710E">
        <w:rPr>
          <w:rFonts w:ascii="Georgia" w:hAnsi="Georgia"/>
          <w:sz w:val="20"/>
          <w:szCs w:val="20"/>
          <w:lang w:val="es-ES_tradnl"/>
        </w:rPr>
        <w:t>Al menos una revisión bianual de la evaluación del desempeño de la gestión municipal al 2022.</w:t>
      </w:r>
    </w:p>
    <w:p w:rsidR="003C558B" w:rsidRPr="003F710E" w:rsidRDefault="003C558B" w:rsidP="00AC2A13">
      <w:pPr>
        <w:numPr>
          <w:ilvl w:val="0"/>
          <w:numId w:val="31"/>
        </w:numPr>
        <w:spacing w:after="0"/>
        <w:jc w:val="both"/>
        <w:rPr>
          <w:rFonts w:ascii="Georgia" w:hAnsi="Georgia"/>
          <w:sz w:val="20"/>
          <w:szCs w:val="20"/>
          <w:lang w:val="es-CR"/>
        </w:rPr>
      </w:pPr>
      <w:r w:rsidRPr="003F710E">
        <w:rPr>
          <w:rFonts w:ascii="Georgia" w:hAnsi="Georgia"/>
          <w:sz w:val="20"/>
          <w:szCs w:val="20"/>
          <w:lang w:val="es-ES_tradnl"/>
        </w:rPr>
        <w:t>Desarrollo de una estrategia  e implementación de evaluación de las capacitaciones recibidas que incorpore el control de calidad de cursos recibidos, al 2022.</w:t>
      </w:r>
    </w:p>
    <w:p w:rsidR="003C558B" w:rsidRPr="003F710E" w:rsidRDefault="003C558B" w:rsidP="00AC2A13">
      <w:pPr>
        <w:numPr>
          <w:ilvl w:val="0"/>
          <w:numId w:val="31"/>
        </w:numPr>
        <w:spacing w:after="0"/>
        <w:jc w:val="both"/>
        <w:rPr>
          <w:rFonts w:ascii="Georgia" w:hAnsi="Georgia"/>
          <w:sz w:val="20"/>
          <w:szCs w:val="20"/>
          <w:lang w:val="es-CR"/>
        </w:rPr>
      </w:pPr>
      <w:r w:rsidRPr="003F710E">
        <w:rPr>
          <w:rFonts w:ascii="Georgia" w:hAnsi="Georgia"/>
          <w:sz w:val="20"/>
          <w:szCs w:val="20"/>
          <w:lang w:val="es-ES_tradnl"/>
        </w:rPr>
        <w:t>Desarrollar al menos una evaluación bianual del clima organizacional.</w:t>
      </w:r>
    </w:p>
    <w:p w:rsidR="003C558B" w:rsidRPr="003F710E" w:rsidRDefault="003C558B" w:rsidP="00AC2A13">
      <w:pPr>
        <w:numPr>
          <w:ilvl w:val="0"/>
          <w:numId w:val="31"/>
        </w:numPr>
        <w:spacing w:after="0"/>
        <w:jc w:val="both"/>
        <w:rPr>
          <w:rFonts w:ascii="Georgia" w:hAnsi="Georgia"/>
          <w:sz w:val="20"/>
          <w:szCs w:val="20"/>
          <w:lang w:val="es-CR"/>
        </w:rPr>
      </w:pPr>
      <w:r w:rsidRPr="003F710E">
        <w:rPr>
          <w:rFonts w:ascii="Georgia" w:hAnsi="Georgia"/>
          <w:sz w:val="20"/>
          <w:szCs w:val="20"/>
          <w:lang w:val="es-ES_tradnl"/>
        </w:rPr>
        <w:t>Mantener un 80% el nivel de satisfacción del personal municipal, al 2022.</w:t>
      </w:r>
    </w:p>
    <w:p w:rsidR="003C558B" w:rsidRPr="00AC2A13" w:rsidRDefault="003C558B" w:rsidP="00AC2A13">
      <w:pPr>
        <w:numPr>
          <w:ilvl w:val="0"/>
          <w:numId w:val="31"/>
        </w:numPr>
        <w:spacing w:after="0"/>
        <w:jc w:val="both"/>
        <w:rPr>
          <w:rFonts w:ascii="Georgia" w:hAnsi="Georgia"/>
          <w:sz w:val="20"/>
          <w:szCs w:val="20"/>
          <w:lang w:val="es-CR"/>
        </w:rPr>
      </w:pPr>
      <w:r w:rsidRPr="003F710E">
        <w:rPr>
          <w:rFonts w:ascii="Georgia" w:hAnsi="Georgia"/>
          <w:sz w:val="20"/>
          <w:szCs w:val="20"/>
          <w:lang w:val="es-ES_tradnl"/>
        </w:rPr>
        <w:t>Al menos una revisión bianual del proceso de selección y reclutamiento del personal.</w:t>
      </w:r>
    </w:p>
    <w:p w:rsidR="00AC2A13" w:rsidRPr="003F710E" w:rsidRDefault="00AC2A13" w:rsidP="00AC2A13">
      <w:pPr>
        <w:spacing w:after="0"/>
        <w:ind w:left="720"/>
        <w:jc w:val="both"/>
        <w:rPr>
          <w:rFonts w:ascii="Georgia" w:hAnsi="Georgia"/>
          <w:sz w:val="20"/>
          <w:szCs w:val="20"/>
          <w:lang w:val="es-CR"/>
        </w:rPr>
      </w:pPr>
    </w:p>
    <w:p w:rsidR="003F710E" w:rsidRDefault="007C65D6" w:rsidP="00433E06">
      <w:pPr>
        <w:jc w:val="both"/>
        <w:rPr>
          <w:rFonts w:ascii="Georgia" w:hAnsi="Georgia"/>
          <w:b/>
          <w:bCs/>
          <w:sz w:val="20"/>
          <w:szCs w:val="20"/>
        </w:rPr>
      </w:pPr>
      <w:r w:rsidRPr="007C65D6">
        <w:rPr>
          <w:rFonts w:ascii="Georgia" w:hAnsi="Georgia"/>
          <w:b/>
          <w:bCs/>
          <w:sz w:val="20"/>
          <w:szCs w:val="20"/>
        </w:rPr>
        <w:t>3.3 Fortalecer la innovación tecnológica para mejorar la prestación y calidad de los servicios, tanto  al cliente interno y como externo</w:t>
      </w:r>
    </w:p>
    <w:p w:rsidR="003C558B" w:rsidRPr="007C65D6" w:rsidRDefault="003C558B" w:rsidP="00AC2A13">
      <w:pPr>
        <w:numPr>
          <w:ilvl w:val="0"/>
          <w:numId w:val="32"/>
        </w:numPr>
        <w:spacing w:after="0"/>
        <w:jc w:val="both"/>
        <w:rPr>
          <w:rFonts w:ascii="Georgia" w:hAnsi="Georgia"/>
          <w:sz w:val="20"/>
          <w:szCs w:val="20"/>
          <w:lang w:val="es-CR"/>
        </w:rPr>
      </w:pPr>
      <w:r w:rsidRPr="007C65D6">
        <w:rPr>
          <w:rFonts w:ascii="Georgia" w:hAnsi="Georgia"/>
          <w:sz w:val="20"/>
          <w:szCs w:val="20"/>
          <w:lang w:val="es-ES_tradnl"/>
        </w:rPr>
        <w:t>Capacitación al 100% del área profesional en herramientas tecnológicas de la Municipalidad de Heredia, al 2022.</w:t>
      </w:r>
    </w:p>
    <w:p w:rsidR="003C558B" w:rsidRPr="007C65D6" w:rsidRDefault="003C558B" w:rsidP="00AC2A13">
      <w:pPr>
        <w:numPr>
          <w:ilvl w:val="0"/>
          <w:numId w:val="32"/>
        </w:numPr>
        <w:spacing w:after="0"/>
        <w:jc w:val="both"/>
        <w:rPr>
          <w:rFonts w:ascii="Georgia" w:hAnsi="Georgia"/>
          <w:sz w:val="20"/>
          <w:szCs w:val="20"/>
          <w:lang w:val="es-CR"/>
        </w:rPr>
      </w:pPr>
      <w:r w:rsidRPr="007C65D6">
        <w:rPr>
          <w:rFonts w:ascii="Georgia" w:hAnsi="Georgia"/>
          <w:sz w:val="20"/>
          <w:szCs w:val="20"/>
          <w:lang w:val="es-ES_tradnl"/>
        </w:rPr>
        <w:t>Disminuir la brecha digital dotando al menos tres áreas públicas por año al cantón con tecnología Wifi.</w:t>
      </w:r>
    </w:p>
    <w:p w:rsidR="003C558B" w:rsidRPr="007C65D6" w:rsidRDefault="003C558B" w:rsidP="00AC2A13">
      <w:pPr>
        <w:numPr>
          <w:ilvl w:val="0"/>
          <w:numId w:val="32"/>
        </w:numPr>
        <w:spacing w:after="0"/>
        <w:jc w:val="both"/>
        <w:rPr>
          <w:rFonts w:ascii="Georgia" w:hAnsi="Georgia"/>
          <w:sz w:val="20"/>
          <w:szCs w:val="20"/>
          <w:lang w:val="es-CR"/>
        </w:rPr>
      </w:pPr>
      <w:r w:rsidRPr="007C65D6">
        <w:rPr>
          <w:rFonts w:ascii="Georgia" w:hAnsi="Georgia"/>
          <w:sz w:val="20"/>
          <w:szCs w:val="20"/>
          <w:lang w:val="es-ES_tradnl"/>
        </w:rPr>
        <w:t>Integración de tecnologías para la automatización de procesos en un 80% en los sistemas de información, incorporando innovación.</w:t>
      </w:r>
    </w:p>
    <w:p w:rsidR="003C558B" w:rsidRPr="007C65D6" w:rsidRDefault="003C558B" w:rsidP="00AC2A13">
      <w:pPr>
        <w:numPr>
          <w:ilvl w:val="0"/>
          <w:numId w:val="32"/>
        </w:numPr>
        <w:spacing w:after="0"/>
        <w:jc w:val="both"/>
        <w:rPr>
          <w:rFonts w:ascii="Georgia" w:hAnsi="Georgia"/>
          <w:sz w:val="20"/>
          <w:szCs w:val="20"/>
          <w:lang w:val="es-CR"/>
        </w:rPr>
      </w:pPr>
      <w:r w:rsidRPr="007C65D6">
        <w:rPr>
          <w:rFonts w:ascii="Georgia" w:hAnsi="Georgia"/>
          <w:sz w:val="20"/>
          <w:szCs w:val="20"/>
          <w:lang w:val="es-ES_tradnl"/>
        </w:rPr>
        <w:t>Al menos una evaluación  anual de la implementación del Plan Estratégico de Tecnología de Información y Comunicación 2017-2022.</w:t>
      </w:r>
    </w:p>
    <w:p w:rsidR="003C558B" w:rsidRPr="007C65D6" w:rsidRDefault="003C558B" w:rsidP="00AC2A13">
      <w:pPr>
        <w:numPr>
          <w:ilvl w:val="0"/>
          <w:numId w:val="32"/>
        </w:numPr>
        <w:spacing w:after="0"/>
        <w:jc w:val="both"/>
        <w:rPr>
          <w:rFonts w:ascii="Georgia" w:hAnsi="Georgia"/>
          <w:sz w:val="20"/>
          <w:szCs w:val="20"/>
          <w:lang w:val="es-CR"/>
        </w:rPr>
      </w:pPr>
      <w:r w:rsidRPr="007C65D6">
        <w:rPr>
          <w:rFonts w:ascii="Georgia" w:hAnsi="Georgia"/>
          <w:sz w:val="20"/>
          <w:szCs w:val="20"/>
          <w:lang w:val="es-ES_tradnl"/>
        </w:rPr>
        <w:t>Implementación al 100% de la norma técnica para el control y la gestión de las Tecnologías de la Información durante periodo 2017-2022.</w:t>
      </w:r>
    </w:p>
    <w:p w:rsidR="003C558B" w:rsidRPr="00AC2A13" w:rsidRDefault="003C558B" w:rsidP="00AC2A13">
      <w:pPr>
        <w:numPr>
          <w:ilvl w:val="0"/>
          <w:numId w:val="32"/>
        </w:numPr>
        <w:spacing w:after="0"/>
        <w:jc w:val="both"/>
        <w:rPr>
          <w:rFonts w:ascii="Georgia" w:hAnsi="Georgia"/>
          <w:sz w:val="20"/>
          <w:szCs w:val="20"/>
          <w:lang w:val="es-CR"/>
        </w:rPr>
      </w:pPr>
      <w:r w:rsidRPr="007C65D6">
        <w:rPr>
          <w:rFonts w:ascii="Georgia" w:hAnsi="Georgia"/>
          <w:sz w:val="20"/>
          <w:szCs w:val="20"/>
          <w:lang w:val="es-ES_tradnl"/>
        </w:rPr>
        <w:t>Optar por la certificación institucional de la norma técnica para el control y la gestión de las Tecnologías de la Información al 2022.</w:t>
      </w:r>
    </w:p>
    <w:p w:rsidR="00AC2A13" w:rsidRDefault="00AC2A13" w:rsidP="00AC2A13">
      <w:pPr>
        <w:spacing w:after="0"/>
        <w:ind w:left="720"/>
        <w:jc w:val="both"/>
        <w:rPr>
          <w:rFonts w:ascii="Georgia" w:hAnsi="Georgia"/>
          <w:sz w:val="20"/>
          <w:szCs w:val="20"/>
          <w:lang w:val="es-ES_tradnl"/>
        </w:rPr>
      </w:pPr>
    </w:p>
    <w:p w:rsidR="00AC2A13" w:rsidRDefault="00AC2A13" w:rsidP="00AC2A13">
      <w:pPr>
        <w:spacing w:after="0"/>
        <w:ind w:left="720"/>
        <w:jc w:val="both"/>
        <w:rPr>
          <w:rFonts w:ascii="Georgia" w:hAnsi="Georgia"/>
          <w:sz w:val="20"/>
          <w:szCs w:val="20"/>
          <w:lang w:val="es-ES_tradnl"/>
        </w:rPr>
      </w:pPr>
    </w:p>
    <w:p w:rsidR="00AC2A13" w:rsidRDefault="00AC2A13" w:rsidP="00AC2A13">
      <w:pPr>
        <w:spacing w:after="0"/>
        <w:ind w:left="720"/>
        <w:jc w:val="both"/>
        <w:rPr>
          <w:rFonts w:ascii="Georgia" w:hAnsi="Georgia"/>
          <w:sz w:val="20"/>
          <w:szCs w:val="20"/>
          <w:lang w:val="es-ES_tradnl"/>
        </w:rPr>
      </w:pPr>
    </w:p>
    <w:p w:rsidR="00AC2A13" w:rsidRPr="007C65D6" w:rsidRDefault="00AC2A13" w:rsidP="00AC2A13">
      <w:pPr>
        <w:spacing w:after="0"/>
        <w:ind w:left="720"/>
        <w:jc w:val="both"/>
        <w:rPr>
          <w:rFonts w:ascii="Georgia" w:hAnsi="Georgia"/>
          <w:sz w:val="20"/>
          <w:szCs w:val="20"/>
          <w:lang w:val="es-CR"/>
        </w:rPr>
      </w:pPr>
    </w:p>
    <w:p w:rsidR="007C65D6" w:rsidRDefault="007C65D6" w:rsidP="00433E06">
      <w:pPr>
        <w:jc w:val="both"/>
        <w:rPr>
          <w:rFonts w:ascii="Georgia" w:hAnsi="Georgia"/>
          <w:b/>
          <w:bCs/>
          <w:sz w:val="20"/>
          <w:szCs w:val="20"/>
          <w:lang w:val="es-ES_tradnl"/>
        </w:rPr>
      </w:pPr>
      <w:r w:rsidRPr="007C65D6">
        <w:rPr>
          <w:rFonts w:ascii="Georgia" w:hAnsi="Georgia"/>
          <w:b/>
          <w:bCs/>
          <w:sz w:val="20"/>
          <w:szCs w:val="20"/>
        </w:rPr>
        <w:lastRenderedPageBreak/>
        <w:t xml:space="preserve">3.4  </w:t>
      </w:r>
      <w:r w:rsidRPr="007C65D6">
        <w:rPr>
          <w:rFonts w:ascii="Georgia" w:hAnsi="Georgia"/>
          <w:b/>
          <w:bCs/>
          <w:sz w:val="20"/>
          <w:szCs w:val="20"/>
          <w:lang w:val="es-ES_tradnl"/>
        </w:rPr>
        <w:t>Potencializar el sistema de control interno</w:t>
      </w:r>
    </w:p>
    <w:p w:rsidR="008B2F0A" w:rsidRPr="00AC2A13" w:rsidRDefault="003C558B" w:rsidP="00AC2A13">
      <w:pPr>
        <w:numPr>
          <w:ilvl w:val="0"/>
          <w:numId w:val="33"/>
        </w:numPr>
        <w:spacing w:after="0"/>
        <w:jc w:val="both"/>
        <w:rPr>
          <w:rFonts w:ascii="Georgia" w:hAnsi="Georgia"/>
          <w:sz w:val="20"/>
          <w:szCs w:val="20"/>
          <w:lang w:val="es-CR"/>
        </w:rPr>
      </w:pPr>
      <w:r w:rsidRPr="007C65D6">
        <w:rPr>
          <w:rFonts w:ascii="Georgia" w:hAnsi="Georgia"/>
          <w:sz w:val="20"/>
          <w:szCs w:val="20"/>
          <w:lang w:val="es-ES_tradnl"/>
        </w:rPr>
        <w:t xml:space="preserve">Desarrollar una autoevaluación del SCI y una valoración de riesgos anual, abarcando el 100% de las áreas municipales, con un enfoque </w:t>
      </w:r>
      <w:r w:rsidR="008B2F0A" w:rsidRPr="007C65D6">
        <w:rPr>
          <w:rFonts w:ascii="Georgia" w:hAnsi="Georgia"/>
          <w:sz w:val="20"/>
          <w:szCs w:val="20"/>
          <w:lang w:val="es-ES_tradnl"/>
        </w:rPr>
        <w:t>integral y una</w:t>
      </w:r>
      <w:r w:rsidRPr="007C65D6">
        <w:rPr>
          <w:rFonts w:ascii="Georgia" w:hAnsi="Georgia"/>
          <w:sz w:val="20"/>
          <w:szCs w:val="20"/>
          <w:lang w:val="es-ES_tradnl"/>
        </w:rPr>
        <w:t xml:space="preserve"> actitud proactiva e invest</w:t>
      </w:r>
      <w:r w:rsidR="00AC2A13">
        <w:rPr>
          <w:rFonts w:ascii="Georgia" w:hAnsi="Georgia"/>
          <w:sz w:val="20"/>
          <w:szCs w:val="20"/>
          <w:lang w:val="es-ES_tradnl"/>
        </w:rPr>
        <w:t>igativa para la mejora continua.</w:t>
      </w:r>
    </w:p>
    <w:p w:rsidR="003C558B" w:rsidRPr="007C65D6" w:rsidRDefault="003C558B" w:rsidP="00AC2A13">
      <w:pPr>
        <w:numPr>
          <w:ilvl w:val="0"/>
          <w:numId w:val="33"/>
        </w:numPr>
        <w:spacing w:after="0"/>
        <w:jc w:val="both"/>
        <w:rPr>
          <w:rFonts w:ascii="Georgia" w:hAnsi="Georgia"/>
          <w:sz w:val="20"/>
          <w:szCs w:val="20"/>
          <w:lang w:val="es-CR"/>
        </w:rPr>
      </w:pPr>
      <w:r w:rsidRPr="007C65D6">
        <w:rPr>
          <w:rFonts w:ascii="Georgia" w:hAnsi="Georgia"/>
          <w:sz w:val="20"/>
          <w:szCs w:val="20"/>
          <w:lang w:val="es-ES_tradnl"/>
        </w:rPr>
        <w:t>Implementar planes de acción efectivos que propicien la mejora continua.</w:t>
      </w:r>
    </w:p>
    <w:p w:rsidR="003C558B" w:rsidRPr="007C65D6" w:rsidRDefault="003C558B" w:rsidP="00AC2A13">
      <w:pPr>
        <w:numPr>
          <w:ilvl w:val="0"/>
          <w:numId w:val="33"/>
        </w:numPr>
        <w:spacing w:after="0"/>
        <w:jc w:val="both"/>
        <w:rPr>
          <w:rFonts w:ascii="Georgia" w:hAnsi="Georgia"/>
          <w:sz w:val="20"/>
          <w:szCs w:val="20"/>
          <w:lang w:val="es-CR"/>
        </w:rPr>
      </w:pPr>
      <w:r w:rsidRPr="007C65D6">
        <w:rPr>
          <w:rFonts w:ascii="Georgia" w:hAnsi="Georgia"/>
          <w:sz w:val="20"/>
          <w:szCs w:val="20"/>
          <w:lang w:val="es-ES_tradnl"/>
        </w:rPr>
        <w:t>Desarrollar al menos una evaluación gerencial del SCI de forma bianual de conformidad con el procedimiento establecido.</w:t>
      </w:r>
    </w:p>
    <w:p w:rsidR="003C558B" w:rsidRPr="007C65D6" w:rsidRDefault="003C558B" w:rsidP="00AC2A13">
      <w:pPr>
        <w:numPr>
          <w:ilvl w:val="0"/>
          <w:numId w:val="33"/>
        </w:numPr>
        <w:spacing w:after="0"/>
        <w:jc w:val="both"/>
        <w:rPr>
          <w:rFonts w:ascii="Georgia" w:hAnsi="Georgia"/>
          <w:sz w:val="20"/>
          <w:szCs w:val="20"/>
          <w:lang w:val="es-CR"/>
        </w:rPr>
      </w:pPr>
      <w:r w:rsidRPr="007C65D6">
        <w:rPr>
          <w:rFonts w:ascii="Georgia" w:hAnsi="Georgia"/>
          <w:sz w:val="20"/>
          <w:szCs w:val="20"/>
          <w:lang w:val="es-ES_tradnl"/>
        </w:rPr>
        <w:t xml:space="preserve"> Desarrollar un plan de capacitación institucional anual en CI con enfoque progresivo de acuerdo al nivel de conocimiento de cada actor.</w:t>
      </w:r>
    </w:p>
    <w:p w:rsidR="003C558B" w:rsidRPr="007C65D6" w:rsidRDefault="003C558B" w:rsidP="00AC2A13">
      <w:pPr>
        <w:numPr>
          <w:ilvl w:val="0"/>
          <w:numId w:val="33"/>
        </w:numPr>
        <w:spacing w:after="0"/>
        <w:jc w:val="both"/>
        <w:rPr>
          <w:rFonts w:ascii="Georgia" w:hAnsi="Georgia"/>
          <w:sz w:val="20"/>
          <w:szCs w:val="20"/>
          <w:lang w:val="es-CR"/>
        </w:rPr>
      </w:pPr>
      <w:r w:rsidRPr="007C65D6">
        <w:rPr>
          <w:rFonts w:ascii="Georgia" w:hAnsi="Georgia"/>
          <w:sz w:val="20"/>
          <w:szCs w:val="20"/>
          <w:lang w:val="es-ES_tradnl"/>
        </w:rPr>
        <w:t>Brindar asesorías a los actores  del SCI, dando énfasis a las áreas que presentan menor progreso en los componentes del SCI.</w:t>
      </w:r>
    </w:p>
    <w:p w:rsidR="003C558B" w:rsidRPr="00AC2A13" w:rsidRDefault="003C558B" w:rsidP="00AC2A13">
      <w:pPr>
        <w:numPr>
          <w:ilvl w:val="0"/>
          <w:numId w:val="33"/>
        </w:numPr>
        <w:spacing w:after="0"/>
        <w:jc w:val="both"/>
        <w:rPr>
          <w:rFonts w:ascii="Georgia" w:hAnsi="Georgia"/>
          <w:sz w:val="20"/>
          <w:szCs w:val="20"/>
          <w:lang w:val="es-CR"/>
        </w:rPr>
      </w:pPr>
      <w:r w:rsidRPr="007C65D6">
        <w:rPr>
          <w:rFonts w:ascii="Georgia" w:hAnsi="Georgia"/>
          <w:sz w:val="20"/>
          <w:szCs w:val="20"/>
          <w:lang w:val="es-ES_tradnl"/>
        </w:rPr>
        <w:t>Elaborar, implementar y evaluar la estrategia del CI, así como el plan de trabajo.</w:t>
      </w:r>
    </w:p>
    <w:p w:rsidR="00AC2A13" w:rsidRPr="007C65D6" w:rsidRDefault="00AC2A13" w:rsidP="00AC2A13">
      <w:pPr>
        <w:spacing w:after="0"/>
        <w:ind w:left="720"/>
        <w:jc w:val="both"/>
        <w:rPr>
          <w:rFonts w:ascii="Georgia" w:hAnsi="Georgia"/>
          <w:sz w:val="20"/>
          <w:szCs w:val="20"/>
          <w:lang w:val="es-CR"/>
        </w:rPr>
      </w:pPr>
    </w:p>
    <w:p w:rsidR="007C65D6" w:rsidRDefault="007C65D6" w:rsidP="00433E06">
      <w:pPr>
        <w:jc w:val="both"/>
        <w:rPr>
          <w:rFonts w:ascii="Georgia" w:hAnsi="Georgia"/>
          <w:b/>
          <w:bCs/>
          <w:sz w:val="20"/>
          <w:szCs w:val="20"/>
        </w:rPr>
      </w:pPr>
      <w:r w:rsidRPr="007C65D6">
        <w:rPr>
          <w:rFonts w:ascii="Georgia" w:hAnsi="Georgia"/>
          <w:b/>
          <w:bCs/>
          <w:sz w:val="20"/>
          <w:szCs w:val="20"/>
        </w:rPr>
        <w:t>3.5 Formular, desarrollar e implementar el SIG a nivel cantonal y regional</w:t>
      </w:r>
    </w:p>
    <w:p w:rsidR="003C558B" w:rsidRPr="007C65D6" w:rsidRDefault="003C558B" w:rsidP="00AC2A13">
      <w:pPr>
        <w:numPr>
          <w:ilvl w:val="0"/>
          <w:numId w:val="34"/>
        </w:numPr>
        <w:spacing w:after="0"/>
        <w:jc w:val="both"/>
        <w:rPr>
          <w:rFonts w:ascii="Georgia" w:hAnsi="Georgia"/>
          <w:sz w:val="20"/>
          <w:szCs w:val="20"/>
          <w:lang w:val="es-CR"/>
        </w:rPr>
      </w:pPr>
      <w:r w:rsidRPr="007C65D6">
        <w:rPr>
          <w:rFonts w:ascii="Georgia" w:hAnsi="Georgia"/>
          <w:sz w:val="20"/>
          <w:szCs w:val="20"/>
          <w:lang w:val="es-ES_tradnl"/>
        </w:rPr>
        <w:t>Elaboración del Plan Maestro de SIG del cantón del 2017-2022.</w:t>
      </w:r>
    </w:p>
    <w:p w:rsidR="003C558B" w:rsidRPr="007C65D6" w:rsidRDefault="003C558B" w:rsidP="00AC2A13">
      <w:pPr>
        <w:numPr>
          <w:ilvl w:val="0"/>
          <w:numId w:val="34"/>
        </w:numPr>
        <w:spacing w:after="0"/>
        <w:jc w:val="both"/>
        <w:rPr>
          <w:rFonts w:ascii="Georgia" w:hAnsi="Georgia"/>
          <w:sz w:val="20"/>
          <w:szCs w:val="20"/>
          <w:lang w:val="es-CR"/>
        </w:rPr>
      </w:pPr>
      <w:r w:rsidRPr="007C65D6">
        <w:rPr>
          <w:rFonts w:ascii="Georgia" w:hAnsi="Georgia"/>
          <w:sz w:val="20"/>
          <w:szCs w:val="20"/>
          <w:lang w:val="es-ES_tradnl"/>
        </w:rPr>
        <w:t>El 85% del mosaico catastral del cantón de Heredia al 2018 y 90% al 2022.</w:t>
      </w:r>
    </w:p>
    <w:p w:rsidR="003C558B" w:rsidRPr="007C65D6" w:rsidRDefault="003C558B" w:rsidP="00AC2A13">
      <w:pPr>
        <w:numPr>
          <w:ilvl w:val="0"/>
          <w:numId w:val="34"/>
        </w:numPr>
        <w:spacing w:after="0"/>
        <w:jc w:val="both"/>
        <w:rPr>
          <w:rFonts w:ascii="Georgia" w:hAnsi="Georgia"/>
          <w:sz w:val="20"/>
          <w:szCs w:val="20"/>
          <w:lang w:val="es-CR"/>
        </w:rPr>
      </w:pPr>
      <w:r w:rsidRPr="007C65D6">
        <w:rPr>
          <w:rFonts w:ascii="Georgia" w:hAnsi="Georgia"/>
          <w:sz w:val="20"/>
          <w:szCs w:val="20"/>
          <w:lang w:val="es-ES_tradnl"/>
        </w:rPr>
        <w:t>Actualizar al 80% el SIG del cantón al 2022.</w:t>
      </w:r>
    </w:p>
    <w:p w:rsidR="003C558B" w:rsidRPr="00AC2A13" w:rsidRDefault="003C558B" w:rsidP="00AC2A13">
      <w:pPr>
        <w:numPr>
          <w:ilvl w:val="0"/>
          <w:numId w:val="34"/>
        </w:numPr>
        <w:spacing w:after="0"/>
        <w:jc w:val="both"/>
        <w:rPr>
          <w:rFonts w:ascii="Georgia" w:hAnsi="Georgia"/>
          <w:sz w:val="20"/>
          <w:szCs w:val="20"/>
          <w:lang w:val="es-CR"/>
        </w:rPr>
      </w:pPr>
      <w:r w:rsidRPr="007C65D6">
        <w:rPr>
          <w:rFonts w:ascii="Georgia" w:hAnsi="Georgia"/>
          <w:sz w:val="20"/>
          <w:szCs w:val="20"/>
          <w:lang w:val="es-ES_tradnl"/>
        </w:rPr>
        <w:t>Un espacio dentro de la plataforma web de la municipalidad, para los SIG y el acceso a los servicios municipales, al 2022.</w:t>
      </w:r>
    </w:p>
    <w:p w:rsidR="00AC2A13" w:rsidRPr="007C65D6" w:rsidRDefault="00AC2A13" w:rsidP="00AC2A13">
      <w:pPr>
        <w:spacing w:after="0"/>
        <w:ind w:left="720"/>
        <w:jc w:val="both"/>
        <w:rPr>
          <w:rFonts w:ascii="Georgia" w:hAnsi="Georgia"/>
          <w:sz w:val="20"/>
          <w:szCs w:val="20"/>
          <w:lang w:val="es-CR"/>
        </w:rPr>
      </w:pPr>
    </w:p>
    <w:p w:rsidR="007C65D6" w:rsidRPr="003F710E" w:rsidRDefault="007C65D6" w:rsidP="00433E06">
      <w:pPr>
        <w:jc w:val="both"/>
        <w:rPr>
          <w:rFonts w:ascii="Georgia" w:hAnsi="Georgia"/>
          <w:sz w:val="20"/>
          <w:szCs w:val="20"/>
          <w:lang w:val="es-CR"/>
        </w:rPr>
      </w:pPr>
      <w:r w:rsidRPr="007C65D6">
        <w:rPr>
          <w:rFonts w:ascii="Georgia" w:hAnsi="Georgia"/>
          <w:b/>
          <w:bCs/>
          <w:sz w:val="20"/>
          <w:szCs w:val="20"/>
        </w:rPr>
        <w:t>EJE</w:t>
      </w:r>
      <w:r>
        <w:rPr>
          <w:rFonts w:ascii="Georgia" w:hAnsi="Georgia"/>
          <w:b/>
          <w:bCs/>
          <w:sz w:val="20"/>
          <w:szCs w:val="20"/>
        </w:rPr>
        <w:tab/>
      </w:r>
      <w:r w:rsidRPr="007C65D6">
        <w:rPr>
          <w:rFonts w:ascii="Georgia" w:hAnsi="Georgia"/>
          <w:b/>
          <w:bCs/>
          <w:sz w:val="20"/>
          <w:szCs w:val="20"/>
        </w:rPr>
        <w:t>ESTRAT</w:t>
      </w:r>
      <w:r w:rsidRPr="007C65D6">
        <w:rPr>
          <w:rFonts w:ascii="Georgia" w:hAnsi="Georgia"/>
          <w:b/>
          <w:bCs/>
          <w:sz w:val="20"/>
          <w:szCs w:val="20"/>
          <w:lang w:val="es-ES_tradnl"/>
        </w:rPr>
        <w:t>ÉGICO</w:t>
      </w:r>
      <w:r>
        <w:rPr>
          <w:rFonts w:ascii="Georgia" w:hAnsi="Georgia"/>
          <w:b/>
          <w:bCs/>
          <w:sz w:val="20"/>
          <w:szCs w:val="20"/>
          <w:lang w:val="es-ES_tradnl"/>
        </w:rPr>
        <w:tab/>
      </w:r>
      <w:r w:rsidRPr="007C65D6">
        <w:rPr>
          <w:rFonts w:ascii="Georgia" w:hAnsi="Georgia"/>
          <w:b/>
          <w:bCs/>
          <w:sz w:val="20"/>
          <w:szCs w:val="20"/>
          <w:lang w:val="es-ES_tradnl"/>
        </w:rPr>
        <w:t>4:</w:t>
      </w:r>
      <w:r w:rsidRPr="007C65D6">
        <w:rPr>
          <w:rFonts w:ascii="Georgia" w:hAnsi="Georgia"/>
          <w:b/>
          <w:bCs/>
          <w:sz w:val="20"/>
          <w:szCs w:val="20"/>
          <w:lang w:val="es-ES_tradnl"/>
        </w:rPr>
        <w:br/>
      </w:r>
      <w:r w:rsidRPr="007C65D6">
        <w:rPr>
          <w:rFonts w:ascii="Georgia" w:hAnsi="Georgia"/>
          <w:b/>
          <w:bCs/>
          <w:sz w:val="20"/>
          <w:szCs w:val="20"/>
        </w:rPr>
        <w:t>Implementar una Política Integral de Seguridad Ciudadana, mediante la participación de los diferentes actores del cantón.</w:t>
      </w:r>
    </w:p>
    <w:p w:rsidR="003F710E" w:rsidRDefault="007C65D6" w:rsidP="007C65D6">
      <w:pPr>
        <w:jc w:val="center"/>
        <w:rPr>
          <w:rFonts w:ascii="Georgia" w:hAnsi="Georgia"/>
          <w:sz w:val="20"/>
          <w:szCs w:val="20"/>
          <w:lang w:val="es-MX"/>
        </w:rPr>
      </w:pPr>
      <w:r w:rsidRPr="007C65D6">
        <w:rPr>
          <w:noProof/>
          <w:lang w:val="es-CR" w:eastAsia="es-CR"/>
        </w:rPr>
        <w:drawing>
          <wp:inline distT="0" distB="0" distL="0" distR="0">
            <wp:extent cx="3276600" cy="108955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63347" cy="1151649"/>
                    </a:xfrm>
                    <a:prstGeom prst="rect">
                      <a:avLst/>
                    </a:prstGeom>
                    <a:noFill/>
                    <a:ln>
                      <a:noFill/>
                    </a:ln>
                  </pic:spPr>
                </pic:pic>
              </a:graphicData>
            </a:graphic>
          </wp:inline>
        </w:drawing>
      </w:r>
    </w:p>
    <w:p w:rsidR="003F710E" w:rsidRDefault="007C65D6" w:rsidP="00433E06">
      <w:pPr>
        <w:jc w:val="both"/>
        <w:rPr>
          <w:rFonts w:ascii="Georgia" w:hAnsi="Georgia"/>
          <w:sz w:val="20"/>
          <w:szCs w:val="20"/>
          <w:lang w:val="es-MX"/>
        </w:rPr>
      </w:pPr>
      <w:r w:rsidRPr="007C65D6">
        <w:rPr>
          <w:rFonts w:ascii="Georgia" w:hAnsi="Georgia"/>
          <w:b/>
          <w:bCs/>
          <w:sz w:val="20"/>
          <w:szCs w:val="20"/>
        </w:rPr>
        <w:t>4.1 Posicionar la gestión de la  seguridad ciudadana cantonal , mediante el fortalecimiento de los programa preventivos.</w:t>
      </w:r>
    </w:p>
    <w:p w:rsidR="003C558B" w:rsidRPr="007C65D6" w:rsidRDefault="003C558B" w:rsidP="00AC2A13">
      <w:pPr>
        <w:numPr>
          <w:ilvl w:val="0"/>
          <w:numId w:val="35"/>
        </w:numPr>
        <w:spacing w:after="0"/>
        <w:jc w:val="both"/>
        <w:rPr>
          <w:rFonts w:ascii="Georgia" w:hAnsi="Georgia"/>
          <w:sz w:val="20"/>
          <w:szCs w:val="20"/>
          <w:lang w:val="es-CR"/>
        </w:rPr>
      </w:pPr>
      <w:r w:rsidRPr="007C65D6">
        <w:rPr>
          <w:rFonts w:ascii="Georgia" w:hAnsi="Georgia"/>
          <w:sz w:val="20"/>
          <w:szCs w:val="20"/>
          <w:lang w:val="es-ES_tradnl"/>
        </w:rPr>
        <w:t xml:space="preserve">Al 100% del personal de la policía municipal capacitado al 2022. </w:t>
      </w:r>
    </w:p>
    <w:p w:rsidR="003C558B" w:rsidRPr="007C65D6" w:rsidRDefault="003C558B" w:rsidP="00AC2A13">
      <w:pPr>
        <w:numPr>
          <w:ilvl w:val="0"/>
          <w:numId w:val="35"/>
        </w:numPr>
        <w:spacing w:after="0"/>
        <w:jc w:val="both"/>
        <w:rPr>
          <w:rFonts w:ascii="Georgia" w:hAnsi="Georgia"/>
          <w:sz w:val="20"/>
          <w:szCs w:val="20"/>
          <w:lang w:val="es-CR"/>
        </w:rPr>
      </w:pPr>
      <w:r w:rsidRPr="007C65D6">
        <w:rPr>
          <w:rFonts w:ascii="Georgia" w:hAnsi="Georgia"/>
          <w:sz w:val="20"/>
          <w:szCs w:val="20"/>
          <w:lang w:val="es-ES_tradnl"/>
        </w:rPr>
        <w:t>Al menos 12 comunidades del cantón capacitadas con el programa Ojos y Oídos, anualmente.</w:t>
      </w:r>
    </w:p>
    <w:p w:rsidR="003C558B" w:rsidRPr="007C65D6" w:rsidRDefault="003C558B" w:rsidP="00AC2A13">
      <w:pPr>
        <w:numPr>
          <w:ilvl w:val="0"/>
          <w:numId w:val="35"/>
        </w:numPr>
        <w:spacing w:after="0"/>
        <w:jc w:val="both"/>
        <w:rPr>
          <w:rFonts w:ascii="Georgia" w:hAnsi="Georgia"/>
          <w:sz w:val="20"/>
          <w:szCs w:val="20"/>
          <w:lang w:val="es-CR"/>
        </w:rPr>
      </w:pPr>
      <w:r w:rsidRPr="007C65D6">
        <w:rPr>
          <w:rFonts w:ascii="Georgia" w:hAnsi="Georgia"/>
          <w:sz w:val="20"/>
          <w:szCs w:val="20"/>
          <w:lang w:val="es-ES_tradnl"/>
        </w:rPr>
        <w:t>Implementación de la Política de Seguridad Integral 2017-2022.</w:t>
      </w:r>
    </w:p>
    <w:p w:rsidR="003C558B" w:rsidRPr="007C65D6" w:rsidRDefault="003C558B" w:rsidP="00AC2A13">
      <w:pPr>
        <w:numPr>
          <w:ilvl w:val="0"/>
          <w:numId w:val="35"/>
        </w:numPr>
        <w:spacing w:after="0"/>
        <w:jc w:val="both"/>
        <w:rPr>
          <w:rFonts w:ascii="Georgia" w:hAnsi="Georgia"/>
          <w:sz w:val="20"/>
          <w:szCs w:val="20"/>
          <w:lang w:val="es-CR"/>
        </w:rPr>
      </w:pPr>
      <w:r w:rsidRPr="007C65D6">
        <w:rPr>
          <w:rFonts w:ascii="Georgia" w:hAnsi="Georgia"/>
          <w:sz w:val="20"/>
          <w:szCs w:val="20"/>
          <w:lang w:val="es-ES_tradnl"/>
        </w:rPr>
        <w:t>Participación en el desarrollo y ejecución de un Plan para la Prevención del Consumo de Drogas en la niñez y adolescencia del cantón, al 2017- 2022, en coordinación con la Oficina de Igualdad, Equidad y Género.</w:t>
      </w:r>
    </w:p>
    <w:p w:rsidR="003C558B" w:rsidRPr="007C65D6" w:rsidRDefault="003C558B" w:rsidP="00AC2A13">
      <w:pPr>
        <w:numPr>
          <w:ilvl w:val="0"/>
          <w:numId w:val="35"/>
        </w:numPr>
        <w:spacing w:after="0"/>
        <w:jc w:val="both"/>
        <w:rPr>
          <w:rFonts w:ascii="Georgia" w:hAnsi="Georgia"/>
          <w:sz w:val="20"/>
          <w:szCs w:val="20"/>
          <w:lang w:val="es-CR"/>
        </w:rPr>
      </w:pPr>
      <w:r w:rsidRPr="007C65D6">
        <w:rPr>
          <w:rFonts w:ascii="Georgia" w:hAnsi="Georgia"/>
          <w:sz w:val="20"/>
          <w:szCs w:val="20"/>
          <w:lang w:val="es-ES_tradnl"/>
        </w:rPr>
        <w:t>Al menos 5 convenios marco firmados entre municipalidades (colindantes) al 2022.</w:t>
      </w:r>
    </w:p>
    <w:p w:rsidR="003C558B" w:rsidRPr="007C65D6" w:rsidRDefault="003C558B" w:rsidP="00AC2A13">
      <w:pPr>
        <w:numPr>
          <w:ilvl w:val="0"/>
          <w:numId w:val="35"/>
        </w:numPr>
        <w:spacing w:after="0"/>
        <w:jc w:val="both"/>
        <w:rPr>
          <w:rFonts w:ascii="Georgia" w:hAnsi="Georgia"/>
          <w:sz w:val="20"/>
          <w:szCs w:val="20"/>
          <w:lang w:val="es-CR"/>
        </w:rPr>
      </w:pPr>
      <w:r w:rsidRPr="007C65D6">
        <w:rPr>
          <w:rFonts w:ascii="Georgia" w:hAnsi="Georgia"/>
          <w:sz w:val="20"/>
          <w:szCs w:val="20"/>
          <w:lang w:val="es-ES_tradnl"/>
        </w:rPr>
        <w:t>Al menos 5 convenios marco y acciones de cooperación institucional al 2022.</w:t>
      </w:r>
    </w:p>
    <w:p w:rsidR="003C558B" w:rsidRPr="00AC2A13" w:rsidRDefault="003C558B" w:rsidP="00AC2A13">
      <w:pPr>
        <w:numPr>
          <w:ilvl w:val="0"/>
          <w:numId w:val="35"/>
        </w:numPr>
        <w:spacing w:after="0"/>
        <w:jc w:val="both"/>
        <w:rPr>
          <w:rFonts w:ascii="Georgia" w:hAnsi="Georgia"/>
          <w:sz w:val="20"/>
          <w:szCs w:val="20"/>
          <w:lang w:val="es-CR"/>
        </w:rPr>
      </w:pPr>
      <w:r w:rsidRPr="007C65D6">
        <w:rPr>
          <w:rFonts w:ascii="Georgia" w:hAnsi="Georgia"/>
          <w:sz w:val="20"/>
          <w:szCs w:val="20"/>
          <w:lang w:val="es-ES_tradnl"/>
        </w:rPr>
        <w:t>Evaluación de forma bianual de los impactos generados de la Política de Seguridad Ciudadana.</w:t>
      </w:r>
    </w:p>
    <w:p w:rsidR="00AC2A13" w:rsidRPr="007C65D6" w:rsidRDefault="00AC2A13" w:rsidP="00AC2A13">
      <w:pPr>
        <w:spacing w:after="0"/>
        <w:ind w:left="720"/>
        <w:jc w:val="both"/>
        <w:rPr>
          <w:rFonts w:ascii="Georgia" w:hAnsi="Georgia"/>
          <w:sz w:val="20"/>
          <w:szCs w:val="20"/>
          <w:lang w:val="es-CR"/>
        </w:rPr>
      </w:pPr>
    </w:p>
    <w:p w:rsidR="007C65D6" w:rsidRDefault="007C65D6" w:rsidP="00433E06">
      <w:pPr>
        <w:jc w:val="both"/>
        <w:rPr>
          <w:rFonts w:ascii="Georgia" w:hAnsi="Georgia"/>
          <w:b/>
          <w:bCs/>
          <w:sz w:val="20"/>
          <w:szCs w:val="20"/>
        </w:rPr>
      </w:pPr>
      <w:r w:rsidRPr="007C65D6">
        <w:rPr>
          <w:rFonts w:ascii="Georgia" w:hAnsi="Georgia"/>
          <w:b/>
          <w:bCs/>
          <w:sz w:val="20"/>
          <w:szCs w:val="20"/>
        </w:rPr>
        <w:t xml:space="preserve">4.2 Desarrollar e implementar una estrategia de resguardo y </w:t>
      </w:r>
      <w:r w:rsidR="00AC2A13" w:rsidRPr="007C65D6">
        <w:rPr>
          <w:rFonts w:ascii="Georgia" w:hAnsi="Georgia"/>
          <w:b/>
          <w:bCs/>
          <w:sz w:val="20"/>
          <w:szCs w:val="20"/>
        </w:rPr>
        <w:t>seguridad de</w:t>
      </w:r>
      <w:r w:rsidRPr="007C65D6">
        <w:rPr>
          <w:rFonts w:ascii="Georgia" w:hAnsi="Georgia"/>
          <w:b/>
          <w:bCs/>
          <w:sz w:val="20"/>
          <w:szCs w:val="20"/>
        </w:rPr>
        <w:t xml:space="preserve"> espacios públicos</w:t>
      </w:r>
    </w:p>
    <w:p w:rsidR="008B2F0A" w:rsidRPr="00AC2A13" w:rsidRDefault="003C558B" w:rsidP="00AC2A13">
      <w:pPr>
        <w:numPr>
          <w:ilvl w:val="0"/>
          <w:numId w:val="36"/>
        </w:numPr>
        <w:spacing w:after="0"/>
        <w:jc w:val="both"/>
        <w:rPr>
          <w:rFonts w:ascii="Georgia" w:hAnsi="Georgia"/>
          <w:sz w:val="20"/>
          <w:szCs w:val="20"/>
          <w:lang w:val="es-CR"/>
        </w:rPr>
      </w:pPr>
      <w:r w:rsidRPr="007C65D6">
        <w:rPr>
          <w:rFonts w:ascii="Georgia" w:hAnsi="Georgia"/>
          <w:sz w:val="20"/>
          <w:szCs w:val="20"/>
          <w:lang w:val="es-ES_tradnl"/>
        </w:rPr>
        <w:t>Formulación e implementación del 100% de un plan de acción de recuperación de espacios públicos, en el 2017-2022.</w:t>
      </w:r>
    </w:p>
    <w:p w:rsidR="003C558B" w:rsidRPr="007C65D6" w:rsidRDefault="003C558B" w:rsidP="00AC2A13">
      <w:pPr>
        <w:numPr>
          <w:ilvl w:val="0"/>
          <w:numId w:val="36"/>
        </w:numPr>
        <w:spacing w:after="0"/>
        <w:jc w:val="both"/>
        <w:rPr>
          <w:rFonts w:ascii="Georgia" w:hAnsi="Georgia"/>
          <w:sz w:val="20"/>
          <w:szCs w:val="20"/>
          <w:lang w:val="es-CR"/>
        </w:rPr>
      </w:pPr>
      <w:r w:rsidRPr="007C65D6">
        <w:rPr>
          <w:rFonts w:ascii="Georgia" w:hAnsi="Georgia"/>
          <w:sz w:val="20"/>
          <w:szCs w:val="20"/>
          <w:lang w:val="es-ES_tradnl"/>
        </w:rPr>
        <w:t>Implementación de tiempos de respuesta máximo en 15 minutos, al 2022.</w:t>
      </w:r>
    </w:p>
    <w:p w:rsidR="003C558B" w:rsidRPr="007C65D6" w:rsidRDefault="003C558B" w:rsidP="00AC2A13">
      <w:pPr>
        <w:numPr>
          <w:ilvl w:val="0"/>
          <w:numId w:val="36"/>
        </w:numPr>
        <w:spacing w:after="0"/>
        <w:jc w:val="both"/>
        <w:rPr>
          <w:rFonts w:ascii="Georgia" w:hAnsi="Georgia"/>
          <w:sz w:val="20"/>
          <w:szCs w:val="20"/>
          <w:lang w:val="es-CR"/>
        </w:rPr>
      </w:pPr>
      <w:r w:rsidRPr="007C65D6">
        <w:rPr>
          <w:rFonts w:ascii="Georgia" w:hAnsi="Georgia"/>
          <w:sz w:val="20"/>
          <w:szCs w:val="20"/>
          <w:lang w:val="es-ES_tradnl"/>
        </w:rPr>
        <w:t>Al menos un sistema de monitoreo de llamadas funcionando al 2017.</w:t>
      </w:r>
    </w:p>
    <w:p w:rsidR="003C558B" w:rsidRPr="00AC2A13" w:rsidRDefault="003C558B" w:rsidP="00AC2A13">
      <w:pPr>
        <w:numPr>
          <w:ilvl w:val="0"/>
          <w:numId w:val="36"/>
        </w:numPr>
        <w:spacing w:after="0"/>
        <w:jc w:val="both"/>
        <w:rPr>
          <w:rFonts w:ascii="Georgia" w:hAnsi="Georgia"/>
          <w:sz w:val="20"/>
          <w:szCs w:val="20"/>
          <w:lang w:val="es-CR"/>
        </w:rPr>
      </w:pPr>
      <w:r w:rsidRPr="007C65D6">
        <w:rPr>
          <w:rFonts w:ascii="Georgia" w:hAnsi="Georgia"/>
          <w:sz w:val="20"/>
          <w:szCs w:val="20"/>
          <w:lang w:val="es-ES_tradnl"/>
        </w:rPr>
        <w:t xml:space="preserve">Al menos 3 capacitaciones a nivel </w:t>
      </w:r>
      <w:r w:rsidR="00AC2A13" w:rsidRPr="007C65D6">
        <w:rPr>
          <w:rFonts w:ascii="Georgia" w:hAnsi="Georgia"/>
          <w:sz w:val="20"/>
          <w:szCs w:val="20"/>
          <w:lang w:val="es-ES_tradnl"/>
        </w:rPr>
        <w:t>anual en</w:t>
      </w:r>
      <w:r w:rsidRPr="007C65D6">
        <w:rPr>
          <w:rFonts w:ascii="Georgia" w:hAnsi="Georgia"/>
          <w:sz w:val="20"/>
          <w:szCs w:val="20"/>
          <w:lang w:val="es-ES_tradnl"/>
        </w:rPr>
        <w:t xml:space="preserve"> áreas de zonas francas, centros comerciales y comerciantes independientes.</w:t>
      </w:r>
    </w:p>
    <w:p w:rsidR="00AC2A13" w:rsidRPr="007C65D6" w:rsidRDefault="00AC2A13" w:rsidP="00AC2A13">
      <w:pPr>
        <w:spacing w:after="0"/>
        <w:ind w:left="720"/>
        <w:jc w:val="both"/>
        <w:rPr>
          <w:rFonts w:ascii="Georgia" w:hAnsi="Georgia"/>
          <w:sz w:val="20"/>
          <w:szCs w:val="20"/>
          <w:lang w:val="es-CR"/>
        </w:rPr>
      </w:pPr>
    </w:p>
    <w:p w:rsidR="006E6849" w:rsidRDefault="006E6849" w:rsidP="00433E06">
      <w:pPr>
        <w:jc w:val="both"/>
        <w:rPr>
          <w:rFonts w:ascii="Georgia" w:hAnsi="Georgia"/>
          <w:b/>
          <w:bCs/>
          <w:sz w:val="20"/>
          <w:szCs w:val="20"/>
          <w:lang w:val="es-ES_tradnl"/>
        </w:rPr>
      </w:pPr>
      <w:r w:rsidRPr="006E6849">
        <w:rPr>
          <w:rFonts w:ascii="Georgia" w:hAnsi="Georgia"/>
          <w:b/>
          <w:bCs/>
          <w:sz w:val="20"/>
          <w:szCs w:val="20"/>
        </w:rPr>
        <w:t>EJE</w:t>
      </w:r>
      <w:r>
        <w:rPr>
          <w:rFonts w:ascii="Georgia" w:hAnsi="Georgia"/>
          <w:b/>
          <w:bCs/>
          <w:sz w:val="20"/>
          <w:szCs w:val="20"/>
        </w:rPr>
        <w:tab/>
      </w:r>
      <w:r w:rsidRPr="006E6849">
        <w:rPr>
          <w:rFonts w:ascii="Georgia" w:hAnsi="Georgia"/>
          <w:b/>
          <w:bCs/>
          <w:sz w:val="20"/>
          <w:szCs w:val="20"/>
        </w:rPr>
        <w:t>ESTRAT</w:t>
      </w:r>
      <w:r w:rsidRPr="006E6849">
        <w:rPr>
          <w:rFonts w:ascii="Georgia" w:hAnsi="Georgia"/>
          <w:b/>
          <w:bCs/>
          <w:sz w:val="20"/>
          <w:szCs w:val="20"/>
          <w:lang w:val="es-ES_tradnl"/>
        </w:rPr>
        <w:t>ÉGICO</w:t>
      </w:r>
      <w:r>
        <w:rPr>
          <w:rFonts w:ascii="Georgia" w:hAnsi="Georgia"/>
          <w:b/>
          <w:bCs/>
          <w:sz w:val="20"/>
          <w:szCs w:val="20"/>
          <w:lang w:val="es-ES_tradnl"/>
        </w:rPr>
        <w:tab/>
      </w:r>
      <w:r w:rsidRPr="006E6849">
        <w:rPr>
          <w:rFonts w:ascii="Georgia" w:hAnsi="Georgia"/>
          <w:b/>
          <w:bCs/>
          <w:sz w:val="20"/>
          <w:szCs w:val="20"/>
          <w:lang w:val="es-ES_tradnl"/>
        </w:rPr>
        <w:t>5:</w:t>
      </w:r>
    </w:p>
    <w:p w:rsidR="006E6849" w:rsidRPr="007C65D6" w:rsidRDefault="006E6849" w:rsidP="00433E06">
      <w:pPr>
        <w:jc w:val="both"/>
        <w:rPr>
          <w:rFonts w:ascii="Georgia" w:hAnsi="Georgia"/>
          <w:sz w:val="20"/>
          <w:szCs w:val="20"/>
          <w:lang w:val="es-CR"/>
        </w:rPr>
      </w:pPr>
      <w:r w:rsidRPr="006E6849">
        <w:rPr>
          <w:rFonts w:ascii="Georgia" w:hAnsi="Georgia"/>
          <w:b/>
          <w:bCs/>
          <w:sz w:val="20"/>
          <w:szCs w:val="20"/>
        </w:rPr>
        <w:t xml:space="preserve">Fortalecer el Desarrollo Social y Económico del cantón, por medio de mecanismos inclusivos y participativos entre el sector público, sociedad civil y sector privado.  </w:t>
      </w:r>
    </w:p>
    <w:p w:rsidR="007C65D6" w:rsidRPr="00AC2A13" w:rsidRDefault="006E6849" w:rsidP="00AC2A13">
      <w:pPr>
        <w:jc w:val="center"/>
        <w:rPr>
          <w:rFonts w:ascii="Georgia" w:hAnsi="Georgia"/>
          <w:sz w:val="20"/>
          <w:szCs w:val="20"/>
          <w:lang w:val="es-CR"/>
        </w:rPr>
      </w:pPr>
      <w:r w:rsidRPr="006E6849">
        <w:rPr>
          <w:noProof/>
          <w:lang w:val="es-CR" w:eastAsia="es-CR"/>
        </w:rPr>
        <w:lastRenderedPageBreak/>
        <w:drawing>
          <wp:inline distT="0" distB="0" distL="0" distR="0">
            <wp:extent cx="3362325" cy="13009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04243" cy="1317194"/>
                    </a:xfrm>
                    <a:prstGeom prst="rect">
                      <a:avLst/>
                    </a:prstGeom>
                    <a:noFill/>
                    <a:ln>
                      <a:noFill/>
                    </a:ln>
                  </pic:spPr>
                </pic:pic>
              </a:graphicData>
            </a:graphic>
          </wp:inline>
        </w:drawing>
      </w:r>
    </w:p>
    <w:p w:rsidR="007C65D6" w:rsidRDefault="006E6849" w:rsidP="00433E06">
      <w:pPr>
        <w:jc w:val="both"/>
        <w:rPr>
          <w:rFonts w:ascii="Georgia" w:hAnsi="Georgia"/>
          <w:b/>
          <w:bCs/>
          <w:sz w:val="20"/>
          <w:szCs w:val="20"/>
          <w:lang w:val="es-ES_tradnl"/>
        </w:rPr>
      </w:pPr>
      <w:r w:rsidRPr="006E6849">
        <w:rPr>
          <w:rFonts w:ascii="Georgia" w:hAnsi="Georgia"/>
          <w:b/>
          <w:bCs/>
          <w:sz w:val="20"/>
          <w:szCs w:val="20"/>
        </w:rPr>
        <w:t xml:space="preserve">5.1 Promover acciones dirigidas al mejoramiento de la calidad de vida de  la población </w:t>
      </w:r>
      <w:r w:rsidRPr="006E6849">
        <w:rPr>
          <w:rFonts w:ascii="Georgia" w:hAnsi="Georgia"/>
          <w:b/>
          <w:bCs/>
          <w:sz w:val="20"/>
          <w:szCs w:val="20"/>
          <w:lang w:val="es-ES_tradnl"/>
        </w:rPr>
        <w:t>de cantón</w:t>
      </w:r>
    </w:p>
    <w:p w:rsidR="003C558B" w:rsidRPr="006E6849" w:rsidRDefault="003C558B" w:rsidP="00AC2A13">
      <w:pPr>
        <w:numPr>
          <w:ilvl w:val="0"/>
          <w:numId w:val="37"/>
        </w:numPr>
        <w:spacing w:after="0"/>
        <w:jc w:val="both"/>
        <w:rPr>
          <w:rFonts w:ascii="Georgia" w:hAnsi="Georgia"/>
          <w:sz w:val="20"/>
          <w:szCs w:val="20"/>
          <w:lang w:val="es-CR"/>
        </w:rPr>
      </w:pPr>
      <w:r w:rsidRPr="006E6849">
        <w:rPr>
          <w:rFonts w:ascii="Georgia" w:hAnsi="Georgia"/>
          <w:sz w:val="20"/>
          <w:szCs w:val="20"/>
          <w:lang w:val="es-ES_tradnl"/>
        </w:rPr>
        <w:t>Implementación al 100% de una Política Local de Niñez y Adolescencia al 2021, de acuerdo a las acciones que son competencia municipal.</w:t>
      </w:r>
    </w:p>
    <w:p w:rsidR="003C558B" w:rsidRPr="006E6849" w:rsidRDefault="003C558B" w:rsidP="00AC2A13">
      <w:pPr>
        <w:numPr>
          <w:ilvl w:val="0"/>
          <w:numId w:val="37"/>
        </w:numPr>
        <w:spacing w:after="0"/>
        <w:jc w:val="both"/>
        <w:rPr>
          <w:rFonts w:ascii="Georgia" w:hAnsi="Georgia"/>
          <w:sz w:val="20"/>
          <w:szCs w:val="20"/>
          <w:lang w:val="es-CR"/>
        </w:rPr>
      </w:pPr>
      <w:r w:rsidRPr="006E6849">
        <w:rPr>
          <w:rFonts w:ascii="Georgia" w:hAnsi="Georgia"/>
          <w:sz w:val="20"/>
          <w:szCs w:val="20"/>
          <w:lang w:val="es-ES_tradnl"/>
        </w:rPr>
        <w:t>Al menos capacitación de forma anual a un grupo de jóvenes en temas de  liderazgo y toma de decisiones a nivel local.</w:t>
      </w:r>
    </w:p>
    <w:p w:rsidR="003C558B" w:rsidRPr="006E6849" w:rsidRDefault="003C558B" w:rsidP="00AC2A13">
      <w:pPr>
        <w:numPr>
          <w:ilvl w:val="0"/>
          <w:numId w:val="37"/>
        </w:numPr>
        <w:spacing w:after="0"/>
        <w:jc w:val="both"/>
        <w:rPr>
          <w:rFonts w:ascii="Georgia" w:hAnsi="Georgia"/>
          <w:sz w:val="20"/>
          <w:szCs w:val="20"/>
          <w:lang w:val="es-CR"/>
        </w:rPr>
      </w:pPr>
      <w:r w:rsidRPr="006E6849">
        <w:rPr>
          <w:rFonts w:ascii="Georgia" w:hAnsi="Georgia"/>
          <w:sz w:val="20"/>
          <w:szCs w:val="20"/>
          <w:lang w:val="es-ES_tradnl"/>
        </w:rPr>
        <w:t>Contar con un Centro para la Atención de Personas con Problemas de Consumo de Drogas al 2022.</w:t>
      </w:r>
    </w:p>
    <w:p w:rsidR="003C558B" w:rsidRPr="006E6849" w:rsidRDefault="003C558B" w:rsidP="00AC2A13">
      <w:pPr>
        <w:numPr>
          <w:ilvl w:val="0"/>
          <w:numId w:val="37"/>
        </w:numPr>
        <w:spacing w:after="0"/>
        <w:jc w:val="both"/>
        <w:rPr>
          <w:rFonts w:ascii="Georgia" w:hAnsi="Georgia"/>
          <w:sz w:val="20"/>
          <w:szCs w:val="20"/>
          <w:lang w:val="es-CR"/>
        </w:rPr>
      </w:pPr>
      <w:r w:rsidRPr="006E6849">
        <w:rPr>
          <w:rFonts w:ascii="Georgia" w:hAnsi="Georgia"/>
          <w:sz w:val="20"/>
          <w:szCs w:val="20"/>
          <w:lang w:val="es-ES_tradnl"/>
        </w:rPr>
        <w:t>Al menos desarrollar un programa local para  la prevención de la exclusión educativa, al 2017.</w:t>
      </w:r>
    </w:p>
    <w:p w:rsidR="003C558B" w:rsidRPr="006E6849" w:rsidRDefault="003C558B" w:rsidP="00AC2A13">
      <w:pPr>
        <w:numPr>
          <w:ilvl w:val="0"/>
          <w:numId w:val="37"/>
        </w:numPr>
        <w:spacing w:after="0"/>
        <w:jc w:val="both"/>
        <w:rPr>
          <w:rFonts w:ascii="Georgia" w:hAnsi="Georgia"/>
          <w:sz w:val="20"/>
          <w:szCs w:val="20"/>
          <w:lang w:val="es-CR"/>
        </w:rPr>
      </w:pPr>
      <w:r w:rsidRPr="006E6849">
        <w:rPr>
          <w:rFonts w:ascii="Georgia" w:hAnsi="Georgia"/>
          <w:sz w:val="20"/>
          <w:szCs w:val="20"/>
          <w:lang w:val="es-ES_tradnl"/>
        </w:rPr>
        <w:t>Formulación e Implementación al 100% del programa local para la prevención de la exclusión educativa, al 2022.</w:t>
      </w:r>
    </w:p>
    <w:p w:rsidR="003C558B" w:rsidRPr="006E6849" w:rsidRDefault="003C558B" w:rsidP="00AC2A13">
      <w:pPr>
        <w:numPr>
          <w:ilvl w:val="0"/>
          <w:numId w:val="37"/>
        </w:numPr>
        <w:spacing w:after="0"/>
        <w:jc w:val="both"/>
        <w:rPr>
          <w:rFonts w:ascii="Georgia" w:hAnsi="Georgia"/>
          <w:sz w:val="20"/>
          <w:szCs w:val="20"/>
          <w:lang w:val="es-CR"/>
        </w:rPr>
      </w:pPr>
      <w:r w:rsidRPr="006E6849">
        <w:rPr>
          <w:rFonts w:ascii="Georgia" w:hAnsi="Georgia"/>
          <w:sz w:val="20"/>
          <w:szCs w:val="20"/>
          <w:lang w:val="es-ES_tradnl"/>
        </w:rPr>
        <w:t>Al menos implementar, ejecutar y evaluar al 100% un programa anualmente “El bebé, piénsalo bien”, 2017-2022.</w:t>
      </w:r>
    </w:p>
    <w:p w:rsidR="003C558B" w:rsidRPr="006E6849" w:rsidRDefault="003C558B" w:rsidP="00AC2A13">
      <w:pPr>
        <w:numPr>
          <w:ilvl w:val="0"/>
          <w:numId w:val="37"/>
        </w:numPr>
        <w:spacing w:after="0"/>
        <w:jc w:val="both"/>
        <w:rPr>
          <w:rFonts w:ascii="Georgia" w:hAnsi="Georgia"/>
          <w:sz w:val="20"/>
          <w:szCs w:val="20"/>
          <w:lang w:val="es-CR"/>
        </w:rPr>
      </w:pPr>
      <w:r w:rsidRPr="006E6849">
        <w:rPr>
          <w:rFonts w:ascii="Georgia" w:hAnsi="Georgia"/>
          <w:sz w:val="20"/>
          <w:szCs w:val="20"/>
          <w:lang w:val="es-ES_tradnl"/>
        </w:rPr>
        <w:t>Evaluación al 100% de la Política Municipal de accesibilidad y discapacidad del cantón de Heredia al 2017 y 2020.</w:t>
      </w:r>
    </w:p>
    <w:p w:rsidR="003C558B" w:rsidRPr="006E6849" w:rsidRDefault="003C558B" w:rsidP="00AC2A13">
      <w:pPr>
        <w:numPr>
          <w:ilvl w:val="0"/>
          <w:numId w:val="37"/>
        </w:numPr>
        <w:spacing w:after="0"/>
        <w:jc w:val="both"/>
        <w:rPr>
          <w:rFonts w:ascii="Georgia" w:hAnsi="Georgia"/>
          <w:sz w:val="20"/>
          <w:szCs w:val="20"/>
          <w:lang w:val="es-CR"/>
        </w:rPr>
      </w:pPr>
      <w:r w:rsidRPr="006E6849">
        <w:rPr>
          <w:rFonts w:ascii="Georgia" w:hAnsi="Georgia"/>
          <w:sz w:val="20"/>
          <w:szCs w:val="20"/>
          <w:lang w:val="es-ES_tradnl"/>
        </w:rPr>
        <w:t>Implementación y seguimiento a la Política Municipal de accesibilidad y discapacidad del cantón de Heredia al 2019.</w:t>
      </w:r>
    </w:p>
    <w:p w:rsidR="003C558B" w:rsidRPr="006E6849" w:rsidRDefault="003C558B" w:rsidP="00AC2A13">
      <w:pPr>
        <w:numPr>
          <w:ilvl w:val="0"/>
          <w:numId w:val="37"/>
        </w:numPr>
        <w:spacing w:after="0"/>
        <w:jc w:val="both"/>
        <w:rPr>
          <w:rFonts w:ascii="Georgia" w:hAnsi="Georgia"/>
          <w:sz w:val="20"/>
          <w:szCs w:val="20"/>
          <w:lang w:val="es-CR"/>
        </w:rPr>
      </w:pPr>
      <w:r w:rsidRPr="006E6849">
        <w:rPr>
          <w:rFonts w:ascii="Georgia" w:hAnsi="Georgia"/>
          <w:sz w:val="20"/>
          <w:szCs w:val="20"/>
          <w:lang w:val="es-ES_tradnl"/>
        </w:rPr>
        <w:t>Formulación, desarrollo y seguimiento de la nueva Política Municipal de Accesibilidad y Discapacidad del cantón, en el 2019.</w:t>
      </w:r>
    </w:p>
    <w:p w:rsidR="003C558B" w:rsidRPr="006E6849" w:rsidRDefault="003C558B" w:rsidP="00AC2A13">
      <w:pPr>
        <w:numPr>
          <w:ilvl w:val="0"/>
          <w:numId w:val="37"/>
        </w:numPr>
        <w:spacing w:after="0"/>
        <w:jc w:val="both"/>
        <w:rPr>
          <w:rFonts w:ascii="Georgia" w:hAnsi="Georgia"/>
          <w:sz w:val="20"/>
          <w:szCs w:val="20"/>
          <w:lang w:val="es-CR"/>
        </w:rPr>
      </w:pPr>
      <w:r w:rsidRPr="006E6849">
        <w:rPr>
          <w:rFonts w:ascii="Georgia" w:hAnsi="Georgia"/>
          <w:sz w:val="20"/>
          <w:szCs w:val="20"/>
          <w:lang w:val="es-ES_tradnl"/>
        </w:rPr>
        <w:t xml:space="preserve">Gestión de un Centro de Cuido para Niños en el distrito de </w:t>
      </w:r>
      <w:r w:rsidR="006E6849" w:rsidRPr="006E6849">
        <w:rPr>
          <w:rFonts w:ascii="Georgia" w:hAnsi="Georgia"/>
          <w:sz w:val="20"/>
          <w:szCs w:val="20"/>
          <w:lang w:val="es-ES_tradnl"/>
        </w:rPr>
        <w:t>Vara blanca</w:t>
      </w:r>
      <w:r w:rsidRPr="006E6849">
        <w:rPr>
          <w:rFonts w:ascii="Georgia" w:hAnsi="Georgia"/>
          <w:sz w:val="20"/>
          <w:szCs w:val="20"/>
          <w:lang w:val="es-ES_tradnl"/>
        </w:rPr>
        <w:t>, al 2022.</w:t>
      </w:r>
    </w:p>
    <w:p w:rsidR="003C558B" w:rsidRPr="006E6849" w:rsidRDefault="003C558B" w:rsidP="00AC2A13">
      <w:pPr>
        <w:numPr>
          <w:ilvl w:val="0"/>
          <w:numId w:val="37"/>
        </w:numPr>
        <w:spacing w:after="0"/>
        <w:jc w:val="both"/>
        <w:rPr>
          <w:rFonts w:ascii="Georgia" w:hAnsi="Georgia"/>
          <w:sz w:val="20"/>
          <w:szCs w:val="20"/>
          <w:lang w:val="es-CR"/>
        </w:rPr>
      </w:pPr>
      <w:r w:rsidRPr="006E6849">
        <w:rPr>
          <w:rFonts w:ascii="Georgia" w:hAnsi="Georgia"/>
          <w:sz w:val="20"/>
          <w:szCs w:val="20"/>
          <w:lang w:val="es-ES_tradnl"/>
        </w:rPr>
        <w:t xml:space="preserve">Al menos una Política de seguimiento de intervención local para la Persona Adulta Mayor 2017. </w:t>
      </w:r>
    </w:p>
    <w:p w:rsidR="003C558B" w:rsidRPr="006E6849" w:rsidRDefault="003C558B" w:rsidP="00AC2A13">
      <w:pPr>
        <w:numPr>
          <w:ilvl w:val="0"/>
          <w:numId w:val="37"/>
        </w:numPr>
        <w:spacing w:after="0"/>
        <w:jc w:val="both"/>
        <w:rPr>
          <w:rFonts w:ascii="Georgia" w:hAnsi="Georgia"/>
          <w:sz w:val="20"/>
          <w:szCs w:val="20"/>
          <w:lang w:val="es-CR"/>
        </w:rPr>
      </w:pPr>
      <w:r w:rsidRPr="006E6849">
        <w:rPr>
          <w:rFonts w:ascii="Georgia" w:hAnsi="Georgia"/>
          <w:sz w:val="20"/>
          <w:szCs w:val="20"/>
          <w:lang w:val="es-ES_tradnl"/>
        </w:rPr>
        <w:t>Implementación de la Política de seguimiento de intervención local para la Persona Adulta Mayor 2018-2022.</w:t>
      </w:r>
    </w:p>
    <w:p w:rsidR="003C558B" w:rsidRPr="006E6849" w:rsidRDefault="003C558B" w:rsidP="00AC2A13">
      <w:pPr>
        <w:numPr>
          <w:ilvl w:val="0"/>
          <w:numId w:val="37"/>
        </w:numPr>
        <w:spacing w:after="0"/>
        <w:jc w:val="both"/>
        <w:rPr>
          <w:rFonts w:ascii="Georgia" w:hAnsi="Georgia"/>
          <w:sz w:val="20"/>
          <w:szCs w:val="20"/>
          <w:lang w:val="es-CR"/>
        </w:rPr>
      </w:pPr>
      <w:r w:rsidRPr="006E6849">
        <w:rPr>
          <w:rFonts w:ascii="Georgia" w:hAnsi="Georgia"/>
          <w:sz w:val="20"/>
          <w:szCs w:val="20"/>
          <w:lang w:val="es-ES_tradnl"/>
        </w:rPr>
        <w:t>Al menos una estrategia municipal de articulación institucional para disminuir la población en condiciones de indigencia en el cantón, 2017.</w:t>
      </w:r>
    </w:p>
    <w:p w:rsidR="003C558B" w:rsidRPr="006E6849" w:rsidRDefault="003C558B" w:rsidP="00AC2A13">
      <w:pPr>
        <w:numPr>
          <w:ilvl w:val="0"/>
          <w:numId w:val="37"/>
        </w:numPr>
        <w:spacing w:after="0"/>
        <w:jc w:val="both"/>
        <w:rPr>
          <w:rFonts w:ascii="Georgia" w:hAnsi="Georgia"/>
          <w:sz w:val="20"/>
          <w:szCs w:val="20"/>
          <w:lang w:val="es-CR"/>
        </w:rPr>
      </w:pPr>
      <w:r w:rsidRPr="006E6849">
        <w:rPr>
          <w:rFonts w:ascii="Georgia" w:hAnsi="Georgia"/>
          <w:sz w:val="20"/>
          <w:szCs w:val="20"/>
          <w:lang w:val="es-ES_tradnl"/>
        </w:rPr>
        <w:t>Implementación al 100% de la estrategia municipal de articulación institucional para disminuir la población en condiciones de indigencia en el cantón, al 2022.</w:t>
      </w:r>
    </w:p>
    <w:p w:rsidR="003C558B" w:rsidRPr="006E6849" w:rsidRDefault="003C558B" w:rsidP="00AC2A13">
      <w:pPr>
        <w:numPr>
          <w:ilvl w:val="0"/>
          <w:numId w:val="37"/>
        </w:numPr>
        <w:spacing w:after="0"/>
        <w:jc w:val="both"/>
        <w:rPr>
          <w:rFonts w:ascii="Georgia" w:hAnsi="Georgia"/>
          <w:sz w:val="20"/>
          <w:szCs w:val="20"/>
          <w:lang w:val="es-CR"/>
        </w:rPr>
      </w:pPr>
      <w:r w:rsidRPr="006E6849">
        <w:rPr>
          <w:rFonts w:ascii="Georgia" w:hAnsi="Georgia"/>
          <w:sz w:val="20"/>
          <w:szCs w:val="20"/>
          <w:lang w:val="es-ES_tradnl"/>
        </w:rPr>
        <w:t>Construcción del un Centro Diurno de Adultos Mayores en la comunidad de Guararí al 2022.</w:t>
      </w:r>
    </w:p>
    <w:p w:rsidR="003C558B" w:rsidRPr="006E6849" w:rsidRDefault="003C558B" w:rsidP="00AC2A13">
      <w:pPr>
        <w:numPr>
          <w:ilvl w:val="0"/>
          <w:numId w:val="37"/>
        </w:numPr>
        <w:spacing w:after="0"/>
        <w:jc w:val="both"/>
        <w:rPr>
          <w:rFonts w:ascii="Georgia" w:hAnsi="Georgia"/>
          <w:sz w:val="20"/>
          <w:szCs w:val="20"/>
          <w:lang w:val="es-CR"/>
        </w:rPr>
      </w:pPr>
      <w:r w:rsidRPr="006E6849">
        <w:rPr>
          <w:rFonts w:ascii="Georgia" w:hAnsi="Georgia"/>
          <w:sz w:val="20"/>
          <w:szCs w:val="20"/>
          <w:lang w:val="es-ES_tradnl"/>
        </w:rPr>
        <w:t>Al menos una campaña anual para la promoción de derechos de las  personas sexualmente diversa.</w:t>
      </w:r>
    </w:p>
    <w:p w:rsidR="003C558B" w:rsidRPr="006E6849" w:rsidRDefault="003C558B" w:rsidP="00AC2A13">
      <w:pPr>
        <w:numPr>
          <w:ilvl w:val="0"/>
          <w:numId w:val="37"/>
        </w:numPr>
        <w:spacing w:after="0"/>
        <w:jc w:val="both"/>
        <w:rPr>
          <w:rFonts w:ascii="Georgia" w:hAnsi="Georgia"/>
          <w:sz w:val="20"/>
          <w:szCs w:val="20"/>
          <w:lang w:val="es-CR"/>
        </w:rPr>
      </w:pPr>
      <w:r w:rsidRPr="006E6849">
        <w:rPr>
          <w:rFonts w:ascii="Georgia" w:hAnsi="Georgia"/>
          <w:sz w:val="20"/>
          <w:szCs w:val="20"/>
          <w:lang w:val="es-ES_tradnl"/>
        </w:rPr>
        <w:t>Realizar al menos una evaluación anual de la gestión del Centro Cívico en Guararí.</w:t>
      </w:r>
    </w:p>
    <w:p w:rsidR="003C558B" w:rsidRPr="006E6849" w:rsidRDefault="003C558B" w:rsidP="00AC2A13">
      <w:pPr>
        <w:numPr>
          <w:ilvl w:val="0"/>
          <w:numId w:val="37"/>
        </w:numPr>
        <w:spacing w:after="0"/>
        <w:jc w:val="both"/>
        <w:rPr>
          <w:rFonts w:ascii="Georgia" w:hAnsi="Georgia"/>
          <w:sz w:val="20"/>
          <w:szCs w:val="20"/>
          <w:lang w:val="es-CR"/>
        </w:rPr>
      </w:pPr>
      <w:r w:rsidRPr="006E6849">
        <w:rPr>
          <w:rFonts w:ascii="Georgia" w:hAnsi="Georgia"/>
          <w:sz w:val="20"/>
          <w:szCs w:val="20"/>
          <w:lang w:val="es-ES_tradnl"/>
        </w:rPr>
        <w:t xml:space="preserve">Dar seguimiento anual y apoyo logístico al 100% de los proyectos establecidos por la Comisión de Renovación Urbana. </w:t>
      </w:r>
    </w:p>
    <w:p w:rsidR="003C558B" w:rsidRPr="00AC2A13" w:rsidRDefault="003C558B" w:rsidP="00AC2A13">
      <w:pPr>
        <w:numPr>
          <w:ilvl w:val="0"/>
          <w:numId w:val="37"/>
        </w:numPr>
        <w:spacing w:after="0"/>
        <w:jc w:val="both"/>
        <w:rPr>
          <w:rFonts w:ascii="Georgia" w:hAnsi="Georgia"/>
          <w:sz w:val="20"/>
          <w:szCs w:val="20"/>
          <w:lang w:val="es-CR"/>
        </w:rPr>
      </w:pPr>
      <w:r w:rsidRPr="006E6849">
        <w:rPr>
          <w:rFonts w:ascii="Georgia" w:hAnsi="Georgia"/>
          <w:sz w:val="20"/>
          <w:szCs w:val="20"/>
          <w:lang w:val="es-ES_tradnl"/>
        </w:rPr>
        <w:t>Dar seguimiento anual y apoyo logístico al 100% de los proyectos establecidos por la Comisión de Cultura.</w:t>
      </w:r>
    </w:p>
    <w:p w:rsidR="00AC2A13" w:rsidRPr="006E6849" w:rsidRDefault="00AC2A13" w:rsidP="00AC2A13">
      <w:pPr>
        <w:spacing w:after="0"/>
        <w:ind w:left="720"/>
        <w:jc w:val="both"/>
        <w:rPr>
          <w:rFonts w:ascii="Georgia" w:hAnsi="Georgia"/>
          <w:sz w:val="20"/>
          <w:szCs w:val="20"/>
          <w:lang w:val="es-CR"/>
        </w:rPr>
      </w:pPr>
    </w:p>
    <w:p w:rsidR="006E6849" w:rsidRDefault="006E6849" w:rsidP="00433E06">
      <w:pPr>
        <w:jc w:val="both"/>
        <w:rPr>
          <w:rFonts w:ascii="Georgia" w:hAnsi="Georgia"/>
          <w:b/>
          <w:bCs/>
          <w:sz w:val="20"/>
          <w:szCs w:val="20"/>
          <w:lang w:val="es-ES_tradnl"/>
        </w:rPr>
      </w:pPr>
      <w:r w:rsidRPr="006E6849">
        <w:rPr>
          <w:rFonts w:ascii="Georgia" w:hAnsi="Georgia"/>
          <w:b/>
          <w:bCs/>
          <w:sz w:val="20"/>
          <w:szCs w:val="20"/>
        </w:rPr>
        <w:t xml:space="preserve">5.2  Promover  la inversión </w:t>
      </w:r>
      <w:r w:rsidRPr="006E6849">
        <w:rPr>
          <w:rFonts w:ascii="Georgia" w:hAnsi="Georgia"/>
          <w:b/>
          <w:bCs/>
          <w:sz w:val="20"/>
          <w:szCs w:val="20"/>
          <w:lang w:val="es-ES_tradnl"/>
        </w:rPr>
        <w:t>económica, fortaleciendo el empleo y emprendedurismo en el cantón</w:t>
      </w:r>
    </w:p>
    <w:p w:rsidR="003C558B" w:rsidRPr="006E6849" w:rsidRDefault="003C558B" w:rsidP="00AC2A13">
      <w:pPr>
        <w:numPr>
          <w:ilvl w:val="0"/>
          <w:numId w:val="38"/>
        </w:numPr>
        <w:spacing w:after="0"/>
        <w:jc w:val="both"/>
        <w:rPr>
          <w:rFonts w:ascii="Georgia" w:hAnsi="Georgia"/>
          <w:sz w:val="20"/>
          <w:szCs w:val="20"/>
          <w:lang w:val="es-CR"/>
        </w:rPr>
      </w:pPr>
      <w:r w:rsidRPr="006E6849">
        <w:rPr>
          <w:rFonts w:ascii="Georgia" w:hAnsi="Georgia"/>
          <w:sz w:val="20"/>
          <w:szCs w:val="20"/>
          <w:lang w:val="es-ES_tradnl"/>
        </w:rPr>
        <w:t>Al menos 45 personas en condiciones de vulnerabilidad (personas con alguna discapacidad y con enfoque de género) anualmente, capacitadas en el tema de emprendedurismo en el cantón.</w:t>
      </w:r>
    </w:p>
    <w:p w:rsidR="003C558B" w:rsidRPr="006E6849" w:rsidRDefault="003C558B" w:rsidP="00AC2A13">
      <w:pPr>
        <w:numPr>
          <w:ilvl w:val="0"/>
          <w:numId w:val="38"/>
        </w:numPr>
        <w:spacing w:after="0"/>
        <w:jc w:val="both"/>
        <w:rPr>
          <w:rFonts w:ascii="Georgia" w:hAnsi="Georgia"/>
          <w:sz w:val="20"/>
          <w:szCs w:val="20"/>
          <w:lang w:val="es-CR"/>
        </w:rPr>
      </w:pPr>
      <w:r w:rsidRPr="006E6849">
        <w:rPr>
          <w:rFonts w:ascii="Georgia" w:hAnsi="Georgia"/>
          <w:sz w:val="20"/>
          <w:szCs w:val="20"/>
          <w:lang w:val="es-ES_tradnl"/>
        </w:rPr>
        <w:t>Al menos 25 personas capacitadas anualmente en el tema de desarrollo de un plan de negocios.</w:t>
      </w:r>
    </w:p>
    <w:p w:rsidR="003C558B" w:rsidRPr="006E6849" w:rsidRDefault="003C558B" w:rsidP="00AC2A13">
      <w:pPr>
        <w:numPr>
          <w:ilvl w:val="0"/>
          <w:numId w:val="38"/>
        </w:numPr>
        <w:spacing w:after="0"/>
        <w:jc w:val="both"/>
        <w:rPr>
          <w:rFonts w:ascii="Georgia" w:hAnsi="Georgia"/>
          <w:sz w:val="20"/>
          <w:szCs w:val="20"/>
          <w:lang w:val="es-CR"/>
        </w:rPr>
      </w:pPr>
      <w:r w:rsidRPr="006E6849">
        <w:rPr>
          <w:rFonts w:ascii="Georgia" w:hAnsi="Georgia"/>
          <w:sz w:val="20"/>
          <w:szCs w:val="20"/>
          <w:lang w:val="es-ES_tradnl"/>
        </w:rPr>
        <w:t>Al menos 40 proyectos económicos capacitados en el cantón al 2022.</w:t>
      </w:r>
    </w:p>
    <w:p w:rsidR="003C558B" w:rsidRPr="006E6849" w:rsidRDefault="003C558B" w:rsidP="00AC2A13">
      <w:pPr>
        <w:numPr>
          <w:ilvl w:val="0"/>
          <w:numId w:val="38"/>
        </w:numPr>
        <w:spacing w:after="0"/>
        <w:jc w:val="both"/>
        <w:rPr>
          <w:rFonts w:ascii="Georgia" w:hAnsi="Georgia"/>
          <w:sz w:val="20"/>
          <w:szCs w:val="20"/>
          <w:lang w:val="es-CR"/>
        </w:rPr>
      </w:pPr>
      <w:r w:rsidRPr="006E6849">
        <w:rPr>
          <w:rFonts w:ascii="Georgia" w:hAnsi="Georgia"/>
          <w:sz w:val="20"/>
          <w:szCs w:val="20"/>
          <w:lang w:val="es-ES_tradnl"/>
        </w:rPr>
        <w:t>Desarrollar un seguimiento del 100% de los proyectos ejecutadas bajo las capacitaciones de empresariedad, anualmente.</w:t>
      </w:r>
    </w:p>
    <w:p w:rsidR="00AC2A13" w:rsidRPr="00AC2A13" w:rsidRDefault="003C558B" w:rsidP="00AC2A13">
      <w:pPr>
        <w:numPr>
          <w:ilvl w:val="0"/>
          <w:numId w:val="38"/>
        </w:numPr>
        <w:spacing w:after="0"/>
        <w:jc w:val="both"/>
        <w:rPr>
          <w:rFonts w:ascii="Georgia" w:hAnsi="Georgia"/>
          <w:sz w:val="20"/>
          <w:szCs w:val="20"/>
          <w:lang w:val="es-CR"/>
        </w:rPr>
      </w:pPr>
      <w:r w:rsidRPr="006E6849">
        <w:rPr>
          <w:rFonts w:ascii="Georgia" w:hAnsi="Georgia"/>
          <w:sz w:val="20"/>
          <w:szCs w:val="20"/>
          <w:lang w:val="es-ES_tradnl"/>
        </w:rPr>
        <w:t>Al menos una campaña anual (a nivel externo) de sensibilización dirigida al ámbito empresarial sobre inclusión laboral y hostigamiento sexual.</w:t>
      </w:r>
    </w:p>
    <w:p w:rsidR="00AC2A13" w:rsidRPr="00AC2A13" w:rsidRDefault="003C558B" w:rsidP="009D1A81">
      <w:pPr>
        <w:numPr>
          <w:ilvl w:val="0"/>
          <w:numId w:val="38"/>
        </w:numPr>
        <w:jc w:val="both"/>
        <w:rPr>
          <w:rFonts w:ascii="Georgia" w:hAnsi="Georgia"/>
          <w:sz w:val="20"/>
          <w:szCs w:val="20"/>
          <w:lang w:val="es-CR"/>
        </w:rPr>
      </w:pPr>
      <w:r w:rsidRPr="006E6849">
        <w:rPr>
          <w:rFonts w:ascii="Georgia" w:hAnsi="Georgia"/>
          <w:sz w:val="20"/>
          <w:szCs w:val="20"/>
          <w:lang w:val="es-ES_tradnl"/>
        </w:rPr>
        <w:t xml:space="preserve">Al menos 300 personas inscritas o registradas en el Micro Sitio del Servicio de Intermediación </w:t>
      </w:r>
    </w:p>
    <w:p w:rsidR="00AC2A13" w:rsidRDefault="00AC2A13" w:rsidP="00AC2A13">
      <w:pPr>
        <w:ind w:left="720"/>
        <w:jc w:val="both"/>
        <w:rPr>
          <w:rFonts w:ascii="Georgia" w:hAnsi="Georgia"/>
          <w:sz w:val="20"/>
          <w:szCs w:val="20"/>
          <w:lang w:val="es-ES_tradnl"/>
        </w:rPr>
      </w:pPr>
    </w:p>
    <w:p w:rsidR="003C558B" w:rsidRPr="006E6849" w:rsidRDefault="003C558B" w:rsidP="00AC2A13">
      <w:pPr>
        <w:spacing w:after="0"/>
        <w:ind w:left="720"/>
        <w:jc w:val="both"/>
        <w:rPr>
          <w:rFonts w:ascii="Georgia" w:hAnsi="Georgia"/>
          <w:sz w:val="20"/>
          <w:szCs w:val="20"/>
          <w:lang w:val="es-CR"/>
        </w:rPr>
      </w:pPr>
      <w:r w:rsidRPr="006E6849">
        <w:rPr>
          <w:rFonts w:ascii="Georgia" w:hAnsi="Georgia"/>
          <w:sz w:val="20"/>
          <w:szCs w:val="20"/>
          <w:lang w:val="es-ES_tradnl"/>
        </w:rPr>
        <w:lastRenderedPageBreak/>
        <w:t xml:space="preserve">laboral de la Municipalidad de Heredia. </w:t>
      </w:r>
    </w:p>
    <w:p w:rsidR="003C558B" w:rsidRPr="003C558B" w:rsidRDefault="003C558B" w:rsidP="00AC2A13">
      <w:pPr>
        <w:numPr>
          <w:ilvl w:val="0"/>
          <w:numId w:val="38"/>
        </w:numPr>
        <w:spacing w:after="0"/>
        <w:jc w:val="both"/>
        <w:rPr>
          <w:rFonts w:ascii="Georgia" w:hAnsi="Georgia"/>
          <w:sz w:val="20"/>
          <w:szCs w:val="20"/>
          <w:lang w:val="es-CR"/>
        </w:rPr>
      </w:pPr>
      <w:r w:rsidRPr="003C558B">
        <w:rPr>
          <w:rFonts w:ascii="Georgia" w:hAnsi="Georgia"/>
          <w:sz w:val="20"/>
          <w:szCs w:val="20"/>
          <w:lang w:val="es-ES_tradnl"/>
        </w:rPr>
        <w:t>Al menos 10 visitas o contactos mensuales a las empresas presentes en el cantón, para la intermediación laboral de personas del cantón. (al menos 120 visitas o contactos con empresas en el cantón anualmente).</w:t>
      </w:r>
    </w:p>
    <w:p w:rsidR="003C558B" w:rsidRPr="003C558B" w:rsidRDefault="003C558B" w:rsidP="00AC2A13">
      <w:pPr>
        <w:numPr>
          <w:ilvl w:val="0"/>
          <w:numId w:val="38"/>
        </w:numPr>
        <w:spacing w:after="0"/>
        <w:jc w:val="both"/>
        <w:rPr>
          <w:rFonts w:ascii="Georgia" w:hAnsi="Georgia"/>
          <w:sz w:val="20"/>
          <w:szCs w:val="20"/>
          <w:lang w:val="es-CR"/>
        </w:rPr>
      </w:pPr>
      <w:r w:rsidRPr="003C558B">
        <w:rPr>
          <w:rFonts w:ascii="Georgia" w:hAnsi="Georgia"/>
          <w:sz w:val="20"/>
          <w:szCs w:val="20"/>
          <w:lang w:val="es-ES_tradnl"/>
        </w:rPr>
        <w:t>Implementar al 100% la estrategia de Turismo Rural Comunitario al 2022, para la reactivación económica de la Zona de Varablanca.</w:t>
      </w:r>
    </w:p>
    <w:p w:rsidR="003C558B" w:rsidRPr="003C558B" w:rsidRDefault="003C558B" w:rsidP="00AC2A13">
      <w:pPr>
        <w:numPr>
          <w:ilvl w:val="0"/>
          <w:numId w:val="38"/>
        </w:numPr>
        <w:spacing w:after="0"/>
        <w:jc w:val="both"/>
        <w:rPr>
          <w:rFonts w:ascii="Georgia" w:hAnsi="Georgia"/>
          <w:sz w:val="20"/>
          <w:szCs w:val="20"/>
          <w:lang w:val="es-CR"/>
        </w:rPr>
      </w:pPr>
      <w:r w:rsidRPr="003C558B">
        <w:rPr>
          <w:rFonts w:ascii="Georgia" w:hAnsi="Georgia"/>
          <w:sz w:val="20"/>
          <w:szCs w:val="20"/>
          <w:lang w:val="es-ES_tradnl"/>
        </w:rPr>
        <w:t>Al menos una estrategia de Atracción de Inversión en Heredia al 2017.</w:t>
      </w:r>
    </w:p>
    <w:p w:rsidR="003C558B" w:rsidRPr="003C558B" w:rsidRDefault="003C558B" w:rsidP="00AC2A13">
      <w:pPr>
        <w:numPr>
          <w:ilvl w:val="0"/>
          <w:numId w:val="38"/>
        </w:numPr>
        <w:spacing w:after="0"/>
        <w:jc w:val="both"/>
        <w:rPr>
          <w:rFonts w:ascii="Georgia" w:hAnsi="Georgia"/>
          <w:sz w:val="20"/>
          <w:szCs w:val="20"/>
          <w:lang w:val="es-CR"/>
        </w:rPr>
      </w:pPr>
      <w:r w:rsidRPr="003C558B">
        <w:rPr>
          <w:rFonts w:ascii="Georgia" w:hAnsi="Georgia"/>
          <w:sz w:val="20"/>
          <w:szCs w:val="20"/>
          <w:lang w:val="es-ES_tradnl"/>
        </w:rPr>
        <w:t>Implementar al 100% de la estrategia de Atracción de Inversión en Heredia al 2022.</w:t>
      </w:r>
    </w:p>
    <w:p w:rsidR="003C558B" w:rsidRPr="003C558B" w:rsidRDefault="003C558B" w:rsidP="00AC2A13">
      <w:pPr>
        <w:numPr>
          <w:ilvl w:val="0"/>
          <w:numId w:val="38"/>
        </w:numPr>
        <w:spacing w:after="0"/>
        <w:jc w:val="both"/>
        <w:rPr>
          <w:rFonts w:ascii="Georgia" w:hAnsi="Georgia"/>
          <w:sz w:val="20"/>
          <w:szCs w:val="20"/>
          <w:lang w:val="es-CR"/>
        </w:rPr>
      </w:pPr>
      <w:r w:rsidRPr="003C558B">
        <w:rPr>
          <w:rFonts w:ascii="Georgia" w:hAnsi="Georgia"/>
          <w:sz w:val="20"/>
          <w:szCs w:val="20"/>
          <w:lang w:val="es-ES_tradnl"/>
        </w:rPr>
        <w:t>Formular una Política de Turismo Cantonal aprobada por el Concejo Municipal al 2018.</w:t>
      </w:r>
    </w:p>
    <w:p w:rsidR="003C558B" w:rsidRPr="00AC2A13" w:rsidRDefault="003C558B" w:rsidP="00AC2A13">
      <w:pPr>
        <w:numPr>
          <w:ilvl w:val="0"/>
          <w:numId w:val="38"/>
        </w:numPr>
        <w:spacing w:after="0"/>
        <w:jc w:val="both"/>
        <w:rPr>
          <w:rFonts w:ascii="Georgia" w:hAnsi="Georgia"/>
          <w:sz w:val="20"/>
          <w:szCs w:val="20"/>
          <w:lang w:val="es-CR"/>
        </w:rPr>
      </w:pPr>
      <w:r w:rsidRPr="003C558B">
        <w:rPr>
          <w:rFonts w:ascii="Georgia" w:hAnsi="Georgia"/>
          <w:sz w:val="20"/>
          <w:szCs w:val="20"/>
          <w:lang w:val="es-ES_tradnl"/>
        </w:rPr>
        <w:t>Implementación de al menos un 50% Política de Turismo Cantonal al 2022.</w:t>
      </w:r>
    </w:p>
    <w:p w:rsidR="00AC2A13" w:rsidRPr="003C558B" w:rsidRDefault="00AC2A13" w:rsidP="00AC2A13">
      <w:pPr>
        <w:spacing w:after="0"/>
        <w:ind w:left="720"/>
        <w:jc w:val="both"/>
        <w:rPr>
          <w:rFonts w:ascii="Georgia" w:hAnsi="Georgia"/>
          <w:sz w:val="20"/>
          <w:szCs w:val="20"/>
          <w:lang w:val="es-CR"/>
        </w:rPr>
      </w:pPr>
    </w:p>
    <w:p w:rsidR="007C65D6" w:rsidRPr="003C558B" w:rsidRDefault="003C558B" w:rsidP="00433E06">
      <w:pPr>
        <w:jc w:val="both"/>
        <w:rPr>
          <w:rFonts w:ascii="Georgia" w:hAnsi="Georgia"/>
          <w:sz w:val="20"/>
          <w:szCs w:val="20"/>
          <w:lang w:val="es-CR"/>
        </w:rPr>
      </w:pPr>
      <w:r w:rsidRPr="003C558B">
        <w:rPr>
          <w:rFonts w:ascii="Georgia" w:hAnsi="Georgia"/>
          <w:b/>
          <w:bCs/>
          <w:sz w:val="20"/>
          <w:szCs w:val="20"/>
        </w:rPr>
        <w:t>5.3 Reducir las desigualdades entre hombres y mujeres que permitan un cantón más equitativo y disminuir la violencia y discriminación por razones de género</w:t>
      </w:r>
    </w:p>
    <w:p w:rsidR="003C558B" w:rsidRPr="003C558B" w:rsidRDefault="003C558B" w:rsidP="00AC2A13">
      <w:pPr>
        <w:numPr>
          <w:ilvl w:val="0"/>
          <w:numId w:val="39"/>
        </w:numPr>
        <w:spacing w:after="0"/>
        <w:jc w:val="both"/>
        <w:rPr>
          <w:rFonts w:ascii="Georgia" w:hAnsi="Georgia"/>
          <w:sz w:val="20"/>
          <w:szCs w:val="20"/>
          <w:lang w:val="es-CR"/>
        </w:rPr>
      </w:pPr>
      <w:r w:rsidRPr="003C558B">
        <w:rPr>
          <w:rFonts w:ascii="Georgia" w:hAnsi="Georgia"/>
          <w:sz w:val="20"/>
          <w:szCs w:val="20"/>
          <w:lang w:val="es-ES_tradnl"/>
        </w:rPr>
        <w:t>Implementar al 100% acciones permanentes para la detección, denuncia y erradicación del hostigamiento sexual en la Municipalidad de Heredia, al 2022.</w:t>
      </w:r>
    </w:p>
    <w:p w:rsidR="007C65D6" w:rsidRPr="00AC2A13" w:rsidRDefault="003C558B" w:rsidP="00AC2A13">
      <w:pPr>
        <w:pStyle w:val="Prrafodelista"/>
        <w:numPr>
          <w:ilvl w:val="0"/>
          <w:numId w:val="40"/>
        </w:numPr>
        <w:jc w:val="both"/>
        <w:rPr>
          <w:rFonts w:ascii="Georgia" w:hAnsi="Georgia"/>
          <w:sz w:val="20"/>
          <w:szCs w:val="20"/>
          <w:lang w:val="es-MX"/>
        </w:rPr>
      </w:pPr>
      <w:r w:rsidRPr="003C558B">
        <w:rPr>
          <w:rFonts w:ascii="Georgia" w:hAnsi="Georgia"/>
          <w:sz w:val="20"/>
          <w:szCs w:val="20"/>
          <w:lang w:val="es-ES_tradnl"/>
        </w:rPr>
        <w:t>Al 2020 abarcar en un 50% de los centros educativos de primaria públicos del cantón (estudiantes, docentes y/o padres de familia), en el desarrollo de temas en la erradicación de patrones de crianza que obstaculizan la igualdad y la equidad de género.</w:t>
      </w:r>
    </w:p>
    <w:p w:rsidR="003C558B" w:rsidRPr="003C558B" w:rsidRDefault="003C558B" w:rsidP="00AC2A13">
      <w:pPr>
        <w:numPr>
          <w:ilvl w:val="0"/>
          <w:numId w:val="41"/>
        </w:numPr>
        <w:spacing w:after="0"/>
        <w:jc w:val="both"/>
        <w:rPr>
          <w:rFonts w:ascii="Georgia" w:hAnsi="Georgia"/>
          <w:sz w:val="20"/>
          <w:szCs w:val="20"/>
          <w:lang w:val="es-CR"/>
        </w:rPr>
      </w:pPr>
      <w:r w:rsidRPr="003C558B">
        <w:rPr>
          <w:rFonts w:ascii="Georgia" w:hAnsi="Georgia"/>
          <w:sz w:val="20"/>
          <w:szCs w:val="20"/>
          <w:lang w:val="es-ES_tradnl"/>
        </w:rPr>
        <w:t>Al 2020, abarcar al menos 2 capacitaciones anuales dirigidas a personal y autoridades municipales y/o fuerzas vivas de la comunidad, anualmente en el tema de igualdad, equidad y derechos humanos.</w:t>
      </w:r>
    </w:p>
    <w:p w:rsidR="003C558B" w:rsidRPr="003C558B" w:rsidRDefault="003C558B" w:rsidP="00AC2A13">
      <w:pPr>
        <w:numPr>
          <w:ilvl w:val="0"/>
          <w:numId w:val="41"/>
        </w:numPr>
        <w:spacing w:after="0"/>
        <w:jc w:val="both"/>
        <w:rPr>
          <w:rFonts w:ascii="Georgia" w:hAnsi="Georgia"/>
          <w:sz w:val="20"/>
          <w:szCs w:val="20"/>
          <w:lang w:val="es-CR"/>
        </w:rPr>
      </w:pPr>
      <w:r w:rsidRPr="003C558B">
        <w:rPr>
          <w:rFonts w:ascii="Georgia" w:hAnsi="Georgia"/>
          <w:sz w:val="20"/>
          <w:szCs w:val="20"/>
          <w:lang w:val="es-ES_tradnl"/>
        </w:rPr>
        <w:t>Mejoramiento de un 70% las personas atendidas a nivel individual y grupal, con secuelas de la violencia reportada en la Oficina de Equidad y Género al 2020.</w:t>
      </w:r>
    </w:p>
    <w:p w:rsidR="003C558B" w:rsidRPr="003C558B" w:rsidRDefault="003C558B" w:rsidP="00AC2A13">
      <w:pPr>
        <w:numPr>
          <w:ilvl w:val="0"/>
          <w:numId w:val="41"/>
        </w:numPr>
        <w:spacing w:after="0"/>
        <w:jc w:val="both"/>
        <w:rPr>
          <w:rFonts w:ascii="Georgia" w:hAnsi="Georgia"/>
          <w:sz w:val="20"/>
          <w:szCs w:val="20"/>
          <w:lang w:val="es-CR"/>
        </w:rPr>
      </w:pPr>
      <w:r w:rsidRPr="003C558B">
        <w:rPr>
          <w:rFonts w:ascii="Georgia" w:hAnsi="Georgia"/>
          <w:sz w:val="20"/>
          <w:szCs w:val="20"/>
          <w:lang w:val="es-ES_tradnl"/>
        </w:rPr>
        <w:t>Desarrollo de una campaña anual para la prevención del abuso sexual de los niños y las niñas.</w:t>
      </w:r>
    </w:p>
    <w:p w:rsidR="003C558B" w:rsidRPr="003C558B" w:rsidRDefault="003C558B" w:rsidP="00AC2A13">
      <w:pPr>
        <w:numPr>
          <w:ilvl w:val="0"/>
          <w:numId w:val="41"/>
        </w:numPr>
        <w:spacing w:after="0"/>
        <w:jc w:val="both"/>
        <w:rPr>
          <w:rFonts w:ascii="Georgia" w:hAnsi="Georgia"/>
          <w:sz w:val="20"/>
          <w:szCs w:val="20"/>
          <w:lang w:val="es-CR"/>
        </w:rPr>
      </w:pPr>
      <w:r w:rsidRPr="003C558B">
        <w:rPr>
          <w:rFonts w:ascii="Georgia" w:hAnsi="Georgia"/>
          <w:sz w:val="20"/>
          <w:szCs w:val="20"/>
          <w:lang w:val="es-ES_tradnl"/>
        </w:rPr>
        <w:t>Desarrollo de una campaña anual sobre temas de derechos humanos al 2020.</w:t>
      </w:r>
    </w:p>
    <w:p w:rsidR="003C558B" w:rsidRPr="003C558B" w:rsidRDefault="003C558B" w:rsidP="00AC2A13">
      <w:pPr>
        <w:numPr>
          <w:ilvl w:val="0"/>
          <w:numId w:val="41"/>
        </w:numPr>
        <w:spacing w:after="0"/>
        <w:jc w:val="both"/>
        <w:rPr>
          <w:rFonts w:ascii="Georgia" w:hAnsi="Georgia"/>
          <w:sz w:val="20"/>
          <w:szCs w:val="20"/>
          <w:lang w:val="es-CR"/>
        </w:rPr>
      </w:pPr>
      <w:r w:rsidRPr="003C558B">
        <w:rPr>
          <w:rFonts w:ascii="Georgia" w:hAnsi="Georgia"/>
          <w:sz w:val="20"/>
          <w:szCs w:val="20"/>
          <w:lang w:val="es-ES_tradnl"/>
        </w:rPr>
        <w:t>Desarrollo de un 100% del programa de formación ciudadana y liderazgo para mujeres.</w:t>
      </w:r>
    </w:p>
    <w:p w:rsidR="003C558B" w:rsidRPr="003C558B" w:rsidRDefault="003C558B" w:rsidP="00AC2A13">
      <w:pPr>
        <w:numPr>
          <w:ilvl w:val="0"/>
          <w:numId w:val="41"/>
        </w:numPr>
        <w:spacing w:after="0"/>
        <w:jc w:val="both"/>
        <w:rPr>
          <w:rFonts w:ascii="Georgia" w:hAnsi="Georgia"/>
          <w:sz w:val="20"/>
          <w:szCs w:val="20"/>
          <w:lang w:val="es-CR"/>
        </w:rPr>
      </w:pPr>
      <w:r w:rsidRPr="003C558B">
        <w:rPr>
          <w:rFonts w:ascii="Georgia" w:hAnsi="Georgia"/>
          <w:sz w:val="20"/>
          <w:szCs w:val="20"/>
          <w:lang w:val="es-ES_tradnl"/>
        </w:rPr>
        <w:t>Evaluación del 100% de la Política de Equidad y Género al 2020.</w:t>
      </w:r>
    </w:p>
    <w:p w:rsidR="003C558B" w:rsidRDefault="003C558B" w:rsidP="00433E06">
      <w:pPr>
        <w:numPr>
          <w:ilvl w:val="0"/>
          <w:numId w:val="41"/>
        </w:numPr>
        <w:spacing w:after="0"/>
        <w:jc w:val="both"/>
        <w:rPr>
          <w:rFonts w:ascii="Georgia" w:hAnsi="Georgia"/>
          <w:sz w:val="20"/>
          <w:szCs w:val="20"/>
          <w:lang w:val="es-CR"/>
        </w:rPr>
      </w:pPr>
      <w:r w:rsidRPr="003C558B">
        <w:rPr>
          <w:rFonts w:ascii="Georgia" w:hAnsi="Georgia"/>
          <w:sz w:val="20"/>
          <w:szCs w:val="20"/>
          <w:lang w:val="es-ES_tradnl"/>
        </w:rPr>
        <w:t>Formulación de una nueva política de igualdad de género.</w:t>
      </w:r>
    </w:p>
    <w:p w:rsidR="00AC2A13" w:rsidRPr="00AC2A13" w:rsidRDefault="00AC2A13" w:rsidP="00AC2A13">
      <w:pPr>
        <w:spacing w:after="0"/>
        <w:ind w:left="720"/>
        <w:jc w:val="both"/>
        <w:rPr>
          <w:rFonts w:ascii="Georgia" w:hAnsi="Georgia"/>
          <w:sz w:val="20"/>
          <w:szCs w:val="20"/>
          <w:lang w:val="es-CR"/>
        </w:rPr>
      </w:pPr>
    </w:p>
    <w:p w:rsidR="003C558B" w:rsidRDefault="003C239A" w:rsidP="00433E06">
      <w:pPr>
        <w:jc w:val="both"/>
        <w:rPr>
          <w:rFonts w:ascii="Georgia" w:hAnsi="Georgia"/>
          <w:sz w:val="20"/>
          <w:szCs w:val="20"/>
          <w:lang w:val="es-CR"/>
        </w:rPr>
      </w:pPr>
      <w:r>
        <w:rPr>
          <w:rFonts w:ascii="Georgia" w:hAnsi="Georgia"/>
          <w:sz w:val="20"/>
          <w:szCs w:val="20"/>
          <w:lang w:val="es-CR"/>
        </w:rPr>
        <w:t>Finalmente señala que e</w:t>
      </w:r>
      <w:r w:rsidR="007F2126">
        <w:rPr>
          <w:rFonts w:ascii="Georgia" w:hAnsi="Georgia"/>
          <w:sz w:val="20"/>
          <w:szCs w:val="20"/>
          <w:lang w:val="es-CR"/>
        </w:rPr>
        <w:t>l Plan se incluye en los Planes Operativos Anuales y se hace una evaluación.</w:t>
      </w:r>
    </w:p>
    <w:p w:rsidR="00433E06" w:rsidRPr="00433E06" w:rsidRDefault="00003AEF" w:rsidP="00433E06">
      <w:pPr>
        <w:jc w:val="both"/>
        <w:rPr>
          <w:rFonts w:ascii="Georgia" w:hAnsi="Georgia"/>
          <w:sz w:val="20"/>
          <w:szCs w:val="20"/>
        </w:rPr>
      </w:pPr>
      <w:r>
        <w:rPr>
          <w:rFonts w:ascii="Georgia" w:hAnsi="Georgia"/>
          <w:sz w:val="20"/>
          <w:szCs w:val="20"/>
        </w:rPr>
        <w:t xml:space="preserve">La regidora </w:t>
      </w:r>
      <w:r w:rsidR="00433E06" w:rsidRPr="00433E06">
        <w:rPr>
          <w:rFonts w:ascii="Georgia" w:hAnsi="Georgia"/>
          <w:sz w:val="20"/>
          <w:szCs w:val="20"/>
        </w:rPr>
        <w:t>Ana Yude</w:t>
      </w:r>
      <w:r>
        <w:rPr>
          <w:rFonts w:ascii="Georgia" w:hAnsi="Georgia"/>
          <w:sz w:val="20"/>
          <w:szCs w:val="20"/>
        </w:rPr>
        <w:t>l</w:t>
      </w:r>
      <w:r w:rsidR="00433E06" w:rsidRPr="00433E06">
        <w:rPr>
          <w:rFonts w:ascii="Georgia" w:hAnsi="Georgia"/>
          <w:sz w:val="20"/>
          <w:szCs w:val="20"/>
        </w:rPr>
        <w:t xml:space="preserve"> </w:t>
      </w:r>
      <w:r w:rsidR="0033665F">
        <w:rPr>
          <w:rFonts w:ascii="Georgia" w:hAnsi="Georgia"/>
          <w:sz w:val="20"/>
          <w:szCs w:val="20"/>
        </w:rPr>
        <w:t>Gutiérrez señala</w:t>
      </w:r>
      <w:r w:rsidR="007F2126">
        <w:rPr>
          <w:rFonts w:ascii="Georgia" w:hAnsi="Georgia"/>
          <w:sz w:val="20"/>
          <w:szCs w:val="20"/>
        </w:rPr>
        <w:t xml:space="preserve"> que tiene algunas preguntas, Como: ¿Quiénes </w:t>
      </w:r>
      <w:r w:rsidR="003C239A">
        <w:rPr>
          <w:rFonts w:ascii="Georgia" w:hAnsi="Georgia"/>
          <w:sz w:val="20"/>
          <w:szCs w:val="20"/>
        </w:rPr>
        <w:t>componen</w:t>
      </w:r>
      <w:r w:rsidR="007F2126">
        <w:rPr>
          <w:rFonts w:ascii="Georgia" w:hAnsi="Georgia"/>
          <w:sz w:val="20"/>
          <w:szCs w:val="20"/>
        </w:rPr>
        <w:t xml:space="preserve"> la Comisión de Renovación Urbana y </w:t>
      </w:r>
      <w:r w:rsidR="003C239A">
        <w:rPr>
          <w:rFonts w:ascii="Georgia" w:hAnsi="Georgia"/>
          <w:sz w:val="20"/>
          <w:szCs w:val="20"/>
        </w:rPr>
        <w:t>cuáles</w:t>
      </w:r>
      <w:r w:rsidR="007F2126">
        <w:rPr>
          <w:rFonts w:ascii="Georgia" w:hAnsi="Georgia"/>
          <w:sz w:val="20"/>
          <w:szCs w:val="20"/>
        </w:rPr>
        <w:t xml:space="preserve"> son las líneas de acción más o menos </w:t>
      </w:r>
      <w:r w:rsidR="0033665F">
        <w:rPr>
          <w:rFonts w:ascii="Georgia" w:hAnsi="Georgia"/>
          <w:sz w:val="20"/>
          <w:szCs w:val="20"/>
        </w:rPr>
        <w:t>planeadas?</w:t>
      </w:r>
      <w:r w:rsidR="007F2126">
        <w:rPr>
          <w:rFonts w:ascii="Georgia" w:hAnsi="Georgia"/>
          <w:sz w:val="20"/>
          <w:szCs w:val="20"/>
        </w:rPr>
        <w:t xml:space="preserve"> ¿Cuál es el enfoque de </w:t>
      </w:r>
      <w:r w:rsidR="0033665F">
        <w:rPr>
          <w:rFonts w:ascii="Georgia" w:hAnsi="Georgia"/>
          <w:sz w:val="20"/>
          <w:szCs w:val="20"/>
        </w:rPr>
        <w:t>emprendedurismo?</w:t>
      </w:r>
      <w:r w:rsidR="007F2126">
        <w:rPr>
          <w:rFonts w:ascii="Georgia" w:hAnsi="Georgia"/>
          <w:sz w:val="20"/>
          <w:szCs w:val="20"/>
        </w:rPr>
        <w:t xml:space="preserve"> Le parece que hay como modelos que se replican en zonas del país que no precisamente lo que atraen </w:t>
      </w:r>
      <w:r w:rsidR="00A869E6">
        <w:rPr>
          <w:rFonts w:ascii="Georgia" w:hAnsi="Georgia"/>
          <w:sz w:val="20"/>
          <w:szCs w:val="20"/>
        </w:rPr>
        <w:t xml:space="preserve">es como la innovación social, sino lo que hacen es replicar, como por ejemplo; pintar vasijas o hacer flores con botellas plásticas y se replican, pero no con el interés de hacer la innovación, entonces queda a medias, porque en lugar de promover el emprendedurismo, no se acompaña a la vez con la motivación o con la guía para que las personas innoven en sus proyectos. En otro orden de ideas habían 500 acciones de fiscalización para el </w:t>
      </w:r>
      <w:r w:rsidR="00433E06" w:rsidRPr="00433E06">
        <w:rPr>
          <w:rFonts w:ascii="Georgia" w:hAnsi="Georgia"/>
          <w:sz w:val="20"/>
          <w:szCs w:val="20"/>
        </w:rPr>
        <w:t xml:space="preserve">cumplimiento de </w:t>
      </w:r>
      <w:r w:rsidR="00A869E6">
        <w:rPr>
          <w:rFonts w:ascii="Georgia" w:hAnsi="Georgia"/>
          <w:sz w:val="20"/>
          <w:szCs w:val="20"/>
        </w:rPr>
        <w:t xml:space="preserve">la </w:t>
      </w:r>
      <w:r w:rsidR="00433E06" w:rsidRPr="00433E06">
        <w:rPr>
          <w:rFonts w:ascii="Georgia" w:hAnsi="Georgia"/>
          <w:sz w:val="20"/>
          <w:szCs w:val="20"/>
        </w:rPr>
        <w:t>ley 7600</w:t>
      </w:r>
      <w:r w:rsidR="00A869E6">
        <w:rPr>
          <w:rFonts w:ascii="Georgia" w:hAnsi="Georgia"/>
          <w:sz w:val="20"/>
          <w:szCs w:val="20"/>
        </w:rPr>
        <w:t>, y quiere saber cómo es este tipo de fiscalización y cómo se cuantifican.</w:t>
      </w:r>
    </w:p>
    <w:p w:rsidR="00433E06" w:rsidRPr="00433E06" w:rsidRDefault="00A869E6" w:rsidP="00433E06">
      <w:pPr>
        <w:jc w:val="both"/>
        <w:rPr>
          <w:rFonts w:ascii="Georgia" w:hAnsi="Georgia"/>
          <w:sz w:val="20"/>
          <w:szCs w:val="20"/>
        </w:rPr>
      </w:pPr>
      <w:r>
        <w:rPr>
          <w:rFonts w:ascii="Georgia" w:hAnsi="Georgia"/>
          <w:sz w:val="20"/>
          <w:szCs w:val="20"/>
        </w:rPr>
        <w:t xml:space="preserve">La Licda. </w:t>
      </w:r>
      <w:r w:rsidR="00433E06" w:rsidRPr="00433E06">
        <w:rPr>
          <w:rFonts w:ascii="Georgia" w:hAnsi="Georgia"/>
          <w:sz w:val="20"/>
          <w:szCs w:val="20"/>
        </w:rPr>
        <w:t>Jac</w:t>
      </w:r>
      <w:r>
        <w:rPr>
          <w:rFonts w:ascii="Georgia" w:hAnsi="Georgia"/>
          <w:sz w:val="20"/>
          <w:szCs w:val="20"/>
        </w:rPr>
        <w:t xml:space="preserve">queline Fernández explica que este Plan </w:t>
      </w:r>
      <w:r w:rsidR="00433E06" w:rsidRPr="00433E06">
        <w:rPr>
          <w:rFonts w:ascii="Georgia" w:hAnsi="Georgia"/>
          <w:sz w:val="20"/>
          <w:szCs w:val="20"/>
        </w:rPr>
        <w:t>fue echo con las direcciones y jefaturas</w:t>
      </w:r>
      <w:r>
        <w:rPr>
          <w:rFonts w:ascii="Georgia" w:hAnsi="Georgia"/>
          <w:sz w:val="20"/>
          <w:szCs w:val="20"/>
        </w:rPr>
        <w:t>,</w:t>
      </w:r>
      <w:r w:rsidR="00433E06" w:rsidRPr="00433E06">
        <w:rPr>
          <w:rFonts w:ascii="Georgia" w:hAnsi="Georgia"/>
          <w:sz w:val="20"/>
          <w:szCs w:val="20"/>
        </w:rPr>
        <w:t xml:space="preserve"> entonces no puede detallar. </w:t>
      </w:r>
      <w:r>
        <w:rPr>
          <w:rFonts w:ascii="Georgia" w:hAnsi="Georgia"/>
          <w:sz w:val="20"/>
          <w:szCs w:val="20"/>
        </w:rPr>
        <w:t xml:space="preserve">La parte específica no puede detallarla pero buscará la información. Con respecto a la parte de renovación </w:t>
      </w:r>
      <w:r w:rsidR="00433E06" w:rsidRPr="00433E06">
        <w:rPr>
          <w:rFonts w:ascii="Georgia" w:hAnsi="Georgia"/>
          <w:sz w:val="20"/>
          <w:szCs w:val="20"/>
        </w:rPr>
        <w:t>urba</w:t>
      </w:r>
      <w:r>
        <w:rPr>
          <w:rFonts w:ascii="Georgia" w:hAnsi="Georgia"/>
          <w:sz w:val="20"/>
          <w:szCs w:val="20"/>
        </w:rPr>
        <w:t>n</w:t>
      </w:r>
      <w:r w:rsidR="00433E06" w:rsidRPr="00433E06">
        <w:rPr>
          <w:rFonts w:ascii="Georgia" w:hAnsi="Georgia"/>
          <w:sz w:val="20"/>
          <w:szCs w:val="20"/>
        </w:rPr>
        <w:t xml:space="preserve">a son ellos los que hacen la </w:t>
      </w:r>
      <w:r w:rsidRPr="00433E06">
        <w:rPr>
          <w:rFonts w:ascii="Georgia" w:hAnsi="Georgia"/>
          <w:sz w:val="20"/>
          <w:szCs w:val="20"/>
        </w:rPr>
        <w:t>fiscalización</w:t>
      </w:r>
      <w:r w:rsidR="00433E06" w:rsidRPr="00433E06">
        <w:rPr>
          <w:rFonts w:ascii="Georgia" w:hAnsi="Georgia"/>
          <w:sz w:val="20"/>
          <w:szCs w:val="20"/>
        </w:rPr>
        <w:t xml:space="preserve"> y lo hacen tomando en cuenta los </w:t>
      </w:r>
      <w:r w:rsidRPr="00433E06">
        <w:rPr>
          <w:rFonts w:ascii="Georgia" w:hAnsi="Georgia"/>
          <w:sz w:val="20"/>
          <w:szCs w:val="20"/>
        </w:rPr>
        <w:t>parámetros</w:t>
      </w:r>
      <w:r w:rsidR="00433E06" w:rsidRPr="00433E06">
        <w:rPr>
          <w:rFonts w:ascii="Georgia" w:hAnsi="Georgia"/>
          <w:sz w:val="20"/>
          <w:szCs w:val="20"/>
        </w:rPr>
        <w:t xml:space="preserve"> de años </w:t>
      </w:r>
      <w:r w:rsidRPr="00433E06">
        <w:rPr>
          <w:rFonts w:ascii="Georgia" w:hAnsi="Georgia"/>
          <w:sz w:val="20"/>
          <w:szCs w:val="20"/>
        </w:rPr>
        <w:t>anteriores</w:t>
      </w:r>
      <w:r w:rsidR="00433E06" w:rsidRPr="00433E06">
        <w:rPr>
          <w:rFonts w:ascii="Georgia" w:hAnsi="Georgia"/>
          <w:sz w:val="20"/>
          <w:szCs w:val="20"/>
        </w:rPr>
        <w:t>. Cad</w:t>
      </w:r>
      <w:r>
        <w:rPr>
          <w:rFonts w:ascii="Georgia" w:hAnsi="Georgia"/>
          <w:sz w:val="20"/>
          <w:szCs w:val="20"/>
        </w:rPr>
        <w:t>a</w:t>
      </w:r>
      <w:r w:rsidR="00433E06" w:rsidRPr="00433E06">
        <w:rPr>
          <w:rFonts w:ascii="Georgia" w:hAnsi="Georgia"/>
          <w:sz w:val="20"/>
          <w:szCs w:val="20"/>
        </w:rPr>
        <w:t xml:space="preserve"> uno como fiscaliza debe consultarse </w:t>
      </w:r>
      <w:r w:rsidRPr="00433E06">
        <w:rPr>
          <w:rFonts w:ascii="Georgia" w:hAnsi="Georgia"/>
          <w:sz w:val="20"/>
          <w:szCs w:val="20"/>
        </w:rPr>
        <w:t>específicamente</w:t>
      </w:r>
      <w:r w:rsidR="00433E06" w:rsidRPr="00433E06">
        <w:rPr>
          <w:rFonts w:ascii="Georgia" w:hAnsi="Georgia"/>
          <w:sz w:val="20"/>
          <w:szCs w:val="20"/>
        </w:rPr>
        <w:t xml:space="preserve"> a cada jefe porque fue echo en conjunto con ellos. </w:t>
      </w:r>
    </w:p>
    <w:p w:rsidR="00433E06" w:rsidRPr="00433E06" w:rsidRDefault="00A869E6" w:rsidP="00433E06">
      <w:pPr>
        <w:jc w:val="both"/>
        <w:rPr>
          <w:rFonts w:ascii="Georgia" w:hAnsi="Georgia"/>
          <w:sz w:val="20"/>
          <w:szCs w:val="20"/>
        </w:rPr>
      </w:pPr>
      <w:r>
        <w:rPr>
          <w:rFonts w:ascii="Georgia" w:hAnsi="Georgia"/>
          <w:sz w:val="20"/>
          <w:szCs w:val="20"/>
        </w:rPr>
        <w:t xml:space="preserve">La regidora </w:t>
      </w:r>
      <w:r w:rsidR="00433E06" w:rsidRPr="00433E06">
        <w:rPr>
          <w:rFonts w:ascii="Georgia" w:hAnsi="Georgia"/>
          <w:sz w:val="20"/>
          <w:szCs w:val="20"/>
        </w:rPr>
        <w:t xml:space="preserve">Ana Yudel </w:t>
      </w:r>
      <w:r>
        <w:rPr>
          <w:rFonts w:ascii="Georgia" w:hAnsi="Georgia"/>
          <w:sz w:val="20"/>
          <w:szCs w:val="20"/>
        </w:rPr>
        <w:t xml:space="preserve">Gutiérrez </w:t>
      </w:r>
      <w:r w:rsidR="00433E06" w:rsidRPr="00433E06">
        <w:rPr>
          <w:rFonts w:ascii="Georgia" w:hAnsi="Georgia"/>
          <w:sz w:val="20"/>
          <w:szCs w:val="20"/>
        </w:rPr>
        <w:t xml:space="preserve">le da las gracias </w:t>
      </w:r>
      <w:r>
        <w:rPr>
          <w:rFonts w:ascii="Georgia" w:hAnsi="Georgia"/>
          <w:sz w:val="20"/>
          <w:szCs w:val="20"/>
        </w:rPr>
        <w:t xml:space="preserve">a la Licda. Jacqueline Fernández por haber venido a exponer este tema, pero es una </w:t>
      </w:r>
      <w:r w:rsidR="00433E06" w:rsidRPr="00433E06">
        <w:rPr>
          <w:rFonts w:ascii="Georgia" w:hAnsi="Georgia"/>
          <w:sz w:val="20"/>
          <w:szCs w:val="20"/>
        </w:rPr>
        <w:t>l</w:t>
      </w:r>
      <w:r>
        <w:rPr>
          <w:rFonts w:ascii="Georgia" w:hAnsi="Georgia"/>
          <w:sz w:val="20"/>
          <w:szCs w:val="20"/>
        </w:rPr>
        <w:t>á</w:t>
      </w:r>
      <w:r w:rsidR="00433E06" w:rsidRPr="00433E06">
        <w:rPr>
          <w:rFonts w:ascii="Georgia" w:hAnsi="Georgia"/>
          <w:sz w:val="20"/>
          <w:szCs w:val="20"/>
        </w:rPr>
        <w:t>stima que quienes ayudaron</w:t>
      </w:r>
      <w:r>
        <w:rPr>
          <w:rFonts w:ascii="Georgia" w:hAnsi="Georgia"/>
          <w:sz w:val="20"/>
          <w:szCs w:val="20"/>
        </w:rPr>
        <w:t xml:space="preserve"> a formular este Plan </w:t>
      </w:r>
      <w:r w:rsidR="00433E06" w:rsidRPr="00433E06">
        <w:rPr>
          <w:rFonts w:ascii="Georgia" w:hAnsi="Georgia"/>
          <w:sz w:val="20"/>
          <w:szCs w:val="20"/>
        </w:rPr>
        <w:t>no est</w:t>
      </w:r>
      <w:r>
        <w:rPr>
          <w:rFonts w:ascii="Georgia" w:hAnsi="Georgia"/>
          <w:sz w:val="20"/>
          <w:szCs w:val="20"/>
        </w:rPr>
        <w:t>é</w:t>
      </w:r>
      <w:r w:rsidR="00433E06" w:rsidRPr="00433E06">
        <w:rPr>
          <w:rFonts w:ascii="Georgia" w:hAnsi="Georgia"/>
          <w:sz w:val="20"/>
          <w:szCs w:val="20"/>
        </w:rPr>
        <w:t>n presentes</w:t>
      </w:r>
      <w:r>
        <w:rPr>
          <w:rFonts w:ascii="Georgia" w:hAnsi="Georgia"/>
          <w:sz w:val="20"/>
          <w:szCs w:val="20"/>
        </w:rPr>
        <w:t>, para aclarar las dudas y conocer los detalles</w:t>
      </w:r>
      <w:r w:rsidR="00433E06" w:rsidRPr="00433E06">
        <w:rPr>
          <w:rFonts w:ascii="Georgia" w:hAnsi="Georgia"/>
          <w:sz w:val="20"/>
          <w:szCs w:val="20"/>
        </w:rPr>
        <w:t xml:space="preserve">. </w:t>
      </w:r>
    </w:p>
    <w:p w:rsidR="00433E06" w:rsidRPr="00433E06" w:rsidRDefault="00A869E6" w:rsidP="00433E06">
      <w:pPr>
        <w:jc w:val="both"/>
        <w:rPr>
          <w:rFonts w:ascii="Georgia" w:hAnsi="Georgia"/>
          <w:sz w:val="20"/>
          <w:szCs w:val="20"/>
        </w:rPr>
      </w:pPr>
      <w:r>
        <w:rPr>
          <w:rFonts w:ascii="Georgia" w:hAnsi="Georgia"/>
          <w:sz w:val="20"/>
          <w:szCs w:val="20"/>
        </w:rPr>
        <w:t xml:space="preserve">La Licda. </w:t>
      </w:r>
      <w:r w:rsidR="00433E06" w:rsidRPr="00433E06">
        <w:rPr>
          <w:rFonts w:ascii="Georgia" w:hAnsi="Georgia"/>
          <w:sz w:val="20"/>
          <w:szCs w:val="20"/>
        </w:rPr>
        <w:t>Jac</w:t>
      </w:r>
      <w:r>
        <w:rPr>
          <w:rFonts w:ascii="Georgia" w:hAnsi="Georgia"/>
          <w:sz w:val="20"/>
          <w:szCs w:val="20"/>
        </w:rPr>
        <w:t xml:space="preserve">queline Fernández señala que la idea de </w:t>
      </w:r>
      <w:r w:rsidR="00433E06" w:rsidRPr="00433E06">
        <w:rPr>
          <w:rFonts w:ascii="Georgia" w:hAnsi="Georgia"/>
          <w:sz w:val="20"/>
          <w:szCs w:val="20"/>
        </w:rPr>
        <w:t>esto es para que lo conozcan de forma general pero si tienen dudas</w:t>
      </w:r>
      <w:r>
        <w:rPr>
          <w:rFonts w:ascii="Georgia" w:hAnsi="Georgia"/>
          <w:sz w:val="20"/>
          <w:szCs w:val="20"/>
        </w:rPr>
        <w:t>,</w:t>
      </w:r>
      <w:r w:rsidR="00433E06" w:rsidRPr="00433E06">
        <w:rPr>
          <w:rFonts w:ascii="Georgia" w:hAnsi="Georgia"/>
          <w:sz w:val="20"/>
          <w:szCs w:val="20"/>
        </w:rPr>
        <w:t xml:space="preserve"> se pueden responder en forma espec</w:t>
      </w:r>
      <w:r>
        <w:rPr>
          <w:rFonts w:ascii="Georgia" w:hAnsi="Georgia"/>
          <w:sz w:val="20"/>
          <w:szCs w:val="20"/>
        </w:rPr>
        <w:t>í</w:t>
      </w:r>
      <w:r w:rsidR="00433E06" w:rsidRPr="00433E06">
        <w:rPr>
          <w:rFonts w:ascii="Georgia" w:hAnsi="Georgia"/>
          <w:sz w:val="20"/>
          <w:szCs w:val="20"/>
        </w:rPr>
        <w:t>fica</w:t>
      </w:r>
      <w:r>
        <w:rPr>
          <w:rFonts w:ascii="Georgia" w:hAnsi="Georgia"/>
          <w:sz w:val="20"/>
          <w:szCs w:val="20"/>
        </w:rPr>
        <w:t>, ya sea mediante consulta verbal o por correo</w:t>
      </w:r>
      <w:r w:rsidR="00433E06" w:rsidRPr="00433E06">
        <w:rPr>
          <w:rFonts w:ascii="Georgia" w:hAnsi="Georgia"/>
          <w:sz w:val="20"/>
          <w:szCs w:val="20"/>
        </w:rPr>
        <w:t>.</w:t>
      </w:r>
      <w:r>
        <w:rPr>
          <w:rFonts w:ascii="Georgia" w:hAnsi="Georgia"/>
          <w:sz w:val="20"/>
          <w:szCs w:val="20"/>
        </w:rPr>
        <w:t xml:space="preserve"> Considera que si hubieran venido todos los funcionarios que tienen que ver con este Plan no </w:t>
      </w:r>
      <w:r w:rsidR="00A86F27">
        <w:rPr>
          <w:rFonts w:ascii="Georgia" w:hAnsi="Georgia"/>
          <w:sz w:val="20"/>
          <w:szCs w:val="20"/>
        </w:rPr>
        <w:t>podrían terminar de analizar hoy porque son temas bastante extensos, pero nada obsta para que se hagan las consultas y se respondan por el medio que consideren adecuado.</w:t>
      </w:r>
    </w:p>
    <w:p w:rsidR="0033665F" w:rsidRDefault="00A869E6" w:rsidP="00433E06">
      <w:pPr>
        <w:jc w:val="both"/>
        <w:rPr>
          <w:rFonts w:ascii="Georgia" w:hAnsi="Georgia"/>
          <w:sz w:val="20"/>
          <w:szCs w:val="20"/>
        </w:rPr>
      </w:pPr>
      <w:r>
        <w:rPr>
          <w:rFonts w:ascii="Georgia" w:hAnsi="Georgia"/>
          <w:sz w:val="20"/>
          <w:szCs w:val="20"/>
        </w:rPr>
        <w:t xml:space="preserve">El regidor </w:t>
      </w:r>
      <w:r w:rsidR="00433E06" w:rsidRPr="00433E06">
        <w:rPr>
          <w:rFonts w:ascii="Georgia" w:hAnsi="Georgia"/>
          <w:sz w:val="20"/>
          <w:szCs w:val="20"/>
        </w:rPr>
        <w:t xml:space="preserve">Minor </w:t>
      </w:r>
      <w:r>
        <w:rPr>
          <w:rFonts w:ascii="Georgia" w:hAnsi="Georgia"/>
          <w:sz w:val="20"/>
          <w:szCs w:val="20"/>
        </w:rPr>
        <w:t xml:space="preserve">Meléndez señala que </w:t>
      </w:r>
      <w:r w:rsidR="00433E06" w:rsidRPr="00433E06">
        <w:rPr>
          <w:rFonts w:ascii="Georgia" w:hAnsi="Georgia"/>
          <w:sz w:val="20"/>
          <w:szCs w:val="20"/>
        </w:rPr>
        <w:t xml:space="preserve">lamentablemente no </w:t>
      </w:r>
      <w:r w:rsidR="00A86F27" w:rsidRPr="00433E06">
        <w:rPr>
          <w:rFonts w:ascii="Georgia" w:hAnsi="Georgia"/>
          <w:sz w:val="20"/>
          <w:szCs w:val="20"/>
        </w:rPr>
        <w:t>están</w:t>
      </w:r>
      <w:r w:rsidR="00433E06" w:rsidRPr="00433E06">
        <w:rPr>
          <w:rFonts w:ascii="Georgia" w:hAnsi="Georgia"/>
          <w:sz w:val="20"/>
          <w:szCs w:val="20"/>
        </w:rPr>
        <w:t xml:space="preserve"> todos </w:t>
      </w:r>
      <w:r w:rsidR="00A86F27">
        <w:rPr>
          <w:rFonts w:ascii="Georgia" w:hAnsi="Georgia"/>
          <w:sz w:val="20"/>
          <w:szCs w:val="20"/>
        </w:rPr>
        <w:t xml:space="preserve">los funcionarios que colaboraron con la elaboración de este Plan, </w:t>
      </w:r>
      <w:r w:rsidR="00433E06" w:rsidRPr="00433E06">
        <w:rPr>
          <w:rFonts w:ascii="Georgia" w:hAnsi="Georgia"/>
          <w:sz w:val="20"/>
          <w:szCs w:val="20"/>
        </w:rPr>
        <w:t xml:space="preserve">porque es una información muy valiosa. Fue elaborada en conjunto con </w:t>
      </w:r>
    </w:p>
    <w:p w:rsidR="00433E06" w:rsidRPr="00433E06" w:rsidRDefault="00433E06" w:rsidP="00433E06">
      <w:pPr>
        <w:jc w:val="both"/>
        <w:rPr>
          <w:rFonts w:ascii="Georgia" w:hAnsi="Georgia"/>
          <w:sz w:val="20"/>
          <w:szCs w:val="20"/>
        </w:rPr>
      </w:pPr>
      <w:r w:rsidRPr="00433E06">
        <w:rPr>
          <w:rFonts w:ascii="Georgia" w:hAnsi="Georgia"/>
          <w:sz w:val="20"/>
          <w:szCs w:val="20"/>
        </w:rPr>
        <w:lastRenderedPageBreak/>
        <w:t xml:space="preserve">la comunidad. </w:t>
      </w:r>
      <w:r w:rsidR="00A86F27">
        <w:rPr>
          <w:rFonts w:ascii="Georgia" w:hAnsi="Georgia"/>
          <w:sz w:val="20"/>
          <w:szCs w:val="20"/>
        </w:rPr>
        <w:t>Considera que no</w:t>
      </w:r>
      <w:r w:rsidRPr="00433E06">
        <w:rPr>
          <w:rFonts w:ascii="Georgia" w:hAnsi="Georgia"/>
          <w:sz w:val="20"/>
          <w:szCs w:val="20"/>
        </w:rPr>
        <w:t xml:space="preserve"> </w:t>
      </w:r>
      <w:r w:rsidR="00A86F27">
        <w:rPr>
          <w:rFonts w:ascii="Georgia" w:hAnsi="Georgia"/>
          <w:sz w:val="20"/>
          <w:szCs w:val="20"/>
        </w:rPr>
        <w:t xml:space="preserve">se </w:t>
      </w:r>
      <w:r w:rsidRPr="00433E06">
        <w:rPr>
          <w:rFonts w:ascii="Georgia" w:hAnsi="Georgia"/>
          <w:sz w:val="20"/>
          <w:szCs w:val="20"/>
        </w:rPr>
        <w:t>p</w:t>
      </w:r>
      <w:r w:rsidR="00A86F27">
        <w:rPr>
          <w:rFonts w:ascii="Georgia" w:hAnsi="Georgia"/>
          <w:sz w:val="20"/>
          <w:szCs w:val="20"/>
        </w:rPr>
        <w:t xml:space="preserve">uede </w:t>
      </w:r>
      <w:r w:rsidRPr="00433E06">
        <w:rPr>
          <w:rFonts w:ascii="Georgia" w:hAnsi="Georgia"/>
          <w:sz w:val="20"/>
          <w:szCs w:val="20"/>
        </w:rPr>
        <w:t>variar</w:t>
      </w:r>
      <w:r w:rsidR="00A86F27">
        <w:rPr>
          <w:rFonts w:ascii="Georgia" w:hAnsi="Georgia"/>
          <w:sz w:val="20"/>
          <w:szCs w:val="20"/>
        </w:rPr>
        <w:t>,</w:t>
      </w:r>
      <w:r w:rsidRPr="00433E06">
        <w:rPr>
          <w:rFonts w:ascii="Georgia" w:hAnsi="Georgia"/>
          <w:sz w:val="20"/>
          <w:szCs w:val="20"/>
        </w:rPr>
        <w:t xml:space="preserve"> pero le preocupa que hay </w:t>
      </w:r>
      <w:r w:rsidR="00A86F27">
        <w:rPr>
          <w:rFonts w:ascii="Georgia" w:hAnsi="Georgia"/>
          <w:sz w:val="20"/>
          <w:szCs w:val="20"/>
        </w:rPr>
        <w:t xml:space="preserve">una </w:t>
      </w:r>
      <w:r w:rsidRPr="00433E06">
        <w:rPr>
          <w:rFonts w:ascii="Georgia" w:hAnsi="Georgia"/>
          <w:sz w:val="20"/>
          <w:szCs w:val="20"/>
        </w:rPr>
        <w:t>comisión de renovaci</w:t>
      </w:r>
      <w:r w:rsidR="00A86F27">
        <w:rPr>
          <w:rFonts w:ascii="Georgia" w:hAnsi="Georgia"/>
          <w:sz w:val="20"/>
          <w:szCs w:val="20"/>
        </w:rPr>
        <w:t>ó</w:t>
      </w:r>
      <w:r w:rsidRPr="00433E06">
        <w:rPr>
          <w:rFonts w:ascii="Georgia" w:hAnsi="Georgia"/>
          <w:sz w:val="20"/>
          <w:szCs w:val="20"/>
        </w:rPr>
        <w:t>n urbana</w:t>
      </w:r>
      <w:r w:rsidR="00A86F27">
        <w:rPr>
          <w:rFonts w:ascii="Georgia" w:hAnsi="Georgia"/>
          <w:sz w:val="20"/>
          <w:szCs w:val="20"/>
        </w:rPr>
        <w:t>, pero</w:t>
      </w:r>
      <w:r w:rsidRPr="00433E06">
        <w:rPr>
          <w:rFonts w:ascii="Georgia" w:hAnsi="Georgia"/>
          <w:sz w:val="20"/>
          <w:szCs w:val="20"/>
        </w:rPr>
        <w:t xml:space="preserve"> se dice que cuando </w:t>
      </w:r>
      <w:r w:rsidR="00A86F27">
        <w:rPr>
          <w:rFonts w:ascii="Georgia" w:hAnsi="Georgia"/>
          <w:sz w:val="20"/>
          <w:szCs w:val="20"/>
        </w:rPr>
        <w:t>el P</w:t>
      </w:r>
      <w:r w:rsidRPr="00433E06">
        <w:rPr>
          <w:rFonts w:ascii="Georgia" w:hAnsi="Georgia"/>
          <w:sz w:val="20"/>
          <w:szCs w:val="20"/>
        </w:rPr>
        <w:t xml:space="preserve">lan </w:t>
      </w:r>
      <w:r w:rsidR="00A86F27">
        <w:rPr>
          <w:rFonts w:ascii="Georgia" w:hAnsi="Georgia"/>
          <w:sz w:val="20"/>
          <w:szCs w:val="20"/>
        </w:rPr>
        <w:t>R</w:t>
      </w:r>
      <w:r w:rsidRPr="00433E06">
        <w:rPr>
          <w:rFonts w:ascii="Georgia" w:hAnsi="Georgia"/>
          <w:sz w:val="20"/>
          <w:szCs w:val="20"/>
        </w:rPr>
        <w:t>egul</w:t>
      </w:r>
      <w:r w:rsidR="00A86F27">
        <w:rPr>
          <w:rFonts w:ascii="Georgia" w:hAnsi="Georgia"/>
          <w:sz w:val="20"/>
          <w:szCs w:val="20"/>
        </w:rPr>
        <w:t>ador</w:t>
      </w:r>
      <w:r w:rsidRPr="00433E06">
        <w:rPr>
          <w:rFonts w:ascii="Georgia" w:hAnsi="Georgia"/>
          <w:sz w:val="20"/>
          <w:szCs w:val="20"/>
        </w:rPr>
        <w:t xml:space="preserve"> salga ya no </w:t>
      </w:r>
      <w:r w:rsidR="00A86F27">
        <w:rPr>
          <w:rFonts w:ascii="Georgia" w:hAnsi="Georgia"/>
          <w:sz w:val="20"/>
          <w:szCs w:val="20"/>
        </w:rPr>
        <w:t xml:space="preserve">habrán </w:t>
      </w:r>
      <w:r w:rsidRPr="00433E06">
        <w:rPr>
          <w:rFonts w:ascii="Georgia" w:hAnsi="Georgia"/>
          <w:sz w:val="20"/>
          <w:szCs w:val="20"/>
        </w:rPr>
        <w:t xml:space="preserve"> </w:t>
      </w:r>
      <w:r w:rsidR="00A86F27">
        <w:rPr>
          <w:rFonts w:ascii="Georgia" w:hAnsi="Georgia"/>
          <w:sz w:val="20"/>
          <w:szCs w:val="20"/>
        </w:rPr>
        <w:t xml:space="preserve">áreas </w:t>
      </w:r>
      <w:r w:rsidRPr="00433E06">
        <w:rPr>
          <w:rFonts w:ascii="Georgia" w:hAnsi="Georgia"/>
          <w:sz w:val="20"/>
          <w:szCs w:val="20"/>
        </w:rPr>
        <w:t xml:space="preserve">verdes. Es importante que este </w:t>
      </w:r>
      <w:r w:rsidR="00A86F27">
        <w:rPr>
          <w:rFonts w:ascii="Georgia" w:hAnsi="Georgia"/>
          <w:sz w:val="20"/>
          <w:szCs w:val="20"/>
        </w:rPr>
        <w:t>Ór</w:t>
      </w:r>
      <w:r w:rsidRPr="00433E06">
        <w:rPr>
          <w:rFonts w:ascii="Georgia" w:hAnsi="Georgia"/>
          <w:sz w:val="20"/>
          <w:szCs w:val="20"/>
        </w:rPr>
        <w:t xml:space="preserve">gano </w:t>
      </w:r>
      <w:r w:rsidR="00A86F27">
        <w:rPr>
          <w:rFonts w:ascii="Georgia" w:hAnsi="Georgia"/>
          <w:sz w:val="20"/>
          <w:szCs w:val="20"/>
        </w:rPr>
        <w:t>C</w:t>
      </w:r>
      <w:r w:rsidRPr="00433E06">
        <w:rPr>
          <w:rFonts w:ascii="Georgia" w:hAnsi="Georgia"/>
          <w:sz w:val="20"/>
          <w:szCs w:val="20"/>
        </w:rPr>
        <w:t>olegiado que es resp</w:t>
      </w:r>
      <w:r w:rsidR="00A86F27">
        <w:rPr>
          <w:rFonts w:ascii="Georgia" w:hAnsi="Georgia"/>
          <w:sz w:val="20"/>
          <w:szCs w:val="20"/>
        </w:rPr>
        <w:t xml:space="preserve">onsable </w:t>
      </w:r>
      <w:r w:rsidRPr="00433E06">
        <w:rPr>
          <w:rFonts w:ascii="Georgia" w:hAnsi="Georgia"/>
          <w:sz w:val="20"/>
          <w:szCs w:val="20"/>
        </w:rPr>
        <w:t>de</w:t>
      </w:r>
      <w:r w:rsidR="00A86F27">
        <w:rPr>
          <w:rFonts w:ascii="Georgia" w:hAnsi="Georgia"/>
          <w:sz w:val="20"/>
          <w:szCs w:val="20"/>
        </w:rPr>
        <w:t>l</w:t>
      </w:r>
      <w:r w:rsidRPr="00433E06">
        <w:rPr>
          <w:rFonts w:ascii="Georgia" w:hAnsi="Georgia"/>
          <w:sz w:val="20"/>
          <w:szCs w:val="20"/>
        </w:rPr>
        <w:t xml:space="preserve"> orde</w:t>
      </w:r>
      <w:r w:rsidR="00A86F27">
        <w:rPr>
          <w:rFonts w:ascii="Georgia" w:hAnsi="Georgia"/>
          <w:sz w:val="20"/>
          <w:szCs w:val="20"/>
        </w:rPr>
        <w:t>na</w:t>
      </w:r>
      <w:r w:rsidRPr="00433E06">
        <w:rPr>
          <w:rFonts w:ascii="Georgia" w:hAnsi="Georgia"/>
          <w:sz w:val="20"/>
          <w:szCs w:val="20"/>
        </w:rPr>
        <w:t xml:space="preserve">miento territorial </w:t>
      </w:r>
      <w:r w:rsidR="00A86F27">
        <w:rPr>
          <w:rFonts w:ascii="Georgia" w:hAnsi="Georgia"/>
          <w:sz w:val="20"/>
          <w:szCs w:val="20"/>
        </w:rPr>
        <w:t xml:space="preserve">conozca sobre </w:t>
      </w:r>
      <w:r w:rsidRPr="00433E06">
        <w:rPr>
          <w:rFonts w:ascii="Georgia" w:hAnsi="Georgia"/>
          <w:sz w:val="20"/>
          <w:szCs w:val="20"/>
        </w:rPr>
        <w:t>lo</w:t>
      </w:r>
      <w:r w:rsidR="00A86F27">
        <w:rPr>
          <w:rFonts w:ascii="Georgia" w:hAnsi="Georgia"/>
          <w:sz w:val="20"/>
          <w:szCs w:val="20"/>
        </w:rPr>
        <w:t xml:space="preserve"> </w:t>
      </w:r>
      <w:r w:rsidRPr="00433E06">
        <w:rPr>
          <w:rFonts w:ascii="Georgia" w:hAnsi="Georgia"/>
          <w:sz w:val="20"/>
          <w:szCs w:val="20"/>
        </w:rPr>
        <w:t>que se est</w:t>
      </w:r>
      <w:r w:rsidR="00A86F27">
        <w:rPr>
          <w:rFonts w:ascii="Georgia" w:hAnsi="Georgia"/>
          <w:sz w:val="20"/>
          <w:szCs w:val="20"/>
        </w:rPr>
        <w:t>á</w:t>
      </w:r>
      <w:r w:rsidRPr="00433E06">
        <w:rPr>
          <w:rFonts w:ascii="Georgia" w:hAnsi="Georgia"/>
          <w:sz w:val="20"/>
          <w:szCs w:val="20"/>
        </w:rPr>
        <w:t xml:space="preserve"> haciendo. </w:t>
      </w:r>
      <w:r w:rsidR="00A86F27">
        <w:rPr>
          <w:rFonts w:ascii="Georgia" w:hAnsi="Georgia"/>
          <w:sz w:val="20"/>
          <w:szCs w:val="20"/>
        </w:rPr>
        <w:t>Por ejemplo: es</w:t>
      </w:r>
      <w:r w:rsidRPr="00433E06">
        <w:rPr>
          <w:rFonts w:ascii="Georgia" w:hAnsi="Georgia"/>
          <w:sz w:val="20"/>
          <w:szCs w:val="20"/>
        </w:rPr>
        <w:t xml:space="preserve"> una novedad </w:t>
      </w:r>
      <w:r w:rsidR="00A86F27">
        <w:rPr>
          <w:rFonts w:ascii="Georgia" w:hAnsi="Georgia"/>
          <w:sz w:val="20"/>
          <w:szCs w:val="20"/>
        </w:rPr>
        <w:t xml:space="preserve">la </w:t>
      </w:r>
      <w:r w:rsidRPr="00433E06">
        <w:rPr>
          <w:rFonts w:ascii="Georgia" w:hAnsi="Georgia"/>
          <w:sz w:val="20"/>
          <w:szCs w:val="20"/>
        </w:rPr>
        <w:t>comisi</w:t>
      </w:r>
      <w:r w:rsidR="00A86F27">
        <w:rPr>
          <w:rFonts w:ascii="Georgia" w:hAnsi="Georgia"/>
          <w:sz w:val="20"/>
          <w:szCs w:val="20"/>
        </w:rPr>
        <w:t>ó</w:t>
      </w:r>
      <w:r w:rsidRPr="00433E06">
        <w:rPr>
          <w:rFonts w:ascii="Georgia" w:hAnsi="Georgia"/>
          <w:sz w:val="20"/>
          <w:szCs w:val="20"/>
        </w:rPr>
        <w:t>n de internacionales y la idea es buscar que se tra</w:t>
      </w:r>
      <w:r w:rsidR="00A86F27">
        <w:rPr>
          <w:rFonts w:ascii="Georgia" w:hAnsi="Georgia"/>
          <w:sz w:val="20"/>
          <w:szCs w:val="20"/>
        </w:rPr>
        <w:t>igan r</w:t>
      </w:r>
      <w:r w:rsidRPr="00433E06">
        <w:rPr>
          <w:rFonts w:ascii="Georgia" w:hAnsi="Georgia"/>
          <w:sz w:val="20"/>
          <w:szCs w:val="20"/>
        </w:rPr>
        <w:t>ecursos econ</w:t>
      </w:r>
      <w:r w:rsidR="00A86F27">
        <w:rPr>
          <w:rFonts w:ascii="Georgia" w:hAnsi="Georgia"/>
          <w:sz w:val="20"/>
          <w:szCs w:val="20"/>
        </w:rPr>
        <w:t>ó</w:t>
      </w:r>
      <w:r w:rsidRPr="00433E06">
        <w:rPr>
          <w:rFonts w:ascii="Georgia" w:hAnsi="Georgia"/>
          <w:sz w:val="20"/>
          <w:szCs w:val="20"/>
        </w:rPr>
        <w:t xml:space="preserve">micos a este cantón. Heredia </w:t>
      </w:r>
      <w:r w:rsidR="00A86F27" w:rsidRPr="00433E06">
        <w:rPr>
          <w:rFonts w:ascii="Georgia" w:hAnsi="Georgia"/>
          <w:sz w:val="20"/>
          <w:szCs w:val="20"/>
        </w:rPr>
        <w:t>está</w:t>
      </w:r>
      <w:r w:rsidRPr="00433E06">
        <w:rPr>
          <w:rFonts w:ascii="Georgia" w:hAnsi="Georgia"/>
          <w:sz w:val="20"/>
          <w:szCs w:val="20"/>
        </w:rPr>
        <w:t xml:space="preserve"> cambiando y seguimos sin </w:t>
      </w:r>
      <w:r w:rsidR="00A86F27">
        <w:rPr>
          <w:rFonts w:ascii="Georgia" w:hAnsi="Georgia"/>
          <w:sz w:val="20"/>
          <w:szCs w:val="20"/>
        </w:rPr>
        <w:t xml:space="preserve">un </w:t>
      </w:r>
      <w:r w:rsidR="00A86F27" w:rsidRPr="00433E06">
        <w:rPr>
          <w:rFonts w:ascii="Georgia" w:hAnsi="Georgia"/>
          <w:sz w:val="20"/>
          <w:szCs w:val="20"/>
        </w:rPr>
        <w:t>ordenamiento</w:t>
      </w:r>
      <w:r w:rsidRPr="00433E06">
        <w:rPr>
          <w:rFonts w:ascii="Georgia" w:hAnsi="Georgia"/>
          <w:sz w:val="20"/>
          <w:szCs w:val="20"/>
        </w:rPr>
        <w:t xml:space="preserve"> adecuado y no </w:t>
      </w:r>
      <w:r w:rsidR="00A86F27">
        <w:rPr>
          <w:rFonts w:ascii="Georgia" w:hAnsi="Georgia"/>
          <w:sz w:val="20"/>
          <w:szCs w:val="20"/>
        </w:rPr>
        <w:t xml:space="preserve">se </w:t>
      </w:r>
      <w:r w:rsidRPr="00433E06">
        <w:rPr>
          <w:rFonts w:ascii="Georgia" w:hAnsi="Georgia"/>
          <w:sz w:val="20"/>
          <w:szCs w:val="20"/>
        </w:rPr>
        <w:t>saca provecho a esas oportunidades.</w:t>
      </w:r>
    </w:p>
    <w:p w:rsidR="00433E06" w:rsidRPr="00433E06" w:rsidRDefault="00A86F27" w:rsidP="00433E06">
      <w:pPr>
        <w:jc w:val="both"/>
        <w:rPr>
          <w:rFonts w:ascii="Georgia" w:hAnsi="Georgia"/>
          <w:sz w:val="20"/>
          <w:szCs w:val="20"/>
        </w:rPr>
      </w:pPr>
      <w:r>
        <w:rPr>
          <w:rFonts w:ascii="Georgia" w:hAnsi="Georgia"/>
          <w:sz w:val="20"/>
          <w:szCs w:val="20"/>
        </w:rPr>
        <w:t xml:space="preserve">Indica que se quieren </w:t>
      </w:r>
      <w:r w:rsidR="00433E06" w:rsidRPr="00433E06">
        <w:rPr>
          <w:rFonts w:ascii="Georgia" w:hAnsi="Georgia"/>
          <w:sz w:val="20"/>
          <w:szCs w:val="20"/>
        </w:rPr>
        <w:t>hacer hermanamientos y no sabe si se contempl</w:t>
      </w:r>
      <w:r>
        <w:rPr>
          <w:rFonts w:ascii="Georgia" w:hAnsi="Georgia"/>
          <w:sz w:val="20"/>
          <w:szCs w:val="20"/>
        </w:rPr>
        <w:t>ó</w:t>
      </w:r>
      <w:r w:rsidR="00433E06" w:rsidRPr="00433E06">
        <w:rPr>
          <w:rFonts w:ascii="Georgia" w:hAnsi="Georgia"/>
          <w:sz w:val="20"/>
          <w:szCs w:val="20"/>
        </w:rPr>
        <w:t xml:space="preserve"> esto en este plan, que nos enmarca la adm</w:t>
      </w:r>
      <w:r>
        <w:rPr>
          <w:rFonts w:ascii="Georgia" w:hAnsi="Georgia"/>
          <w:sz w:val="20"/>
          <w:szCs w:val="20"/>
        </w:rPr>
        <w:t>inistración</w:t>
      </w:r>
      <w:r w:rsidR="00433E06" w:rsidRPr="00433E06">
        <w:rPr>
          <w:rFonts w:ascii="Georgia" w:hAnsi="Georgia"/>
          <w:sz w:val="20"/>
          <w:szCs w:val="20"/>
        </w:rPr>
        <w:t xml:space="preserve"> como un todo</w:t>
      </w:r>
      <w:r>
        <w:rPr>
          <w:rFonts w:ascii="Georgia" w:hAnsi="Georgia"/>
          <w:sz w:val="20"/>
          <w:szCs w:val="20"/>
        </w:rPr>
        <w:t xml:space="preserve">, por tanto quiere saber sobre qué sucede </w:t>
      </w:r>
      <w:r w:rsidR="00433E06" w:rsidRPr="00433E06">
        <w:rPr>
          <w:rFonts w:ascii="Georgia" w:hAnsi="Georgia"/>
          <w:sz w:val="20"/>
          <w:szCs w:val="20"/>
        </w:rPr>
        <w:t>si suma</w:t>
      </w:r>
      <w:r w:rsidR="0058395B">
        <w:rPr>
          <w:rFonts w:ascii="Georgia" w:hAnsi="Georgia"/>
          <w:sz w:val="20"/>
          <w:szCs w:val="20"/>
        </w:rPr>
        <w:t>n</w:t>
      </w:r>
      <w:r w:rsidR="00433E06" w:rsidRPr="00433E06">
        <w:rPr>
          <w:rFonts w:ascii="Georgia" w:hAnsi="Georgia"/>
          <w:sz w:val="20"/>
          <w:szCs w:val="20"/>
        </w:rPr>
        <w:t xml:space="preserve"> esto a lo que ya se tiene</w:t>
      </w:r>
      <w:r w:rsidR="0058395B">
        <w:rPr>
          <w:rFonts w:ascii="Georgia" w:hAnsi="Georgia"/>
          <w:sz w:val="20"/>
          <w:szCs w:val="20"/>
        </w:rPr>
        <w:t xml:space="preserve">. Por otro lado considera que la </w:t>
      </w:r>
      <w:r w:rsidR="00433E06" w:rsidRPr="00433E06">
        <w:rPr>
          <w:rFonts w:ascii="Georgia" w:hAnsi="Georgia"/>
          <w:sz w:val="20"/>
          <w:szCs w:val="20"/>
        </w:rPr>
        <w:t xml:space="preserve">Comisión de </w:t>
      </w:r>
      <w:r w:rsidR="0058395B">
        <w:rPr>
          <w:rFonts w:ascii="Georgia" w:hAnsi="Georgia"/>
          <w:sz w:val="20"/>
          <w:szCs w:val="20"/>
        </w:rPr>
        <w:t>R</w:t>
      </w:r>
      <w:r w:rsidR="00433E06" w:rsidRPr="00433E06">
        <w:rPr>
          <w:rFonts w:ascii="Georgia" w:hAnsi="Georgia"/>
          <w:sz w:val="20"/>
          <w:szCs w:val="20"/>
        </w:rPr>
        <w:t xml:space="preserve">enovación </w:t>
      </w:r>
      <w:r w:rsidR="0058395B">
        <w:rPr>
          <w:rFonts w:ascii="Georgia" w:hAnsi="Georgia"/>
          <w:sz w:val="20"/>
          <w:szCs w:val="20"/>
        </w:rPr>
        <w:t>U</w:t>
      </w:r>
      <w:r w:rsidR="00433E06" w:rsidRPr="00433E06">
        <w:rPr>
          <w:rFonts w:ascii="Georgia" w:hAnsi="Georgia"/>
          <w:sz w:val="20"/>
          <w:szCs w:val="20"/>
        </w:rPr>
        <w:t xml:space="preserve">rbana se debe alinear con la </w:t>
      </w:r>
      <w:r w:rsidR="0058395B">
        <w:rPr>
          <w:rFonts w:ascii="Georgia" w:hAnsi="Georgia"/>
          <w:sz w:val="20"/>
          <w:szCs w:val="20"/>
        </w:rPr>
        <w:t>Comisión de O</w:t>
      </w:r>
      <w:r w:rsidR="00433E06" w:rsidRPr="00433E06">
        <w:rPr>
          <w:rFonts w:ascii="Georgia" w:hAnsi="Georgia"/>
          <w:sz w:val="20"/>
          <w:szCs w:val="20"/>
        </w:rPr>
        <w:t xml:space="preserve">bras y se debe pensar en esa renovación </w:t>
      </w:r>
      <w:r w:rsidR="0058395B" w:rsidRPr="00433E06">
        <w:rPr>
          <w:rFonts w:ascii="Georgia" w:hAnsi="Georgia"/>
          <w:sz w:val="20"/>
          <w:szCs w:val="20"/>
        </w:rPr>
        <w:t>urbana</w:t>
      </w:r>
      <w:r w:rsidR="00433E06" w:rsidRPr="00433E06">
        <w:rPr>
          <w:rFonts w:ascii="Georgia" w:hAnsi="Georgia"/>
          <w:sz w:val="20"/>
          <w:szCs w:val="20"/>
        </w:rPr>
        <w:t xml:space="preserve"> y quienes </w:t>
      </w:r>
      <w:r w:rsidR="0058395B" w:rsidRPr="00433E06">
        <w:rPr>
          <w:rFonts w:ascii="Georgia" w:hAnsi="Georgia"/>
          <w:sz w:val="20"/>
          <w:szCs w:val="20"/>
        </w:rPr>
        <w:t>invierten</w:t>
      </w:r>
      <w:r w:rsidR="00433E06" w:rsidRPr="00433E06">
        <w:rPr>
          <w:rFonts w:ascii="Georgia" w:hAnsi="Georgia"/>
          <w:sz w:val="20"/>
          <w:szCs w:val="20"/>
        </w:rPr>
        <w:t xml:space="preserve"> vaya</w:t>
      </w:r>
      <w:r w:rsidR="0058395B">
        <w:rPr>
          <w:rFonts w:ascii="Georgia" w:hAnsi="Georgia"/>
          <w:sz w:val="20"/>
          <w:szCs w:val="20"/>
        </w:rPr>
        <w:t>n</w:t>
      </w:r>
      <w:r w:rsidR="00433E06" w:rsidRPr="00433E06">
        <w:rPr>
          <w:rFonts w:ascii="Georgia" w:hAnsi="Georgia"/>
          <w:sz w:val="20"/>
          <w:szCs w:val="20"/>
        </w:rPr>
        <w:t xml:space="preserve"> sobre esa </w:t>
      </w:r>
      <w:r w:rsidR="0058395B" w:rsidRPr="00433E06">
        <w:rPr>
          <w:rFonts w:ascii="Georgia" w:hAnsi="Georgia"/>
          <w:sz w:val="20"/>
          <w:szCs w:val="20"/>
        </w:rPr>
        <w:t>línea</w:t>
      </w:r>
      <w:r w:rsidR="00433E06" w:rsidRPr="00433E06">
        <w:rPr>
          <w:rFonts w:ascii="Georgia" w:hAnsi="Georgia"/>
          <w:sz w:val="20"/>
          <w:szCs w:val="20"/>
        </w:rPr>
        <w:t xml:space="preserve"> de renovación urbana.</w:t>
      </w:r>
    </w:p>
    <w:p w:rsidR="00433E06" w:rsidRPr="00433E06" w:rsidRDefault="0058395B" w:rsidP="00433E06">
      <w:pPr>
        <w:jc w:val="both"/>
        <w:rPr>
          <w:rFonts w:ascii="Georgia" w:hAnsi="Georgia"/>
          <w:sz w:val="20"/>
          <w:szCs w:val="20"/>
        </w:rPr>
      </w:pPr>
      <w:r>
        <w:rPr>
          <w:rFonts w:ascii="Georgia" w:hAnsi="Georgia"/>
          <w:sz w:val="20"/>
          <w:szCs w:val="20"/>
        </w:rPr>
        <w:t xml:space="preserve">La señora </w:t>
      </w:r>
      <w:r w:rsidR="00433E06" w:rsidRPr="00433E06">
        <w:rPr>
          <w:rFonts w:ascii="Georgia" w:hAnsi="Georgia"/>
          <w:sz w:val="20"/>
          <w:szCs w:val="20"/>
        </w:rPr>
        <w:t xml:space="preserve">Olga </w:t>
      </w:r>
      <w:r>
        <w:rPr>
          <w:rFonts w:ascii="Georgia" w:hAnsi="Georgia"/>
          <w:sz w:val="20"/>
          <w:szCs w:val="20"/>
        </w:rPr>
        <w:t xml:space="preserve">Solís comenta que </w:t>
      </w:r>
      <w:r w:rsidR="00433E06" w:rsidRPr="00433E06">
        <w:rPr>
          <w:rFonts w:ascii="Georgia" w:hAnsi="Georgia"/>
          <w:sz w:val="20"/>
          <w:szCs w:val="20"/>
        </w:rPr>
        <w:t>esa comisión se inici</w:t>
      </w:r>
      <w:r>
        <w:rPr>
          <w:rFonts w:ascii="Georgia" w:hAnsi="Georgia"/>
          <w:sz w:val="20"/>
          <w:szCs w:val="20"/>
        </w:rPr>
        <w:t>ó</w:t>
      </w:r>
      <w:r w:rsidR="00433E06" w:rsidRPr="00433E06">
        <w:rPr>
          <w:rFonts w:ascii="Georgia" w:hAnsi="Georgia"/>
          <w:sz w:val="20"/>
          <w:szCs w:val="20"/>
        </w:rPr>
        <w:t xml:space="preserve"> en </w:t>
      </w:r>
      <w:r>
        <w:rPr>
          <w:rFonts w:ascii="Georgia" w:hAnsi="Georgia"/>
          <w:sz w:val="20"/>
          <w:szCs w:val="20"/>
        </w:rPr>
        <w:t xml:space="preserve">el </w:t>
      </w:r>
      <w:r w:rsidR="00433E06" w:rsidRPr="00433E06">
        <w:rPr>
          <w:rFonts w:ascii="Georgia" w:hAnsi="Georgia"/>
          <w:sz w:val="20"/>
          <w:szCs w:val="20"/>
        </w:rPr>
        <w:t xml:space="preserve">2010 pero ya no existe. De ahí nacieron muchas obras como los corredores accesibles, </w:t>
      </w:r>
      <w:r>
        <w:rPr>
          <w:rFonts w:ascii="Georgia" w:hAnsi="Georgia"/>
          <w:sz w:val="20"/>
          <w:szCs w:val="20"/>
        </w:rPr>
        <w:t xml:space="preserve">pero </w:t>
      </w:r>
      <w:r w:rsidR="00433E06" w:rsidRPr="00433E06">
        <w:rPr>
          <w:rFonts w:ascii="Georgia" w:hAnsi="Georgia"/>
          <w:sz w:val="20"/>
          <w:szCs w:val="20"/>
        </w:rPr>
        <w:t xml:space="preserve">no existe porque va con la </w:t>
      </w:r>
      <w:r>
        <w:rPr>
          <w:rFonts w:ascii="Georgia" w:hAnsi="Georgia"/>
          <w:sz w:val="20"/>
          <w:szCs w:val="20"/>
        </w:rPr>
        <w:t>C</w:t>
      </w:r>
      <w:r w:rsidR="00433E06" w:rsidRPr="00433E06">
        <w:rPr>
          <w:rFonts w:ascii="Georgia" w:hAnsi="Georgia"/>
          <w:sz w:val="20"/>
          <w:szCs w:val="20"/>
        </w:rPr>
        <w:t>omis</w:t>
      </w:r>
      <w:r>
        <w:rPr>
          <w:rFonts w:ascii="Georgia" w:hAnsi="Georgia"/>
          <w:sz w:val="20"/>
          <w:szCs w:val="20"/>
        </w:rPr>
        <w:t>i</w:t>
      </w:r>
      <w:r w:rsidR="00433E06" w:rsidRPr="00433E06">
        <w:rPr>
          <w:rFonts w:ascii="Georgia" w:hAnsi="Georgia"/>
          <w:sz w:val="20"/>
          <w:szCs w:val="20"/>
        </w:rPr>
        <w:t xml:space="preserve">ón de </w:t>
      </w:r>
      <w:r>
        <w:rPr>
          <w:rFonts w:ascii="Georgia" w:hAnsi="Georgia"/>
          <w:sz w:val="20"/>
          <w:szCs w:val="20"/>
        </w:rPr>
        <w:t>P</w:t>
      </w:r>
      <w:r w:rsidR="00433E06" w:rsidRPr="00433E06">
        <w:rPr>
          <w:rFonts w:ascii="Georgia" w:hAnsi="Georgia"/>
          <w:sz w:val="20"/>
          <w:szCs w:val="20"/>
        </w:rPr>
        <w:t xml:space="preserve">lan </w:t>
      </w:r>
      <w:r>
        <w:rPr>
          <w:rFonts w:ascii="Georgia" w:hAnsi="Georgia"/>
          <w:sz w:val="20"/>
          <w:szCs w:val="20"/>
        </w:rPr>
        <w:t>R</w:t>
      </w:r>
      <w:r w:rsidR="00433E06" w:rsidRPr="00433E06">
        <w:rPr>
          <w:rFonts w:ascii="Georgia" w:hAnsi="Georgia"/>
          <w:sz w:val="20"/>
          <w:szCs w:val="20"/>
        </w:rPr>
        <w:t xml:space="preserve">egulador.  </w:t>
      </w:r>
      <w:r>
        <w:rPr>
          <w:rFonts w:ascii="Georgia" w:hAnsi="Georgia"/>
          <w:sz w:val="20"/>
          <w:szCs w:val="20"/>
        </w:rPr>
        <w:t xml:space="preserve">Con respecto al </w:t>
      </w:r>
      <w:r w:rsidR="00433E06" w:rsidRPr="00433E06">
        <w:rPr>
          <w:rFonts w:ascii="Georgia" w:hAnsi="Georgia"/>
          <w:sz w:val="20"/>
          <w:szCs w:val="20"/>
        </w:rPr>
        <w:t xml:space="preserve">tema de </w:t>
      </w:r>
      <w:r>
        <w:rPr>
          <w:rFonts w:ascii="Georgia" w:hAnsi="Georgia"/>
          <w:sz w:val="20"/>
          <w:szCs w:val="20"/>
        </w:rPr>
        <w:t xml:space="preserve">las </w:t>
      </w:r>
      <w:r w:rsidR="00433E06" w:rsidRPr="00433E06">
        <w:rPr>
          <w:rFonts w:ascii="Georgia" w:hAnsi="Georgia"/>
          <w:sz w:val="20"/>
          <w:szCs w:val="20"/>
        </w:rPr>
        <w:t>artesanas lo que se hace</w:t>
      </w:r>
      <w:r>
        <w:rPr>
          <w:rFonts w:ascii="Georgia" w:hAnsi="Georgia"/>
          <w:sz w:val="20"/>
          <w:szCs w:val="20"/>
        </w:rPr>
        <w:t>,</w:t>
      </w:r>
      <w:r w:rsidR="00433E06" w:rsidRPr="00433E06">
        <w:rPr>
          <w:rFonts w:ascii="Georgia" w:hAnsi="Georgia"/>
          <w:sz w:val="20"/>
          <w:szCs w:val="20"/>
        </w:rPr>
        <w:t xml:space="preserve"> es que hay un grupo de señoras que hac</w:t>
      </w:r>
      <w:r>
        <w:rPr>
          <w:rFonts w:ascii="Georgia" w:hAnsi="Georgia"/>
          <w:sz w:val="20"/>
          <w:szCs w:val="20"/>
        </w:rPr>
        <w:t xml:space="preserve">ían </w:t>
      </w:r>
      <w:r w:rsidR="00433E06" w:rsidRPr="00433E06">
        <w:rPr>
          <w:rFonts w:ascii="Georgia" w:hAnsi="Georgia"/>
          <w:sz w:val="20"/>
          <w:szCs w:val="20"/>
        </w:rPr>
        <w:t>actividades y se les da capacitaci</w:t>
      </w:r>
      <w:r>
        <w:rPr>
          <w:rFonts w:ascii="Georgia" w:hAnsi="Georgia"/>
          <w:sz w:val="20"/>
          <w:szCs w:val="20"/>
        </w:rPr>
        <w:t>ó</w:t>
      </w:r>
      <w:r w:rsidR="00433E06" w:rsidRPr="00433E06">
        <w:rPr>
          <w:rFonts w:ascii="Georgia" w:hAnsi="Georgia"/>
          <w:sz w:val="20"/>
          <w:szCs w:val="20"/>
        </w:rPr>
        <w:t>n en emprendedurismo</w:t>
      </w:r>
      <w:r>
        <w:rPr>
          <w:rFonts w:ascii="Georgia" w:hAnsi="Georgia"/>
          <w:sz w:val="20"/>
          <w:szCs w:val="20"/>
        </w:rPr>
        <w:t>,</w:t>
      </w:r>
      <w:r w:rsidR="00433E06" w:rsidRPr="00433E06">
        <w:rPr>
          <w:rFonts w:ascii="Georgia" w:hAnsi="Georgia"/>
          <w:sz w:val="20"/>
          <w:szCs w:val="20"/>
        </w:rPr>
        <w:t xml:space="preserve"> para ver c</w:t>
      </w:r>
      <w:r>
        <w:rPr>
          <w:rFonts w:ascii="Georgia" w:hAnsi="Georgia"/>
          <w:sz w:val="20"/>
          <w:szCs w:val="20"/>
        </w:rPr>
        <w:t>ó</w:t>
      </w:r>
      <w:r w:rsidR="00433E06" w:rsidRPr="00433E06">
        <w:rPr>
          <w:rFonts w:ascii="Georgia" w:hAnsi="Georgia"/>
          <w:sz w:val="20"/>
          <w:szCs w:val="20"/>
        </w:rPr>
        <w:t>mo hacen</w:t>
      </w:r>
      <w:r>
        <w:rPr>
          <w:rFonts w:ascii="Georgia" w:hAnsi="Georgia"/>
          <w:sz w:val="20"/>
          <w:szCs w:val="20"/>
        </w:rPr>
        <w:t>,</w:t>
      </w:r>
      <w:r w:rsidR="00433E06" w:rsidRPr="00433E06">
        <w:rPr>
          <w:rFonts w:ascii="Georgia" w:hAnsi="Georgia"/>
          <w:sz w:val="20"/>
          <w:szCs w:val="20"/>
        </w:rPr>
        <w:t xml:space="preserve"> para que su producto sea de buena calidad. Se les ha enseñado a etiquetar</w:t>
      </w:r>
      <w:r>
        <w:rPr>
          <w:rFonts w:ascii="Georgia" w:hAnsi="Georgia"/>
          <w:sz w:val="20"/>
          <w:szCs w:val="20"/>
        </w:rPr>
        <w:t>,</w:t>
      </w:r>
      <w:r w:rsidR="00433E06" w:rsidRPr="00433E06">
        <w:rPr>
          <w:rFonts w:ascii="Georgia" w:hAnsi="Georgia"/>
          <w:sz w:val="20"/>
          <w:szCs w:val="20"/>
        </w:rPr>
        <w:t xml:space="preserve"> </w:t>
      </w:r>
      <w:r>
        <w:rPr>
          <w:rFonts w:ascii="Georgia" w:hAnsi="Georgia"/>
          <w:sz w:val="20"/>
          <w:szCs w:val="20"/>
        </w:rPr>
        <w:t xml:space="preserve">a </w:t>
      </w:r>
      <w:r w:rsidR="00433E06" w:rsidRPr="00433E06">
        <w:rPr>
          <w:rFonts w:ascii="Georgia" w:hAnsi="Georgia"/>
          <w:sz w:val="20"/>
          <w:szCs w:val="20"/>
        </w:rPr>
        <w:t>envasar</w:t>
      </w:r>
      <w:r>
        <w:rPr>
          <w:rFonts w:ascii="Georgia" w:hAnsi="Georgia"/>
          <w:sz w:val="20"/>
          <w:szCs w:val="20"/>
        </w:rPr>
        <w:t>,</w:t>
      </w:r>
      <w:r w:rsidR="00433E06" w:rsidRPr="00433E06">
        <w:rPr>
          <w:rFonts w:ascii="Georgia" w:hAnsi="Georgia"/>
          <w:sz w:val="20"/>
          <w:szCs w:val="20"/>
        </w:rPr>
        <w:t xml:space="preserve"> identificación de marca</w:t>
      </w:r>
      <w:r>
        <w:rPr>
          <w:rFonts w:ascii="Georgia" w:hAnsi="Georgia"/>
          <w:sz w:val="20"/>
          <w:szCs w:val="20"/>
        </w:rPr>
        <w:t>,</w:t>
      </w:r>
      <w:r w:rsidR="00433E06" w:rsidRPr="00433E06">
        <w:rPr>
          <w:rFonts w:ascii="Georgia" w:hAnsi="Georgia"/>
          <w:sz w:val="20"/>
          <w:szCs w:val="20"/>
        </w:rPr>
        <w:t xml:space="preserve"> pero </w:t>
      </w:r>
      <w:r>
        <w:rPr>
          <w:rFonts w:ascii="Georgia" w:hAnsi="Georgia"/>
          <w:sz w:val="20"/>
          <w:szCs w:val="20"/>
        </w:rPr>
        <w:t xml:space="preserve">ya </w:t>
      </w:r>
      <w:r w:rsidR="00433E06" w:rsidRPr="00433E06">
        <w:rPr>
          <w:rFonts w:ascii="Georgia" w:hAnsi="Georgia"/>
          <w:sz w:val="20"/>
          <w:szCs w:val="20"/>
        </w:rPr>
        <w:t xml:space="preserve">tienen </w:t>
      </w:r>
      <w:r>
        <w:rPr>
          <w:rFonts w:ascii="Georgia" w:hAnsi="Georgia"/>
          <w:sz w:val="20"/>
          <w:szCs w:val="20"/>
        </w:rPr>
        <w:t xml:space="preserve">el </w:t>
      </w:r>
      <w:r w:rsidR="00433E06" w:rsidRPr="00433E06">
        <w:rPr>
          <w:rFonts w:ascii="Georgia" w:hAnsi="Georgia"/>
          <w:sz w:val="20"/>
          <w:szCs w:val="20"/>
        </w:rPr>
        <w:t>prod</w:t>
      </w:r>
      <w:r>
        <w:rPr>
          <w:rFonts w:ascii="Georgia" w:hAnsi="Georgia"/>
          <w:sz w:val="20"/>
          <w:szCs w:val="20"/>
        </w:rPr>
        <w:t>uc</w:t>
      </w:r>
      <w:r w:rsidR="00433E06" w:rsidRPr="00433E06">
        <w:rPr>
          <w:rFonts w:ascii="Georgia" w:hAnsi="Georgia"/>
          <w:sz w:val="20"/>
          <w:szCs w:val="20"/>
        </w:rPr>
        <w:t>to y se les capacita para que sea más presentable y sea comercializable, es por ahí donde va la línea y lo h</w:t>
      </w:r>
      <w:r>
        <w:rPr>
          <w:rFonts w:ascii="Georgia" w:hAnsi="Georgia"/>
          <w:sz w:val="20"/>
          <w:szCs w:val="20"/>
        </w:rPr>
        <w:t>a</w:t>
      </w:r>
      <w:r w:rsidR="00433E06" w:rsidRPr="00433E06">
        <w:rPr>
          <w:rFonts w:ascii="Georgia" w:hAnsi="Georgia"/>
          <w:sz w:val="20"/>
          <w:szCs w:val="20"/>
        </w:rPr>
        <w:t xml:space="preserve">cen y coordinan con </w:t>
      </w:r>
      <w:r>
        <w:rPr>
          <w:rFonts w:ascii="Georgia" w:hAnsi="Georgia"/>
          <w:sz w:val="20"/>
          <w:szCs w:val="20"/>
        </w:rPr>
        <w:t xml:space="preserve">la señora </w:t>
      </w:r>
      <w:r w:rsidR="00433E06" w:rsidRPr="00433E06">
        <w:rPr>
          <w:rFonts w:ascii="Georgia" w:hAnsi="Georgia"/>
          <w:sz w:val="20"/>
          <w:szCs w:val="20"/>
        </w:rPr>
        <w:t xml:space="preserve">Karen </w:t>
      </w:r>
      <w:r>
        <w:rPr>
          <w:rFonts w:ascii="Georgia" w:hAnsi="Georgia"/>
          <w:sz w:val="20"/>
          <w:szCs w:val="20"/>
        </w:rPr>
        <w:t xml:space="preserve">Castillo </w:t>
      </w:r>
      <w:r w:rsidR="00433E06" w:rsidRPr="00433E06">
        <w:rPr>
          <w:rFonts w:ascii="Georgia" w:hAnsi="Georgia"/>
          <w:sz w:val="20"/>
          <w:szCs w:val="20"/>
        </w:rPr>
        <w:t>de intermediación laboral.-</w:t>
      </w:r>
    </w:p>
    <w:p w:rsidR="00433E06" w:rsidRPr="00433E06" w:rsidRDefault="0058395B" w:rsidP="00433E06">
      <w:pPr>
        <w:jc w:val="both"/>
        <w:rPr>
          <w:rFonts w:ascii="Georgia" w:hAnsi="Georgia"/>
          <w:sz w:val="20"/>
          <w:szCs w:val="20"/>
        </w:rPr>
      </w:pPr>
      <w:r>
        <w:rPr>
          <w:rFonts w:ascii="Georgia" w:hAnsi="Georgia"/>
          <w:sz w:val="20"/>
          <w:szCs w:val="20"/>
        </w:rPr>
        <w:t xml:space="preserve">La Presidencia indica que </w:t>
      </w:r>
      <w:r w:rsidR="00433E06" w:rsidRPr="00433E06">
        <w:rPr>
          <w:rFonts w:ascii="Georgia" w:hAnsi="Georgia"/>
          <w:sz w:val="20"/>
          <w:szCs w:val="20"/>
        </w:rPr>
        <w:t>t</w:t>
      </w:r>
      <w:r>
        <w:rPr>
          <w:rFonts w:ascii="Georgia" w:hAnsi="Georgia"/>
          <w:sz w:val="20"/>
          <w:szCs w:val="20"/>
        </w:rPr>
        <w:t>iene q</w:t>
      </w:r>
      <w:r w:rsidR="00433E06" w:rsidRPr="00433E06">
        <w:rPr>
          <w:rFonts w:ascii="Georgia" w:hAnsi="Georgia"/>
          <w:sz w:val="20"/>
          <w:szCs w:val="20"/>
        </w:rPr>
        <w:t xml:space="preserve">ue pensar </w:t>
      </w:r>
      <w:r>
        <w:rPr>
          <w:rFonts w:ascii="Georgia" w:hAnsi="Georgia"/>
          <w:sz w:val="20"/>
          <w:szCs w:val="20"/>
        </w:rPr>
        <w:t xml:space="preserve">sobre cómo se puede </w:t>
      </w:r>
      <w:r w:rsidR="00433E06" w:rsidRPr="00433E06">
        <w:rPr>
          <w:rFonts w:ascii="Georgia" w:hAnsi="Georgia"/>
          <w:sz w:val="20"/>
          <w:szCs w:val="20"/>
        </w:rPr>
        <w:t xml:space="preserve">captar ese turismo que llega a la ciudad </w:t>
      </w:r>
      <w:r>
        <w:rPr>
          <w:rFonts w:ascii="Georgia" w:hAnsi="Georgia"/>
          <w:sz w:val="20"/>
          <w:szCs w:val="20"/>
        </w:rPr>
        <w:t xml:space="preserve">de Heredia, </w:t>
      </w:r>
      <w:r w:rsidR="00433E06" w:rsidRPr="00433E06">
        <w:rPr>
          <w:rFonts w:ascii="Georgia" w:hAnsi="Georgia"/>
          <w:sz w:val="20"/>
          <w:szCs w:val="20"/>
        </w:rPr>
        <w:t>para ver tema cultural, educacional, y promover el valor hist</w:t>
      </w:r>
      <w:r>
        <w:rPr>
          <w:rFonts w:ascii="Georgia" w:hAnsi="Georgia"/>
          <w:sz w:val="20"/>
          <w:szCs w:val="20"/>
        </w:rPr>
        <w:t>ó</w:t>
      </w:r>
      <w:r w:rsidR="00433E06" w:rsidRPr="00433E06">
        <w:rPr>
          <w:rFonts w:ascii="Georgia" w:hAnsi="Georgia"/>
          <w:sz w:val="20"/>
          <w:szCs w:val="20"/>
        </w:rPr>
        <w:t>rico</w:t>
      </w:r>
      <w:r>
        <w:rPr>
          <w:rFonts w:ascii="Georgia" w:hAnsi="Georgia"/>
          <w:sz w:val="20"/>
          <w:szCs w:val="20"/>
        </w:rPr>
        <w:t xml:space="preserve"> de la ciudad</w:t>
      </w:r>
      <w:r w:rsidR="00433E06" w:rsidRPr="00433E06">
        <w:rPr>
          <w:rFonts w:ascii="Georgia" w:hAnsi="Georgia"/>
          <w:sz w:val="20"/>
          <w:szCs w:val="20"/>
        </w:rPr>
        <w:t xml:space="preserve">. </w:t>
      </w:r>
      <w:r>
        <w:rPr>
          <w:rFonts w:ascii="Georgia" w:hAnsi="Georgia"/>
          <w:sz w:val="20"/>
          <w:szCs w:val="20"/>
        </w:rPr>
        <w:t xml:space="preserve">Considera que se debe </w:t>
      </w:r>
      <w:r w:rsidR="00433E06" w:rsidRPr="00433E06">
        <w:rPr>
          <w:rFonts w:ascii="Georgia" w:hAnsi="Georgia"/>
          <w:sz w:val="20"/>
          <w:szCs w:val="20"/>
        </w:rPr>
        <w:t xml:space="preserve">promocionar nuestra cultura, </w:t>
      </w:r>
      <w:r>
        <w:rPr>
          <w:rFonts w:ascii="Georgia" w:hAnsi="Georgia"/>
          <w:sz w:val="20"/>
          <w:szCs w:val="20"/>
        </w:rPr>
        <w:t xml:space="preserve">nuestras </w:t>
      </w:r>
      <w:r w:rsidR="00433E06" w:rsidRPr="00433E06">
        <w:rPr>
          <w:rFonts w:ascii="Georgia" w:hAnsi="Georgia"/>
          <w:sz w:val="20"/>
          <w:szCs w:val="20"/>
        </w:rPr>
        <w:t>instituciones y</w:t>
      </w:r>
      <w:r>
        <w:rPr>
          <w:rFonts w:ascii="Georgia" w:hAnsi="Georgia"/>
          <w:sz w:val="20"/>
          <w:szCs w:val="20"/>
        </w:rPr>
        <w:t xml:space="preserve"> todos</w:t>
      </w:r>
      <w:r w:rsidR="00433E06" w:rsidRPr="00433E06">
        <w:rPr>
          <w:rFonts w:ascii="Georgia" w:hAnsi="Georgia"/>
          <w:sz w:val="20"/>
          <w:szCs w:val="20"/>
        </w:rPr>
        <w:t xml:space="preserve"> </w:t>
      </w:r>
      <w:r>
        <w:rPr>
          <w:rFonts w:ascii="Georgia" w:hAnsi="Georgia"/>
          <w:sz w:val="20"/>
          <w:szCs w:val="20"/>
        </w:rPr>
        <w:t xml:space="preserve">los </w:t>
      </w:r>
      <w:r w:rsidR="00433E06" w:rsidRPr="00433E06">
        <w:rPr>
          <w:rFonts w:ascii="Georgia" w:hAnsi="Georgia"/>
          <w:sz w:val="20"/>
          <w:szCs w:val="20"/>
        </w:rPr>
        <w:t>demás</w:t>
      </w:r>
      <w:r>
        <w:rPr>
          <w:rFonts w:ascii="Georgia" w:hAnsi="Georgia"/>
          <w:sz w:val="20"/>
          <w:szCs w:val="20"/>
        </w:rPr>
        <w:t xml:space="preserve"> elementos que han hecho de Heredia una gran ciudad</w:t>
      </w:r>
      <w:r w:rsidR="00433E06" w:rsidRPr="00433E06">
        <w:rPr>
          <w:rFonts w:ascii="Georgia" w:hAnsi="Georgia"/>
          <w:sz w:val="20"/>
          <w:szCs w:val="20"/>
        </w:rPr>
        <w:t>. Hay que dar una buena imagen</w:t>
      </w:r>
      <w:r>
        <w:rPr>
          <w:rFonts w:ascii="Georgia" w:hAnsi="Georgia"/>
          <w:sz w:val="20"/>
          <w:szCs w:val="20"/>
        </w:rPr>
        <w:t xml:space="preserve"> y hacer corredores turísticos</w:t>
      </w:r>
      <w:r w:rsidR="00433E06" w:rsidRPr="00433E06">
        <w:rPr>
          <w:rFonts w:ascii="Georgia" w:hAnsi="Georgia"/>
          <w:sz w:val="20"/>
          <w:szCs w:val="20"/>
        </w:rPr>
        <w:t>.</w:t>
      </w:r>
    </w:p>
    <w:p w:rsidR="00433E06" w:rsidRPr="00433E06" w:rsidRDefault="0058395B" w:rsidP="00433E06">
      <w:pPr>
        <w:jc w:val="both"/>
        <w:rPr>
          <w:rFonts w:ascii="Georgia" w:hAnsi="Georgia"/>
          <w:sz w:val="20"/>
          <w:szCs w:val="20"/>
        </w:rPr>
      </w:pPr>
      <w:r>
        <w:rPr>
          <w:rFonts w:ascii="Georgia" w:hAnsi="Georgia"/>
          <w:sz w:val="20"/>
          <w:szCs w:val="20"/>
        </w:rPr>
        <w:t>Reitera que h</w:t>
      </w:r>
      <w:r w:rsidR="00433E06" w:rsidRPr="00433E06">
        <w:rPr>
          <w:rFonts w:ascii="Georgia" w:hAnsi="Georgia"/>
          <w:sz w:val="20"/>
          <w:szCs w:val="20"/>
        </w:rPr>
        <w:t xml:space="preserve">ay que captar </w:t>
      </w:r>
      <w:r>
        <w:rPr>
          <w:rFonts w:ascii="Georgia" w:hAnsi="Georgia"/>
          <w:sz w:val="20"/>
          <w:szCs w:val="20"/>
        </w:rPr>
        <w:t xml:space="preserve">el </w:t>
      </w:r>
      <w:r w:rsidR="00433E06" w:rsidRPr="00433E06">
        <w:rPr>
          <w:rFonts w:ascii="Georgia" w:hAnsi="Georgia"/>
          <w:sz w:val="20"/>
          <w:szCs w:val="20"/>
        </w:rPr>
        <w:t>turismo y hacer encadenamientos</w:t>
      </w:r>
      <w:r>
        <w:rPr>
          <w:rFonts w:ascii="Georgia" w:hAnsi="Georgia"/>
          <w:sz w:val="20"/>
          <w:szCs w:val="20"/>
        </w:rPr>
        <w:t xml:space="preserve">. Se tienen </w:t>
      </w:r>
      <w:r w:rsidR="00433E06" w:rsidRPr="00433E06">
        <w:rPr>
          <w:rFonts w:ascii="Georgia" w:hAnsi="Georgia"/>
          <w:sz w:val="20"/>
          <w:szCs w:val="20"/>
        </w:rPr>
        <w:t xml:space="preserve">muchos edificios y es importante hacer un corredor cultural, porque tenemos </w:t>
      </w:r>
      <w:r>
        <w:rPr>
          <w:rFonts w:ascii="Georgia" w:hAnsi="Georgia"/>
          <w:sz w:val="20"/>
          <w:szCs w:val="20"/>
        </w:rPr>
        <w:t>la Universidad Nacional, el Liceo de Heredia,</w:t>
      </w:r>
      <w:r w:rsidR="00433E06" w:rsidRPr="00433E06">
        <w:rPr>
          <w:rFonts w:ascii="Georgia" w:hAnsi="Georgia"/>
          <w:sz w:val="20"/>
          <w:szCs w:val="20"/>
        </w:rPr>
        <w:t xml:space="preserve"> </w:t>
      </w:r>
      <w:r>
        <w:rPr>
          <w:rFonts w:ascii="Georgia" w:hAnsi="Georgia"/>
          <w:sz w:val="20"/>
          <w:szCs w:val="20"/>
        </w:rPr>
        <w:t xml:space="preserve">la </w:t>
      </w:r>
      <w:r w:rsidR="00433E06" w:rsidRPr="00433E06">
        <w:rPr>
          <w:rFonts w:ascii="Georgia" w:hAnsi="Georgia"/>
          <w:sz w:val="20"/>
          <w:szCs w:val="20"/>
        </w:rPr>
        <w:t>Parroquia</w:t>
      </w:r>
      <w:r>
        <w:rPr>
          <w:rFonts w:ascii="Georgia" w:hAnsi="Georgia"/>
          <w:sz w:val="20"/>
          <w:szCs w:val="20"/>
        </w:rPr>
        <w:t xml:space="preserve"> Inmaculada</w:t>
      </w:r>
      <w:r w:rsidR="00433E06" w:rsidRPr="00433E06">
        <w:rPr>
          <w:rFonts w:ascii="Georgia" w:hAnsi="Georgia"/>
          <w:sz w:val="20"/>
          <w:szCs w:val="20"/>
        </w:rPr>
        <w:t xml:space="preserve">, </w:t>
      </w:r>
      <w:r>
        <w:rPr>
          <w:rFonts w:ascii="Georgia" w:hAnsi="Georgia"/>
          <w:sz w:val="20"/>
          <w:szCs w:val="20"/>
        </w:rPr>
        <w:t xml:space="preserve">el </w:t>
      </w:r>
      <w:r w:rsidR="00433E06" w:rsidRPr="00433E06">
        <w:rPr>
          <w:rFonts w:ascii="Georgia" w:hAnsi="Georgia"/>
          <w:sz w:val="20"/>
          <w:szCs w:val="20"/>
        </w:rPr>
        <w:t>Palacio</w:t>
      </w:r>
      <w:r>
        <w:rPr>
          <w:rFonts w:ascii="Georgia" w:hAnsi="Georgia"/>
          <w:sz w:val="20"/>
          <w:szCs w:val="20"/>
        </w:rPr>
        <w:t xml:space="preserve"> Municipal, el </w:t>
      </w:r>
      <w:r w:rsidR="00433E06" w:rsidRPr="00433E06">
        <w:rPr>
          <w:rFonts w:ascii="Georgia" w:hAnsi="Georgia"/>
          <w:sz w:val="20"/>
          <w:szCs w:val="20"/>
        </w:rPr>
        <w:t xml:space="preserve">anfiteatro, </w:t>
      </w:r>
      <w:r>
        <w:rPr>
          <w:rFonts w:ascii="Georgia" w:hAnsi="Georgia"/>
          <w:sz w:val="20"/>
          <w:szCs w:val="20"/>
        </w:rPr>
        <w:t>El Edificio de la antigua G</w:t>
      </w:r>
      <w:r w:rsidR="00433E06" w:rsidRPr="00433E06">
        <w:rPr>
          <w:rFonts w:ascii="Georgia" w:hAnsi="Georgia"/>
          <w:sz w:val="20"/>
          <w:szCs w:val="20"/>
        </w:rPr>
        <w:t>obernación</w:t>
      </w:r>
      <w:r>
        <w:rPr>
          <w:rFonts w:ascii="Georgia" w:hAnsi="Georgia"/>
          <w:sz w:val="20"/>
          <w:szCs w:val="20"/>
        </w:rPr>
        <w:t xml:space="preserve">, la Escuela </w:t>
      </w:r>
      <w:r w:rsidR="00433E06" w:rsidRPr="00433E06">
        <w:rPr>
          <w:rFonts w:ascii="Georgia" w:hAnsi="Georgia"/>
          <w:sz w:val="20"/>
          <w:szCs w:val="20"/>
        </w:rPr>
        <w:t>Joaqu</w:t>
      </w:r>
      <w:r>
        <w:rPr>
          <w:rFonts w:ascii="Georgia" w:hAnsi="Georgia"/>
          <w:sz w:val="20"/>
          <w:szCs w:val="20"/>
        </w:rPr>
        <w:t>í</w:t>
      </w:r>
      <w:r w:rsidR="00433E06" w:rsidRPr="00433E06">
        <w:rPr>
          <w:rFonts w:ascii="Georgia" w:hAnsi="Georgia"/>
          <w:sz w:val="20"/>
          <w:szCs w:val="20"/>
        </w:rPr>
        <w:t xml:space="preserve">n </w:t>
      </w:r>
      <w:r>
        <w:rPr>
          <w:rFonts w:ascii="Georgia" w:hAnsi="Georgia"/>
          <w:sz w:val="20"/>
          <w:szCs w:val="20"/>
        </w:rPr>
        <w:t>Li</w:t>
      </w:r>
      <w:r w:rsidR="00433E06" w:rsidRPr="00433E06">
        <w:rPr>
          <w:rFonts w:ascii="Georgia" w:hAnsi="Georgia"/>
          <w:sz w:val="20"/>
          <w:szCs w:val="20"/>
        </w:rPr>
        <w:t>zano</w:t>
      </w:r>
      <w:r>
        <w:rPr>
          <w:rFonts w:ascii="Georgia" w:hAnsi="Georgia"/>
          <w:sz w:val="20"/>
          <w:szCs w:val="20"/>
        </w:rPr>
        <w:t xml:space="preserve">, el Centro de </w:t>
      </w:r>
      <w:r w:rsidR="00433E06" w:rsidRPr="00433E06">
        <w:rPr>
          <w:rFonts w:ascii="Georgia" w:hAnsi="Georgia"/>
          <w:sz w:val="20"/>
          <w:szCs w:val="20"/>
        </w:rPr>
        <w:t xml:space="preserve"> </w:t>
      </w:r>
      <w:r>
        <w:rPr>
          <w:rFonts w:ascii="Georgia" w:hAnsi="Georgia"/>
          <w:sz w:val="20"/>
          <w:szCs w:val="20"/>
        </w:rPr>
        <w:t>C</w:t>
      </w:r>
      <w:r w:rsidR="00433E06" w:rsidRPr="00433E06">
        <w:rPr>
          <w:rFonts w:ascii="Georgia" w:hAnsi="Georgia"/>
          <w:sz w:val="20"/>
          <w:szCs w:val="20"/>
        </w:rPr>
        <w:t xml:space="preserve">ultura Omar Dengo, </w:t>
      </w:r>
      <w:r>
        <w:rPr>
          <w:rFonts w:ascii="Georgia" w:hAnsi="Georgia"/>
          <w:sz w:val="20"/>
          <w:szCs w:val="20"/>
        </w:rPr>
        <w:t xml:space="preserve">el </w:t>
      </w:r>
      <w:r w:rsidR="00433E06" w:rsidRPr="00433E06">
        <w:rPr>
          <w:rFonts w:ascii="Georgia" w:hAnsi="Georgia"/>
          <w:sz w:val="20"/>
          <w:szCs w:val="20"/>
        </w:rPr>
        <w:t xml:space="preserve">Mercado, y para rematar </w:t>
      </w:r>
      <w:r>
        <w:rPr>
          <w:rFonts w:ascii="Georgia" w:hAnsi="Georgia"/>
          <w:sz w:val="20"/>
          <w:szCs w:val="20"/>
        </w:rPr>
        <w:t xml:space="preserve">el </w:t>
      </w:r>
      <w:r w:rsidR="00433E06" w:rsidRPr="00433E06">
        <w:rPr>
          <w:rFonts w:ascii="Georgia" w:hAnsi="Georgia"/>
          <w:sz w:val="20"/>
          <w:szCs w:val="20"/>
        </w:rPr>
        <w:t>Palacio de Los Deportes</w:t>
      </w:r>
      <w:r>
        <w:rPr>
          <w:rFonts w:ascii="Georgia" w:hAnsi="Georgia"/>
          <w:sz w:val="20"/>
          <w:szCs w:val="20"/>
        </w:rPr>
        <w:t>, de ahí que es importante incentivar el turismo en la ciudad</w:t>
      </w:r>
      <w:r w:rsidR="00433E06" w:rsidRPr="00433E06">
        <w:rPr>
          <w:rFonts w:ascii="Georgia" w:hAnsi="Georgia"/>
          <w:sz w:val="20"/>
          <w:szCs w:val="20"/>
        </w:rPr>
        <w:t>.</w:t>
      </w:r>
    </w:p>
    <w:p w:rsidR="00433E06" w:rsidRPr="00433E06" w:rsidRDefault="0058395B" w:rsidP="00433E06">
      <w:pPr>
        <w:jc w:val="both"/>
        <w:rPr>
          <w:rFonts w:ascii="Georgia" w:hAnsi="Georgia"/>
          <w:sz w:val="20"/>
          <w:szCs w:val="20"/>
        </w:rPr>
      </w:pPr>
      <w:r>
        <w:rPr>
          <w:rFonts w:ascii="Georgia" w:hAnsi="Georgia"/>
          <w:sz w:val="20"/>
          <w:szCs w:val="20"/>
        </w:rPr>
        <w:t xml:space="preserve">Se </w:t>
      </w:r>
      <w:r w:rsidR="00433E06" w:rsidRPr="00433E06">
        <w:rPr>
          <w:rFonts w:ascii="Georgia" w:hAnsi="Georgia"/>
          <w:sz w:val="20"/>
          <w:szCs w:val="20"/>
        </w:rPr>
        <w:t>debe</w:t>
      </w:r>
      <w:r>
        <w:rPr>
          <w:rFonts w:ascii="Georgia" w:hAnsi="Georgia"/>
          <w:sz w:val="20"/>
          <w:szCs w:val="20"/>
        </w:rPr>
        <w:t xml:space="preserve"> </w:t>
      </w:r>
      <w:r w:rsidR="00433E06" w:rsidRPr="00433E06">
        <w:rPr>
          <w:rFonts w:ascii="Georgia" w:hAnsi="Georgia"/>
          <w:sz w:val="20"/>
          <w:szCs w:val="20"/>
        </w:rPr>
        <w:t xml:space="preserve">aprovechar el arte y la cultura para promocionarla en el anfiteatro y </w:t>
      </w:r>
      <w:r>
        <w:rPr>
          <w:rFonts w:ascii="Georgia" w:hAnsi="Georgia"/>
          <w:sz w:val="20"/>
          <w:szCs w:val="20"/>
        </w:rPr>
        <w:t xml:space="preserve">el </w:t>
      </w:r>
      <w:r w:rsidR="00433E06" w:rsidRPr="00433E06">
        <w:rPr>
          <w:rFonts w:ascii="Georgia" w:hAnsi="Georgia"/>
          <w:sz w:val="20"/>
          <w:szCs w:val="20"/>
        </w:rPr>
        <w:t xml:space="preserve">centro de </w:t>
      </w:r>
      <w:r>
        <w:rPr>
          <w:rFonts w:ascii="Georgia" w:hAnsi="Georgia"/>
          <w:sz w:val="20"/>
          <w:szCs w:val="20"/>
        </w:rPr>
        <w:t>H</w:t>
      </w:r>
      <w:r w:rsidR="00433E06" w:rsidRPr="00433E06">
        <w:rPr>
          <w:rFonts w:ascii="Georgia" w:hAnsi="Georgia"/>
          <w:sz w:val="20"/>
          <w:szCs w:val="20"/>
        </w:rPr>
        <w:t>eredia y darle vida</w:t>
      </w:r>
      <w:r>
        <w:rPr>
          <w:rFonts w:ascii="Georgia" w:hAnsi="Georgia"/>
          <w:sz w:val="20"/>
          <w:szCs w:val="20"/>
        </w:rPr>
        <w:t xml:space="preserve"> a la ciudad, para que muchas personas le visiten</w:t>
      </w:r>
      <w:r w:rsidR="00433E06" w:rsidRPr="00433E06">
        <w:rPr>
          <w:rFonts w:ascii="Georgia" w:hAnsi="Georgia"/>
          <w:sz w:val="20"/>
          <w:szCs w:val="20"/>
        </w:rPr>
        <w:t>.</w:t>
      </w:r>
    </w:p>
    <w:p w:rsidR="00433E06" w:rsidRPr="00433E06" w:rsidRDefault="0058395B" w:rsidP="00433E06">
      <w:pPr>
        <w:jc w:val="both"/>
        <w:rPr>
          <w:rFonts w:ascii="Georgia" w:hAnsi="Georgia"/>
          <w:sz w:val="20"/>
          <w:szCs w:val="20"/>
        </w:rPr>
      </w:pPr>
      <w:r>
        <w:rPr>
          <w:rFonts w:ascii="Georgia" w:hAnsi="Georgia"/>
          <w:sz w:val="20"/>
          <w:szCs w:val="20"/>
        </w:rPr>
        <w:t xml:space="preserve">El regidor </w:t>
      </w:r>
      <w:r w:rsidR="00433E06" w:rsidRPr="00433E06">
        <w:rPr>
          <w:rFonts w:ascii="Georgia" w:hAnsi="Georgia"/>
          <w:sz w:val="20"/>
          <w:szCs w:val="20"/>
        </w:rPr>
        <w:t xml:space="preserve">Daniel </w:t>
      </w:r>
      <w:r>
        <w:rPr>
          <w:rFonts w:ascii="Georgia" w:hAnsi="Georgia"/>
          <w:sz w:val="20"/>
          <w:szCs w:val="20"/>
        </w:rPr>
        <w:t>Trejos indica que el regidor M</w:t>
      </w:r>
      <w:r w:rsidR="00433E06" w:rsidRPr="00433E06">
        <w:rPr>
          <w:rFonts w:ascii="Georgia" w:hAnsi="Georgia"/>
          <w:sz w:val="20"/>
          <w:szCs w:val="20"/>
        </w:rPr>
        <w:t xml:space="preserve">inor </w:t>
      </w:r>
      <w:r>
        <w:rPr>
          <w:rFonts w:ascii="Georgia" w:hAnsi="Georgia"/>
          <w:sz w:val="20"/>
          <w:szCs w:val="20"/>
        </w:rPr>
        <w:t xml:space="preserve">Meléndez </w:t>
      </w:r>
      <w:r w:rsidR="00433E06" w:rsidRPr="00433E06">
        <w:rPr>
          <w:rFonts w:ascii="Georgia" w:hAnsi="Georgia"/>
          <w:sz w:val="20"/>
          <w:szCs w:val="20"/>
        </w:rPr>
        <w:t xml:space="preserve">dice que </w:t>
      </w:r>
      <w:r>
        <w:rPr>
          <w:rFonts w:ascii="Georgia" w:hAnsi="Georgia"/>
          <w:sz w:val="20"/>
          <w:szCs w:val="20"/>
        </w:rPr>
        <w:t xml:space="preserve">debe </w:t>
      </w:r>
      <w:r w:rsidR="00433E06" w:rsidRPr="00433E06">
        <w:rPr>
          <w:rFonts w:ascii="Georgia" w:hAnsi="Georgia"/>
          <w:sz w:val="20"/>
          <w:szCs w:val="20"/>
        </w:rPr>
        <w:t>exist</w:t>
      </w:r>
      <w:r>
        <w:rPr>
          <w:rFonts w:ascii="Georgia" w:hAnsi="Georgia"/>
          <w:sz w:val="20"/>
          <w:szCs w:val="20"/>
        </w:rPr>
        <w:t>ir</w:t>
      </w:r>
      <w:r w:rsidR="00433E06" w:rsidRPr="00433E06">
        <w:rPr>
          <w:rFonts w:ascii="Georgia" w:hAnsi="Georgia"/>
          <w:sz w:val="20"/>
          <w:szCs w:val="20"/>
        </w:rPr>
        <w:t xml:space="preserve"> flexibilidad por tanto </w:t>
      </w:r>
      <w:r>
        <w:rPr>
          <w:rFonts w:ascii="Georgia" w:hAnsi="Georgia"/>
          <w:sz w:val="20"/>
          <w:szCs w:val="20"/>
        </w:rPr>
        <w:t>d</w:t>
      </w:r>
      <w:r w:rsidR="00433E06" w:rsidRPr="00433E06">
        <w:rPr>
          <w:rFonts w:ascii="Georgia" w:hAnsi="Georgia"/>
          <w:sz w:val="20"/>
          <w:szCs w:val="20"/>
        </w:rPr>
        <w:t>iscrepa</w:t>
      </w:r>
      <w:r>
        <w:rPr>
          <w:rFonts w:ascii="Georgia" w:hAnsi="Georgia"/>
          <w:sz w:val="20"/>
          <w:szCs w:val="20"/>
        </w:rPr>
        <w:t>,</w:t>
      </w:r>
      <w:r w:rsidR="00433E06" w:rsidRPr="00433E06">
        <w:rPr>
          <w:rFonts w:ascii="Georgia" w:hAnsi="Georgia"/>
          <w:sz w:val="20"/>
          <w:szCs w:val="20"/>
        </w:rPr>
        <w:t xml:space="preserve"> porque este plan fue realizado para cinco años y tiene grandes ejes y hay que abocarnos a desarrollarlo. Si se quiere disparar en todo sentido no </w:t>
      </w:r>
      <w:r>
        <w:rPr>
          <w:rFonts w:ascii="Georgia" w:hAnsi="Georgia"/>
          <w:sz w:val="20"/>
          <w:szCs w:val="20"/>
        </w:rPr>
        <w:t xml:space="preserve">se </w:t>
      </w:r>
      <w:r w:rsidR="00433E06" w:rsidRPr="00433E06">
        <w:rPr>
          <w:rFonts w:ascii="Georgia" w:hAnsi="Georgia"/>
          <w:sz w:val="20"/>
          <w:szCs w:val="20"/>
        </w:rPr>
        <w:t xml:space="preserve">hace nada.  </w:t>
      </w:r>
      <w:r w:rsidR="009D1A81">
        <w:rPr>
          <w:rFonts w:ascii="Georgia" w:hAnsi="Georgia"/>
          <w:sz w:val="20"/>
          <w:szCs w:val="20"/>
        </w:rPr>
        <w:t>Consulta sobre cuál e</w:t>
      </w:r>
      <w:r w:rsidR="00433E06" w:rsidRPr="00433E06">
        <w:rPr>
          <w:rFonts w:ascii="Georgia" w:hAnsi="Georgia"/>
          <w:sz w:val="20"/>
          <w:szCs w:val="20"/>
        </w:rPr>
        <w:t>s la relaci</w:t>
      </w:r>
      <w:r w:rsidR="009D1A81">
        <w:rPr>
          <w:rFonts w:ascii="Georgia" w:hAnsi="Georgia"/>
          <w:sz w:val="20"/>
          <w:szCs w:val="20"/>
        </w:rPr>
        <w:t>ó</w:t>
      </w:r>
      <w:r w:rsidR="00433E06" w:rsidRPr="00433E06">
        <w:rPr>
          <w:rFonts w:ascii="Georgia" w:hAnsi="Georgia"/>
          <w:sz w:val="20"/>
          <w:szCs w:val="20"/>
        </w:rPr>
        <w:t xml:space="preserve">n que tiene </w:t>
      </w:r>
      <w:r w:rsidR="009D1A81">
        <w:rPr>
          <w:rFonts w:ascii="Georgia" w:hAnsi="Georgia"/>
          <w:sz w:val="20"/>
          <w:szCs w:val="20"/>
        </w:rPr>
        <w:t xml:space="preserve">el </w:t>
      </w:r>
      <w:r w:rsidR="00433E06" w:rsidRPr="00433E06">
        <w:rPr>
          <w:rFonts w:ascii="Georgia" w:hAnsi="Georgia"/>
          <w:sz w:val="20"/>
          <w:szCs w:val="20"/>
        </w:rPr>
        <w:t>gob</w:t>
      </w:r>
      <w:r w:rsidR="009D1A81">
        <w:rPr>
          <w:rFonts w:ascii="Georgia" w:hAnsi="Georgia"/>
          <w:sz w:val="20"/>
          <w:szCs w:val="20"/>
        </w:rPr>
        <w:t>ierno</w:t>
      </w:r>
      <w:r w:rsidR="00433E06" w:rsidRPr="00433E06">
        <w:rPr>
          <w:rFonts w:ascii="Georgia" w:hAnsi="Georgia"/>
          <w:sz w:val="20"/>
          <w:szCs w:val="20"/>
        </w:rPr>
        <w:t xml:space="preserve"> local con la banca de desarrollo</w:t>
      </w:r>
      <w:r w:rsidR="009D1A81">
        <w:rPr>
          <w:rFonts w:ascii="Georgia" w:hAnsi="Georgia"/>
          <w:sz w:val="20"/>
          <w:szCs w:val="20"/>
        </w:rPr>
        <w:t>,</w:t>
      </w:r>
      <w:r w:rsidR="00433E06" w:rsidRPr="00433E06">
        <w:rPr>
          <w:rFonts w:ascii="Georgia" w:hAnsi="Georgia"/>
          <w:sz w:val="20"/>
          <w:szCs w:val="20"/>
        </w:rPr>
        <w:t xml:space="preserve"> para dejar de tener personas que hacen </w:t>
      </w:r>
      <w:r w:rsidR="003C239A" w:rsidRPr="00433E06">
        <w:rPr>
          <w:rFonts w:ascii="Georgia" w:hAnsi="Georgia"/>
          <w:sz w:val="20"/>
          <w:szCs w:val="20"/>
        </w:rPr>
        <w:t>artesanía</w:t>
      </w:r>
      <w:r w:rsidR="00433E06" w:rsidRPr="00433E06">
        <w:rPr>
          <w:rFonts w:ascii="Georgia" w:hAnsi="Georgia"/>
          <w:sz w:val="20"/>
          <w:szCs w:val="20"/>
        </w:rPr>
        <w:t xml:space="preserve"> y crear </w:t>
      </w:r>
      <w:r w:rsidR="009D1A81">
        <w:rPr>
          <w:rFonts w:ascii="Georgia" w:hAnsi="Georgia"/>
          <w:sz w:val="20"/>
          <w:szCs w:val="20"/>
        </w:rPr>
        <w:t>MYPIMES</w:t>
      </w:r>
      <w:r w:rsidR="00433E06" w:rsidRPr="00433E06">
        <w:rPr>
          <w:rFonts w:ascii="Georgia" w:hAnsi="Georgia"/>
          <w:sz w:val="20"/>
          <w:szCs w:val="20"/>
        </w:rPr>
        <w:t xml:space="preserve"> y </w:t>
      </w:r>
      <w:r w:rsidR="009D1A81">
        <w:rPr>
          <w:rFonts w:ascii="Georgia" w:hAnsi="Georgia"/>
          <w:sz w:val="20"/>
          <w:szCs w:val="20"/>
        </w:rPr>
        <w:t xml:space="preserve">que </w:t>
      </w:r>
      <w:r w:rsidR="00433E06" w:rsidRPr="00433E06">
        <w:rPr>
          <w:rFonts w:ascii="Georgia" w:hAnsi="Georgia"/>
          <w:sz w:val="20"/>
          <w:szCs w:val="20"/>
        </w:rPr>
        <w:t xml:space="preserve">tengan </w:t>
      </w:r>
      <w:r w:rsidR="009D1A81" w:rsidRPr="00433E06">
        <w:rPr>
          <w:rFonts w:ascii="Georgia" w:hAnsi="Georgia"/>
          <w:sz w:val="20"/>
          <w:szCs w:val="20"/>
        </w:rPr>
        <w:t>asequibilidad</w:t>
      </w:r>
      <w:r w:rsidR="00433E06" w:rsidRPr="00433E06">
        <w:rPr>
          <w:rFonts w:ascii="Georgia" w:hAnsi="Georgia"/>
          <w:sz w:val="20"/>
          <w:szCs w:val="20"/>
        </w:rPr>
        <w:t xml:space="preserve"> a cr</w:t>
      </w:r>
      <w:r w:rsidR="009D1A81">
        <w:rPr>
          <w:rFonts w:ascii="Georgia" w:hAnsi="Georgia"/>
          <w:sz w:val="20"/>
          <w:szCs w:val="20"/>
        </w:rPr>
        <w:t>é</w:t>
      </w:r>
      <w:r w:rsidR="00433E06" w:rsidRPr="00433E06">
        <w:rPr>
          <w:rFonts w:ascii="Georgia" w:hAnsi="Georgia"/>
          <w:sz w:val="20"/>
          <w:szCs w:val="20"/>
        </w:rPr>
        <w:t xml:space="preserve">ditos. </w:t>
      </w:r>
      <w:r w:rsidR="003C239A" w:rsidRPr="00433E06">
        <w:rPr>
          <w:rFonts w:ascii="Georgia" w:hAnsi="Georgia"/>
          <w:sz w:val="20"/>
          <w:szCs w:val="20"/>
        </w:rPr>
        <w:t>Debería</w:t>
      </w:r>
      <w:r w:rsidR="00433E06" w:rsidRPr="00433E06">
        <w:rPr>
          <w:rFonts w:ascii="Georgia" w:hAnsi="Georgia"/>
          <w:sz w:val="20"/>
          <w:szCs w:val="20"/>
        </w:rPr>
        <w:t xml:space="preserve"> haber capitales semilla para gestionar el emprendedurismo pero </w:t>
      </w:r>
      <w:r w:rsidR="009D1A81" w:rsidRPr="00433E06">
        <w:rPr>
          <w:rFonts w:ascii="Georgia" w:hAnsi="Georgia"/>
          <w:sz w:val="20"/>
          <w:szCs w:val="20"/>
        </w:rPr>
        <w:t>acá</w:t>
      </w:r>
      <w:r w:rsidR="00433E06" w:rsidRPr="00433E06">
        <w:rPr>
          <w:rFonts w:ascii="Georgia" w:hAnsi="Georgia"/>
          <w:sz w:val="20"/>
          <w:szCs w:val="20"/>
        </w:rPr>
        <w:t xml:space="preserve"> no hay esos proyectos. Hay que fomentar el turismo y </w:t>
      </w:r>
      <w:r w:rsidR="009D1A81">
        <w:rPr>
          <w:rFonts w:ascii="Georgia" w:hAnsi="Georgia"/>
          <w:sz w:val="20"/>
          <w:szCs w:val="20"/>
        </w:rPr>
        <w:t>V</w:t>
      </w:r>
      <w:r w:rsidR="00433E06" w:rsidRPr="00433E06">
        <w:rPr>
          <w:rFonts w:ascii="Georgia" w:hAnsi="Georgia"/>
          <w:sz w:val="20"/>
          <w:szCs w:val="20"/>
        </w:rPr>
        <w:t xml:space="preserve">ara </w:t>
      </w:r>
      <w:r w:rsidR="009D1A81">
        <w:rPr>
          <w:rFonts w:ascii="Georgia" w:hAnsi="Georgia"/>
          <w:sz w:val="20"/>
          <w:szCs w:val="20"/>
        </w:rPr>
        <w:t>B</w:t>
      </w:r>
      <w:r w:rsidR="00433E06" w:rsidRPr="00433E06">
        <w:rPr>
          <w:rFonts w:ascii="Georgia" w:hAnsi="Georgia"/>
          <w:sz w:val="20"/>
          <w:szCs w:val="20"/>
        </w:rPr>
        <w:t>lanca tiene un nicho en ese sentido</w:t>
      </w:r>
      <w:r w:rsidR="009D1A81">
        <w:rPr>
          <w:rFonts w:ascii="Georgia" w:hAnsi="Georgia"/>
          <w:sz w:val="20"/>
          <w:szCs w:val="20"/>
        </w:rPr>
        <w:t xml:space="preserve">, por tanto </w:t>
      </w:r>
      <w:r w:rsidR="00433E06" w:rsidRPr="00433E06">
        <w:rPr>
          <w:rFonts w:ascii="Georgia" w:hAnsi="Georgia"/>
          <w:sz w:val="20"/>
          <w:szCs w:val="20"/>
        </w:rPr>
        <w:t>ser</w:t>
      </w:r>
      <w:r w:rsidR="009D1A81">
        <w:rPr>
          <w:rFonts w:ascii="Georgia" w:hAnsi="Georgia"/>
          <w:sz w:val="20"/>
          <w:szCs w:val="20"/>
        </w:rPr>
        <w:t>í</w:t>
      </w:r>
      <w:r w:rsidR="00433E06" w:rsidRPr="00433E06">
        <w:rPr>
          <w:rFonts w:ascii="Georgia" w:hAnsi="Georgia"/>
          <w:sz w:val="20"/>
          <w:szCs w:val="20"/>
        </w:rPr>
        <w:t xml:space="preserve">a bueno tener un centro que no sea </w:t>
      </w:r>
      <w:r w:rsidR="009D1A81">
        <w:rPr>
          <w:rFonts w:ascii="Georgia" w:hAnsi="Georgia"/>
          <w:sz w:val="20"/>
          <w:szCs w:val="20"/>
        </w:rPr>
        <w:t xml:space="preserve">el Hotel, </w:t>
      </w:r>
      <w:r w:rsidR="00433E06" w:rsidRPr="00433E06">
        <w:rPr>
          <w:rFonts w:ascii="Georgia" w:hAnsi="Georgia"/>
          <w:sz w:val="20"/>
          <w:szCs w:val="20"/>
        </w:rPr>
        <w:t>sino centros de visita y que llegue el turismo</w:t>
      </w:r>
      <w:r w:rsidR="009D1A81">
        <w:rPr>
          <w:rFonts w:ascii="Georgia" w:hAnsi="Georgia"/>
          <w:sz w:val="20"/>
          <w:szCs w:val="20"/>
        </w:rPr>
        <w:t xml:space="preserve"> a recrease y disfrutar de la zona</w:t>
      </w:r>
      <w:r w:rsidR="00433E06" w:rsidRPr="00433E06">
        <w:rPr>
          <w:rFonts w:ascii="Georgia" w:hAnsi="Georgia"/>
          <w:sz w:val="20"/>
          <w:szCs w:val="20"/>
        </w:rPr>
        <w:t>.</w:t>
      </w:r>
    </w:p>
    <w:p w:rsidR="00433E06" w:rsidRPr="00433E06" w:rsidRDefault="009D1A81" w:rsidP="00433E06">
      <w:pPr>
        <w:jc w:val="both"/>
        <w:rPr>
          <w:rFonts w:ascii="Georgia" w:hAnsi="Georgia"/>
          <w:sz w:val="20"/>
          <w:szCs w:val="20"/>
        </w:rPr>
      </w:pPr>
      <w:r>
        <w:rPr>
          <w:rFonts w:ascii="Georgia" w:hAnsi="Georgia"/>
          <w:sz w:val="20"/>
          <w:szCs w:val="20"/>
        </w:rPr>
        <w:t xml:space="preserve">La Licda. </w:t>
      </w:r>
      <w:r w:rsidR="00433E06" w:rsidRPr="00433E06">
        <w:rPr>
          <w:rFonts w:ascii="Georgia" w:hAnsi="Georgia"/>
          <w:sz w:val="20"/>
          <w:szCs w:val="20"/>
        </w:rPr>
        <w:t>Jac</w:t>
      </w:r>
      <w:r>
        <w:rPr>
          <w:rFonts w:ascii="Georgia" w:hAnsi="Georgia"/>
          <w:sz w:val="20"/>
          <w:szCs w:val="20"/>
        </w:rPr>
        <w:t xml:space="preserve">queline Fernández explica que </w:t>
      </w:r>
      <w:r w:rsidR="00433E06" w:rsidRPr="00433E06">
        <w:rPr>
          <w:rFonts w:ascii="Georgia" w:hAnsi="Georgia"/>
          <w:sz w:val="20"/>
          <w:szCs w:val="20"/>
        </w:rPr>
        <w:t>la parte legal es la que ha hecho falta en la parte de emp</w:t>
      </w:r>
      <w:r>
        <w:rPr>
          <w:rFonts w:ascii="Georgia" w:hAnsi="Georgia"/>
          <w:sz w:val="20"/>
          <w:szCs w:val="20"/>
        </w:rPr>
        <w:t>ren</w:t>
      </w:r>
      <w:r w:rsidR="00433E06" w:rsidRPr="00433E06">
        <w:rPr>
          <w:rFonts w:ascii="Georgia" w:hAnsi="Georgia"/>
          <w:sz w:val="20"/>
          <w:szCs w:val="20"/>
        </w:rPr>
        <w:t xml:space="preserve">dedurismo. El </w:t>
      </w:r>
      <w:r>
        <w:rPr>
          <w:rFonts w:ascii="Georgia" w:hAnsi="Georgia"/>
          <w:sz w:val="20"/>
          <w:szCs w:val="20"/>
        </w:rPr>
        <w:t>P</w:t>
      </w:r>
      <w:r w:rsidR="00433E06" w:rsidRPr="00433E06">
        <w:rPr>
          <w:rFonts w:ascii="Georgia" w:hAnsi="Georgia"/>
          <w:sz w:val="20"/>
          <w:szCs w:val="20"/>
        </w:rPr>
        <w:t xml:space="preserve">lan de </w:t>
      </w:r>
      <w:r>
        <w:rPr>
          <w:rFonts w:ascii="Georgia" w:hAnsi="Georgia"/>
          <w:sz w:val="20"/>
          <w:szCs w:val="20"/>
        </w:rPr>
        <w:t>D</w:t>
      </w:r>
      <w:r w:rsidR="00433E06" w:rsidRPr="00433E06">
        <w:rPr>
          <w:rFonts w:ascii="Georgia" w:hAnsi="Georgia"/>
          <w:sz w:val="20"/>
          <w:szCs w:val="20"/>
        </w:rPr>
        <w:t>esarrollo se da en un momento, sin embargo no quiere decir que</w:t>
      </w:r>
      <w:r>
        <w:rPr>
          <w:rFonts w:ascii="Georgia" w:hAnsi="Georgia"/>
          <w:sz w:val="20"/>
          <w:szCs w:val="20"/>
        </w:rPr>
        <w:t xml:space="preserve"> </w:t>
      </w:r>
      <w:r w:rsidR="00433E06" w:rsidRPr="00433E06">
        <w:rPr>
          <w:rFonts w:ascii="Georgia" w:hAnsi="Georgia"/>
          <w:sz w:val="20"/>
          <w:szCs w:val="20"/>
        </w:rPr>
        <w:t>es una camisa de fuerza y no qui</w:t>
      </w:r>
      <w:r>
        <w:rPr>
          <w:rFonts w:ascii="Georgia" w:hAnsi="Georgia"/>
          <w:sz w:val="20"/>
          <w:szCs w:val="20"/>
        </w:rPr>
        <w:t>e</w:t>
      </w:r>
      <w:r w:rsidR="00433E06" w:rsidRPr="00433E06">
        <w:rPr>
          <w:rFonts w:ascii="Georgia" w:hAnsi="Georgia"/>
          <w:sz w:val="20"/>
          <w:szCs w:val="20"/>
        </w:rPr>
        <w:t xml:space="preserve">re decir que no se pueda incluir alguna acción. La idea es que sufra </w:t>
      </w:r>
      <w:r>
        <w:rPr>
          <w:rFonts w:ascii="Georgia" w:hAnsi="Georgia"/>
          <w:sz w:val="20"/>
          <w:szCs w:val="20"/>
        </w:rPr>
        <w:t xml:space="preserve">el menor </w:t>
      </w:r>
      <w:r w:rsidR="00433E06" w:rsidRPr="00433E06">
        <w:rPr>
          <w:rFonts w:ascii="Georgia" w:hAnsi="Georgia"/>
          <w:sz w:val="20"/>
          <w:szCs w:val="20"/>
        </w:rPr>
        <w:t xml:space="preserve">cambio posible, porque las comunidades plantean </w:t>
      </w:r>
      <w:r>
        <w:rPr>
          <w:rFonts w:ascii="Georgia" w:hAnsi="Georgia"/>
          <w:sz w:val="20"/>
          <w:szCs w:val="20"/>
        </w:rPr>
        <w:t xml:space="preserve">sus inquietudes </w:t>
      </w:r>
      <w:r w:rsidR="00433E06" w:rsidRPr="00433E06">
        <w:rPr>
          <w:rFonts w:ascii="Georgia" w:hAnsi="Georgia"/>
          <w:sz w:val="20"/>
          <w:szCs w:val="20"/>
        </w:rPr>
        <w:t>y si no se desarrolla</w:t>
      </w:r>
      <w:r>
        <w:rPr>
          <w:rFonts w:ascii="Georgia" w:hAnsi="Georgia"/>
          <w:sz w:val="20"/>
          <w:szCs w:val="20"/>
        </w:rPr>
        <w:t>n</w:t>
      </w:r>
      <w:r w:rsidR="00433E06" w:rsidRPr="00433E06">
        <w:rPr>
          <w:rFonts w:ascii="Georgia" w:hAnsi="Georgia"/>
          <w:sz w:val="20"/>
          <w:szCs w:val="20"/>
        </w:rPr>
        <w:t xml:space="preserve"> no le toman importancia y dir</w:t>
      </w:r>
      <w:r>
        <w:rPr>
          <w:rFonts w:ascii="Georgia" w:hAnsi="Georgia"/>
          <w:sz w:val="20"/>
          <w:szCs w:val="20"/>
        </w:rPr>
        <w:t xml:space="preserve">ían </w:t>
      </w:r>
      <w:r w:rsidR="00433E06" w:rsidRPr="00433E06">
        <w:rPr>
          <w:rFonts w:ascii="Georgia" w:hAnsi="Georgia"/>
          <w:sz w:val="20"/>
          <w:szCs w:val="20"/>
        </w:rPr>
        <w:t>para que se hace este proceso</w:t>
      </w:r>
      <w:r>
        <w:rPr>
          <w:rFonts w:ascii="Georgia" w:hAnsi="Georgia"/>
          <w:sz w:val="20"/>
          <w:szCs w:val="20"/>
        </w:rPr>
        <w:t>, si no se cumple</w:t>
      </w:r>
      <w:r w:rsidR="00433E06" w:rsidRPr="00433E06">
        <w:rPr>
          <w:rFonts w:ascii="Georgia" w:hAnsi="Georgia"/>
          <w:sz w:val="20"/>
          <w:szCs w:val="20"/>
        </w:rPr>
        <w:t xml:space="preserve">. Pide </w:t>
      </w:r>
      <w:r>
        <w:rPr>
          <w:rFonts w:ascii="Georgia" w:hAnsi="Georgia"/>
          <w:sz w:val="20"/>
          <w:szCs w:val="20"/>
        </w:rPr>
        <w:t xml:space="preserve">que </w:t>
      </w:r>
      <w:r w:rsidR="00433E06" w:rsidRPr="00433E06">
        <w:rPr>
          <w:rFonts w:ascii="Georgia" w:hAnsi="Georgia"/>
          <w:sz w:val="20"/>
          <w:szCs w:val="20"/>
        </w:rPr>
        <w:t>si se incluye algo que se consulte a los t</w:t>
      </w:r>
      <w:r>
        <w:rPr>
          <w:rFonts w:ascii="Georgia" w:hAnsi="Georgia"/>
          <w:sz w:val="20"/>
          <w:szCs w:val="20"/>
        </w:rPr>
        <w:t>é</w:t>
      </w:r>
      <w:r w:rsidR="00433E06" w:rsidRPr="00433E06">
        <w:rPr>
          <w:rFonts w:ascii="Georgia" w:hAnsi="Georgia"/>
          <w:sz w:val="20"/>
          <w:szCs w:val="20"/>
        </w:rPr>
        <w:t>cnicos</w:t>
      </w:r>
      <w:r>
        <w:rPr>
          <w:rFonts w:ascii="Georgia" w:hAnsi="Georgia"/>
          <w:sz w:val="20"/>
          <w:szCs w:val="20"/>
        </w:rPr>
        <w:t xml:space="preserve"> en la m</w:t>
      </w:r>
      <w:r w:rsidR="00982DB2">
        <w:rPr>
          <w:rFonts w:ascii="Georgia" w:hAnsi="Georgia"/>
          <w:sz w:val="20"/>
          <w:szCs w:val="20"/>
        </w:rPr>
        <w:t>a</w:t>
      </w:r>
      <w:r>
        <w:rPr>
          <w:rFonts w:ascii="Georgia" w:hAnsi="Georgia"/>
          <w:sz w:val="20"/>
          <w:szCs w:val="20"/>
        </w:rPr>
        <w:t>t</w:t>
      </w:r>
      <w:r w:rsidR="00982DB2">
        <w:rPr>
          <w:rFonts w:ascii="Georgia" w:hAnsi="Georgia"/>
          <w:sz w:val="20"/>
          <w:szCs w:val="20"/>
        </w:rPr>
        <w:t>e</w:t>
      </w:r>
      <w:r>
        <w:rPr>
          <w:rFonts w:ascii="Georgia" w:hAnsi="Georgia"/>
          <w:sz w:val="20"/>
          <w:szCs w:val="20"/>
        </w:rPr>
        <w:t>ria</w:t>
      </w:r>
      <w:r w:rsidR="00433E06" w:rsidRPr="00433E06">
        <w:rPr>
          <w:rFonts w:ascii="Georgia" w:hAnsi="Georgia"/>
          <w:sz w:val="20"/>
          <w:szCs w:val="20"/>
        </w:rPr>
        <w:t>, para ver si es ejecutable y se comprometa</w:t>
      </w:r>
      <w:r w:rsidR="00982DB2">
        <w:rPr>
          <w:rFonts w:ascii="Georgia" w:hAnsi="Georgia"/>
          <w:sz w:val="20"/>
          <w:szCs w:val="20"/>
        </w:rPr>
        <w:t xml:space="preserve"> el funcionario con esa acción</w:t>
      </w:r>
      <w:r w:rsidR="00433E06" w:rsidRPr="00433E06">
        <w:rPr>
          <w:rFonts w:ascii="Georgia" w:hAnsi="Georgia"/>
          <w:sz w:val="20"/>
          <w:szCs w:val="20"/>
        </w:rPr>
        <w:t>, porque se debe ejecutar.</w:t>
      </w:r>
    </w:p>
    <w:p w:rsidR="00433E06" w:rsidRPr="00433E06" w:rsidRDefault="00982DB2" w:rsidP="00433E06">
      <w:pPr>
        <w:jc w:val="both"/>
        <w:rPr>
          <w:rFonts w:ascii="Georgia" w:hAnsi="Georgia"/>
          <w:sz w:val="20"/>
          <w:szCs w:val="20"/>
        </w:rPr>
      </w:pPr>
      <w:r>
        <w:rPr>
          <w:rFonts w:ascii="Georgia" w:hAnsi="Georgia"/>
          <w:sz w:val="20"/>
          <w:szCs w:val="20"/>
        </w:rPr>
        <w:t xml:space="preserve">El síndico </w:t>
      </w:r>
      <w:r w:rsidR="00433E06" w:rsidRPr="00433E06">
        <w:rPr>
          <w:rFonts w:ascii="Georgia" w:hAnsi="Georgia"/>
          <w:sz w:val="20"/>
          <w:szCs w:val="20"/>
        </w:rPr>
        <w:t>Rafa</w:t>
      </w:r>
      <w:r>
        <w:rPr>
          <w:rFonts w:ascii="Georgia" w:hAnsi="Georgia"/>
          <w:sz w:val="20"/>
          <w:szCs w:val="20"/>
        </w:rPr>
        <w:t xml:space="preserve">el Orozco señala que es importante fomentar el </w:t>
      </w:r>
      <w:r w:rsidR="00433E06" w:rsidRPr="00433E06">
        <w:rPr>
          <w:rFonts w:ascii="Georgia" w:hAnsi="Georgia"/>
          <w:sz w:val="20"/>
          <w:szCs w:val="20"/>
        </w:rPr>
        <w:t xml:space="preserve">turismo </w:t>
      </w:r>
      <w:r>
        <w:rPr>
          <w:rFonts w:ascii="Georgia" w:hAnsi="Georgia"/>
          <w:sz w:val="20"/>
          <w:szCs w:val="20"/>
        </w:rPr>
        <w:t xml:space="preserve">ya que por ejemplo, </w:t>
      </w:r>
      <w:r w:rsidR="00433E06" w:rsidRPr="00433E06">
        <w:rPr>
          <w:rFonts w:ascii="Georgia" w:hAnsi="Georgia"/>
          <w:sz w:val="20"/>
          <w:szCs w:val="20"/>
        </w:rPr>
        <w:t xml:space="preserve">hace como 15 días tuvieron </w:t>
      </w:r>
      <w:r>
        <w:rPr>
          <w:rFonts w:ascii="Georgia" w:hAnsi="Georgia"/>
          <w:sz w:val="20"/>
          <w:szCs w:val="20"/>
        </w:rPr>
        <w:t xml:space="preserve">una </w:t>
      </w:r>
      <w:r w:rsidR="00433E06" w:rsidRPr="00433E06">
        <w:rPr>
          <w:rFonts w:ascii="Georgia" w:hAnsi="Georgia"/>
          <w:sz w:val="20"/>
          <w:szCs w:val="20"/>
        </w:rPr>
        <w:t>reuni</w:t>
      </w:r>
      <w:r>
        <w:rPr>
          <w:rFonts w:ascii="Georgia" w:hAnsi="Georgia"/>
          <w:sz w:val="20"/>
          <w:szCs w:val="20"/>
        </w:rPr>
        <w:t>ó</w:t>
      </w:r>
      <w:r w:rsidR="00433E06" w:rsidRPr="00433E06">
        <w:rPr>
          <w:rFonts w:ascii="Georgia" w:hAnsi="Georgia"/>
          <w:sz w:val="20"/>
          <w:szCs w:val="20"/>
        </w:rPr>
        <w:t xml:space="preserve">n en </w:t>
      </w:r>
      <w:r>
        <w:rPr>
          <w:rFonts w:ascii="Georgia" w:hAnsi="Georgia"/>
          <w:sz w:val="20"/>
          <w:szCs w:val="20"/>
        </w:rPr>
        <w:t>C</w:t>
      </w:r>
      <w:r w:rsidR="00433E06" w:rsidRPr="00433E06">
        <w:rPr>
          <w:rFonts w:ascii="Georgia" w:hAnsi="Georgia"/>
          <w:sz w:val="20"/>
          <w:szCs w:val="20"/>
        </w:rPr>
        <w:t xml:space="preserve">afé </w:t>
      </w:r>
      <w:r>
        <w:rPr>
          <w:rFonts w:ascii="Georgia" w:hAnsi="Georgia"/>
          <w:sz w:val="20"/>
          <w:szCs w:val="20"/>
        </w:rPr>
        <w:t>B</w:t>
      </w:r>
      <w:r w:rsidR="00433E06" w:rsidRPr="00433E06">
        <w:rPr>
          <w:rFonts w:ascii="Georgia" w:hAnsi="Georgia"/>
          <w:sz w:val="20"/>
          <w:szCs w:val="20"/>
        </w:rPr>
        <w:t>ritt y tocaron ese punto</w:t>
      </w:r>
      <w:r>
        <w:rPr>
          <w:rFonts w:ascii="Georgia" w:hAnsi="Georgia"/>
          <w:sz w:val="20"/>
          <w:szCs w:val="20"/>
        </w:rPr>
        <w:t>, dado que l</w:t>
      </w:r>
      <w:r w:rsidR="00433E06" w:rsidRPr="00433E06">
        <w:rPr>
          <w:rFonts w:ascii="Georgia" w:hAnsi="Georgia"/>
          <w:sz w:val="20"/>
          <w:szCs w:val="20"/>
        </w:rPr>
        <w:t>os turista</w:t>
      </w:r>
      <w:r>
        <w:rPr>
          <w:rFonts w:ascii="Georgia" w:hAnsi="Georgia"/>
          <w:sz w:val="20"/>
          <w:szCs w:val="20"/>
        </w:rPr>
        <w:t>s</w:t>
      </w:r>
      <w:r w:rsidR="00433E06" w:rsidRPr="00433E06">
        <w:rPr>
          <w:rFonts w:ascii="Georgia" w:hAnsi="Georgia"/>
          <w:sz w:val="20"/>
          <w:szCs w:val="20"/>
        </w:rPr>
        <w:t xml:space="preserve"> llegan ahí y podr</w:t>
      </w:r>
      <w:r>
        <w:rPr>
          <w:rFonts w:ascii="Georgia" w:hAnsi="Georgia"/>
          <w:sz w:val="20"/>
          <w:szCs w:val="20"/>
        </w:rPr>
        <w:t>í</w:t>
      </w:r>
      <w:r w:rsidR="00433E06" w:rsidRPr="00433E06">
        <w:rPr>
          <w:rFonts w:ascii="Georgia" w:hAnsi="Georgia"/>
          <w:sz w:val="20"/>
          <w:szCs w:val="20"/>
        </w:rPr>
        <w:t xml:space="preserve">an ir a </w:t>
      </w:r>
      <w:r>
        <w:rPr>
          <w:rFonts w:ascii="Georgia" w:hAnsi="Georgia"/>
          <w:sz w:val="20"/>
          <w:szCs w:val="20"/>
        </w:rPr>
        <w:t>V</w:t>
      </w:r>
      <w:r w:rsidR="00433E06" w:rsidRPr="00433E06">
        <w:rPr>
          <w:rFonts w:ascii="Georgia" w:hAnsi="Georgia"/>
          <w:sz w:val="20"/>
          <w:szCs w:val="20"/>
        </w:rPr>
        <w:t xml:space="preserve">ara </w:t>
      </w:r>
      <w:r>
        <w:rPr>
          <w:rFonts w:ascii="Georgia" w:hAnsi="Georgia"/>
          <w:sz w:val="20"/>
          <w:szCs w:val="20"/>
        </w:rPr>
        <w:t>B</w:t>
      </w:r>
      <w:r w:rsidR="00433E06" w:rsidRPr="00433E06">
        <w:rPr>
          <w:rFonts w:ascii="Georgia" w:hAnsi="Georgia"/>
          <w:sz w:val="20"/>
          <w:szCs w:val="20"/>
        </w:rPr>
        <w:t xml:space="preserve">lanca, a las </w:t>
      </w:r>
      <w:r>
        <w:rPr>
          <w:rFonts w:ascii="Georgia" w:hAnsi="Georgia"/>
          <w:sz w:val="20"/>
          <w:szCs w:val="20"/>
        </w:rPr>
        <w:t>C</w:t>
      </w:r>
      <w:r w:rsidR="00433E06" w:rsidRPr="00433E06">
        <w:rPr>
          <w:rFonts w:ascii="Georgia" w:hAnsi="Georgia"/>
          <w:sz w:val="20"/>
          <w:szCs w:val="20"/>
        </w:rPr>
        <w:t xml:space="preserve">horreras y </w:t>
      </w:r>
      <w:r>
        <w:rPr>
          <w:rFonts w:ascii="Georgia" w:hAnsi="Georgia"/>
          <w:sz w:val="20"/>
          <w:szCs w:val="20"/>
        </w:rPr>
        <w:t xml:space="preserve">otros lugares que se tengan definidos para llevar a estas personas con guías turísticos. </w:t>
      </w:r>
      <w:r w:rsidR="00A90E27">
        <w:rPr>
          <w:rFonts w:ascii="Georgia" w:hAnsi="Georgia"/>
          <w:sz w:val="20"/>
          <w:szCs w:val="20"/>
        </w:rPr>
        <w:t xml:space="preserve">Agrega que son muchos turistas que llegan a Café Britt y estas personas </w:t>
      </w:r>
      <w:r w:rsidR="00433E06" w:rsidRPr="00433E06">
        <w:rPr>
          <w:rFonts w:ascii="Georgia" w:hAnsi="Georgia"/>
          <w:sz w:val="20"/>
          <w:szCs w:val="20"/>
        </w:rPr>
        <w:t>est</w:t>
      </w:r>
      <w:r w:rsidR="00A90E27">
        <w:rPr>
          <w:rFonts w:ascii="Georgia" w:hAnsi="Georgia"/>
          <w:sz w:val="20"/>
          <w:szCs w:val="20"/>
        </w:rPr>
        <w:t>á</w:t>
      </w:r>
      <w:r w:rsidR="00433E06" w:rsidRPr="00433E06">
        <w:rPr>
          <w:rFonts w:ascii="Georgia" w:hAnsi="Georgia"/>
          <w:sz w:val="20"/>
          <w:szCs w:val="20"/>
        </w:rPr>
        <w:t>n interesados en que se puedan hacer esas giras tur</w:t>
      </w:r>
      <w:r w:rsidR="00A90E27">
        <w:rPr>
          <w:rFonts w:ascii="Georgia" w:hAnsi="Georgia"/>
          <w:sz w:val="20"/>
          <w:szCs w:val="20"/>
        </w:rPr>
        <w:t>í</w:t>
      </w:r>
      <w:r w:rsidR="00433E06" w:rsidRPr="00433E06">
        <w:rPr>
          <w:rFonts w:ascii="Georgia" w:hAnsi="Georgia"/>
          <w:sz w:val="20"/>
          <w:szCs w:val="20"/>
        </w:rPr>
        <w:t>sticas</w:t>
      </w:r>
      <w:r w:rsidR="00A90E27">
        <w:rPr>
          <w:rFonts w:ascii="Georgia" w:hAnsi="Georgia"/>
          <w:sz w:val="20"/>
          <w:szCs w:val="20"/>
        </w:rPr>
        <w:t xml:space="preserve"> y promocionar de esa forma la ciudad</w:t>
      </w:r>
      <w:r w:rsidR="00433E06" w:rsidRPr="00433E06">
        <w:rPr>
          <w:rFonts w:ascii="Georgia" w:hAnsi="Georgia"/>
          <w:sz w:val="20"/>
          <w:szCs w:val="20"/>
        </w:rPr>
        <w:t>.</w:t>
      </w:r>
    </w:p>
    <w:p w:rsidR="0033665F" w:rsidRDefault="00A90E27" w:rsidP="00433E06">
      <w:pPr>
        <w:jc w:val="both"/>
        <w:rPr>
          <w:rFonts w:ascii="Georgia" w:hAnsi="Georgia"/>
          <w:sz w:val="20"/>
          <w:szCs w:val="20"/>
        </w:rPr>
      </w:pPr>
      <w:r>
        <w:rPr>
          <w:rFonts w:ascii="Georgia" w:hAnsi="Georgia"/>
          <w:sz w:val="20"/>
          <w:szCs w:val="20"/>
        </w:rPr>
        <w:t xml:space="preserve">El regidor </w:t>
      </w:r>
      <w:r w:rsidR="00433E06" w:rsidRPr="00433E06">
        <w:rPr>
          <w:rFonts w:ascii="Georgia" w:hAnsi="Georgia"/>
          <w:sz w:val="20"/>
          <w:szCs w:val="20"/>
        </w:rPr>
        <w:t xml:space="preserve">Minor </w:t>
      </w:r>
      <w:r>
        <w:rPr>
          <w:rFonts w:ascii="Georgia" w:hAnsi="Georgia"/>
          <w:sz w:val="20"/>
          <w:szCs w:val="20"/>
        </w:rPr>
        <w:t xml:space="preserve">Meléndez indica que </w:t>
      </w:r>
      <w:r w:rsidR="00433E06" w:rsidRPr="00433E06">
        <w:rPr>
          <w:rFonts w:ascii="Georgia" w:hAnsi="Georgia"/>
          <w:sz w:val="20"/>
          <w:szCs w:val="20"/>
        </w:rPr>
        <w:t xml:space="preserve">lo </w:t>
      </w:r>
      <w:r>
        <w:rPr>
          <w:rFonts w:ascii="Georgia" w:hAnsi="Georgia"/>
          <w:sz w:val="20"/>
          <w:szCs w:val="20"/>
        </w:rPr>
        <w:t>ú</w:t>
      </w:r>
      <w:r w:rsidR="00433E06" w:rsidRPr="00433E06">
        <w:rPr>
          <w:rFonts w:ascii="Georgia" w:hAnsi="Georgia"/>
          <w:sz w:val="20"/>
          <w:szCs w:val="20"/>
        </w:rPr>
        <w:t>nico constante es el cambio. Cree en la planif</w:t>
      </w:r>
      <w:r>
        <w:rPr>
          <w:rFonts w:ascii="Georgia" w:hAnsi="Georgia"/>
          <w:sz w:val="20"/>
          <w:szCs w:val="20"/>
        </w:rPr>
        <w:t xml:space="preserve">icación </w:t>
      </w:r>
      <w:r w:rsidR="00433E06" w:rsidRPr="00433E06">
        <w:rPr>
          <w:rFonts w:ascii="Georgia" w:hAnsi="Georgia"/>
          <w:sz w:val="20"/>
          <w:szCs w:val="20"/>
        </w:rPr>
        <w:t xml:space="preserve">y felicita a los compañeros. </w:t>
      </w:r>
      <w:r>
        <w:rPr>
          <w:rFonts w:ascii="Georgia" w:hAnsi="Georgia"/>
          <w:sz w:val="20"/>
          <w:szCs w:val="20"/>
        </w:rPr>
        <w:t xml:space="preserve">Aclara que no ha dicho </w:t>
      </w:r>
      <w:r w:rsidR="00433E06" w:rsidRPr="00433E06">
        <w:rPr>
          <w:rFonts w:ascii="Georgia" w:hAnsi="Georgia"/>
          <w:sz w:val="20"/>
          <w:szCs w:val="20"/>
        </w:rPr>
        <w:t xml:space="preserve">que se cambie </w:t>
      </w:r>
      <w:r>
        <w:rPr>
          <w:rFonts w:ascii="Georgia" w:hAnsi="Georgia"/>
          <w:sz w:val="20"/>
          <w:szCs w:val="20"/>
        </w:rPr>
        <w:t xml:space="preserve">este Plan </w:t>
      </w:r>
      <w:r w:rsidR="00433E06" w:rsidRPr="00433E06">
        <w:rPr>
          <w:rFonts w:ascii="Georgia" w:hAnsi="Georgia"/>
          <w:sz w:val="20"/>
          <w:szCs w:val="20"/>
        </w:rPr>
        <w:t>de f</w:t>
      </w:r>
      <w:r>
        <w:rPr>
          <w:rFonts w:ascii="Georgia" w:hAnsi="Georgia"/>
          <w:sz w:val="20"/>
          <w:szCs w:val="20"/>
        </w:rPr>
        <w:t>o</w:t>
      </w:r>
      <w:r w:rsidR="00433E06" w:rsidRPr="00433E06">
        <w:rPr>
          <w:rFonts w:ascii="Georgia" w:hAnsi="Georgia"/>
          <w:sz w:val="20"/>
          <w:szCs w:val="20"/>
        </w:rPr>
        <w:t>rma integral y abrupta</w:t>
      </w:r>
      <w:r>
        <w:rPr>
          <w:rFonts w:ascii="Georgia" w:hAnsi="Georgia"/>
          <w:sz w:val="20"/>
          <w:szCs w:val="20"/>
        </w:rPr>
        <w:t xml:space="preserve">, pero si </w:t>
      </w:r>
    </w:p>
    <w:p w:rsidR="0033665F" w:rsidRDefault="0033665F" w:rsidP="00433E06">
      <w:pPr>
        <w:jc w:val="both"/>
        <w:rPr>
          <w:rFonts w:ascii="Georgia" w:hAnsi="Georgia"/>
          <w:sz w:val="20"/>
          <w:szCs w:val="20"/>
        </w:rPr>
      </w:pPr>
    </w:p>
    <w:p w:rsidR="00433E06" w:rsidRPr="00433E06" w:rsidRDefault="00A90E27" w:rsidP="00433E06">
      <w:pPr>
        <w:jc w:val="both"/>
        <w:rPr>
          <w:rFonts w:ascii="Georgia" w:hAnsi="Georgia"/>
          <w:sz w:val="20"/>
          <w:szCs w:val="20"/>
        </w:rPr>
      </w:pPr>
      <w:r>
        <w:rPr>
          <w:rFonts w:ascii="Georgia" w:hAnsi="Georgia"/>
          <w:sz w:val="20"/>
          <w:szCs w:val="20"/>
        </w:rPr>
        <w:lastRenderedPageBreak/>
        <w:t xml:space="preserve">hay que </w:t>
      </w:r>
      <w:r w:rsidR="00433E06" w:rsidRPr="00433E06">
        <w:rPr>
          <w:rFonts w:ascii="Georgia" w:hAnsi="Georgia"/>
          <w:sz w:val="20"/>
          <w:szCs w:val="20"/>
        </w:rPr>
        <w:t xml:space="preserve">tener </w:t>
      </w:r>
      <w:r>
        <w:rPr>
          <w:rFonts w:ascii="Georgia" w:hAnsi="Georgia"/>
          <w:sz w:val="20"/>
          <w:szCs w:val="20"/>
        </w:rPr>
        <w:t xml:space="preserve">una </w:t>
      </w:r>
      <w:r w:rsidR="00433E06" w:rsidRPr="00433E06">
        <w:rPr>
          <w:rFonts w:ascii="Georgia" w:hAnsi="Georgia"/>
          <w:sz w:val="20"/>
          <w:szCs w:val="20"/>
        </w:rPr>
        <w:t xml:space="preserve">apertura mental para aprovechar </w:t>
      </w:r>
      <w:r>
        <w:rPr>
          <w:rFonts w:ascii="Georgia" w:hAnsi="Georgia"/>
          <w:sz w:val="20"/>
          <w:szCs w:val="20"/>
        </w:rPr>
        <w:t xml:space="preserve">las </w:t>
      </w:r>
      <w:r w:rsidR="00433E06" w:rsidRPr="00433E06">
        <w:rPr>
          <w:rFonts w:ascii="Georgia" w:hAnsi="Georgia"/>
          <w:sz w:val="20"/>
          <w:szCs w:val="20"/>
        </w:rPr>
        <w:t xml:space="preserve">oportunidades que existan. </w:t>
      </w:r>
      <w:r>
        <w:rPr>
          <w:rFonts w:ascii="Georgia" w:hAnsi="Georgia"/>
          <w:sz w:val="20"/>
          <w:szCs w:val="20"/>
        </w:rPr>
        <w:t xml:space="preserve">El </w:t>
      </w:r>
      <w:r w:rsidR="00433E06" w:rsidRPr="00433E06">
        <w:rPr>
          <w:rFonts w:ascii="Georgia" w:hAnsi="Georgia"/>
          <w:sz w:val="20"/>
          <w:szCs w:val="20"/>
        </w:rPr>
        <w:t>BAC San Jose tiene capital semilla y deben capacitarse</w:t>
      </w:r>
      <w:r>
        <w:rPr>
          <w:rFonts w:ascii="Georgia" w:hAnsi="Georgia"/>
          <w:sz w:val="20"/>
          <w:szCs w:val="20"/>
        </w:rPr>
        <w:t>,</w:t>
      </w:r>
      <w:r w:rsidR="00433E06" w:rsidRPr="00433E06">
        <w:rPr>
          <w:rFonts w:ascii="Georgia" w:hAnsi="Georgia"/>
          <w:sz w:val="20"/>
          <w:szCs w:val="20"/>
        </w:rPr>
        <w:t xml:space="preserve"> para poder </w:t>
      </w:r>
      <w:r w:rsidRPr="00433E06">
        <w:rPr>
          <w:rFonts w:ascii="Georgia" w:hAnsi="Georgia"/>
          <w:sz w:val="20"/>
          <w:szCs w:val="20"/>
        </w:rPr>
        <w:t>a</w:t>
      </w:r>
      <w:r>
        <w:rPr>
          <w:rFonts w:ascii="Georgia" w:hAnsi="Georgia"/>
          <w:sz w:val="20"/>
          <w:szCs w:val="20"/>
        </w:rPr>
        <w:t>c</w:t>
      </w:r>
      <w:r w:rsidRPr="00433E06">
        <w:rPr>
          <w:rFonts w:ascii="Georgia" w:hAnsi="Georgia"/>
          <w:sz w:val="20"/>
          <w:szCs w:val="20"/>
        </w:rPr>
        <w:t>cezar</w:t>
      </w:r>
      <w:r w:rsidR="00433E06" w:rsidRPr="00433E06">
        <w:rPr>
          <w:rFonts w:ascii="Georgia" w:hAnsi="Georgia"/>
          <w:sz w:val="20"/>
          <w:szCs w:val="20"/>
        </w:rPr>
        <w:t xml:space="preserve"> a estos recursos. No se tiene conocimiento para acce</w:t>
      </w:r>
      <w:r>
        <w:rPr>
          <w:rFonts w:ascii="Georgia" w:hAnsi="Georgia"/>
          <w:sz w:val="20"/>
          <w:szCs w:val="20"/>
        </w:rPr>
        <w:t>z</w:t>
      </w:r>
      <w:r w:rsidR="00433E06" w:rsidRPr="00433E06">
        <w:rPr>
          <w:rFonts w:ascii="Georgia" w:hAnsi="Georgia"/>
          <w:sz w:val="20"/>
          <w:szCs w:val="20"/>
        </w:rPr>
        <w:t xml:space="preserve">ar a estos rubros. </w:t>
      </w:r>
      <w:r>
        <w:rPr>
          <w:rFonts w:ascii="Georgia" w:hAnsi="Georgia"/>
          <w:sz w:val="20"/>
          <w:szCs w:val="20"/>
        </w:rPr>
        <w:t>Agradece a la Licda. J</w:t>
      </w:r>
      <w:r w:rsidR="00433E06" w:rsidRPr="00433E06">
        <w:rPr>
          <w:rFonts w:ascii="Georgia" w:hAnsi="Georgia"/>
          <w:sz w:val="20"/>
          <w:szCs w:val="20"/>
        </w:rPr>
        <w:t>ac</w:t>
      </w:r>
      <w:r>
        <w:rPr>
          <w:rFonts w:ascii="Georgia" w:hAnsi="Georgia"/>
          <w:sz w:val="20"/>
          <w:szCs w:val="20"/>
        </w:rPr>
        <w:t xml:space="preserve">queline Fernández </w:t>
      </w:r>
      <w:r w:rsidR="00433E06" w:rsidRPr="00433E06">
        <w:rPr>
          <w:rFonts w:ascii="Georgia" w:hAnsi="Georgia"/>
          <w:sz w:val="20"/>
          <w:szCs w:val="20"/>
        </w:rPr>
        <w:t>por</w:t>
      </w:r>
      <w:r>
        <w:rPr>
          <w:rFonts w:ascii="Georgia" w:hAnsi="Georgia"/>
          <w:sz w:val="20"/>
          <w:szCs w:val="20"/>
        </w:rPr>
        <w:t xml:space="preserve">que ha expuesto claramente que se puede hacer una </w:t>
      </w:r>
      <w:r w:rsidR="00433E06" w:rsidRPr="00433E06">
        <w:rPr>
          <w:rFonts w:ascii="Georgia" w:hAnsi="Georgia"/>
          <w:sz w:val="20"/>
          <w:szCs w:val="20"/>
        </w:rPr>
        <w:t xml:space="preserve">modificación </w:t>
      </w:r>
      <w:r>
        <w:rPr>
          <w:rFonts w:ascii="Georgia" w:hAnsi="Georgia"/>
          <w:sz w:val="20"/>
          <w:szCs w:val="20"/>
        </w:rPr>
        <w:t>a este Plan, claro está, s</w:t>
      </w:r>
      <w:r w:rsidR="00433E06" w:rsidRPr="00433E06">
        <w:rPr>
          <w:rFonts w:ascii="Georgia" w:hAnsi="Georgia"/>
          <w:sz w:val="20"/>
          <w:szCs w:val="20"/>
        </w:rPr>
        <w:t xml:space="preserve">e debe hacer en conjunto la inclusión de estas acciones. </w:t>
      </w:r>
      <w:r>
        <w:rPr>
          <w:rFonts w:ascii="Georgia" w:hAnsi="Georgia"/>
          <w:sz w:val="20"/>
          <w:szCs w:val="20"/>
        </w:rPr>
        <w:t>Considera que l</w:t>
      </w:r>
      <w:r w:rsidR="00433E06" w:rsidRPr="00433E06">
        <w:rPr>
          <w:rFonts w:ascii="Georgia" w:hAnsi="Georgia"/>
          <w:sz w:val="20"/>
          <w:szCs w:val="20"/>
        </w:rPr>
        <w:t>o que est</w:t>
      </w:r>
      <w:r>
        <w:rPr>
          <w:rFonts w:ascii="Georgia" w:hAnsi="Georgia"/>
          <w:sz w:val="20"/>
          <w:szCs w:val="20"/>
        </w:rPr>
        <w:t>á</w:t>
      </w:r>
      <w:r w:rsidR="00433E06" w:rsidRPr="00433E06">
        <w:rPr>
          <w:rFonts w:ascii="Georgia" w:hAnsi="Georgia"/>
          <w:sz w:val="20"/>
          <w:szCs w:val="20"/>
        </w:rPr>
        <w:t xml:space="preserve"> planificado debe hacerse pero no </w:t>
      </w:r>
      <w:r>
        <w:rPr>
          <w:rFonts w:ascii="Georgia" w:hAnsi="Georgia"/>
          <w:sz w:val="20"/>
          <w:szCs w:val="20"/>
        </w:rPr>
        <w:t xml:space="preserve">se pueden </w:t>
      </w:r>
      <w:r w:rsidR="00433E06" w:rsidRPr="00433E06">
        <w:rPr>
          <w:rFonts w:ascii="Georgia" w:hAnsi="Georgia"/>
          <w:sz w:val="20"/>
          <w:szCs w:val="20"/>
        </w:rPr>
        <w:t xml:space="preserve">quedar ahí, </w:t>
      </w:r>
      <w:r>
        <w:rPr>
          <w:rFonts w:ascii="Georgia" w:hAnsi="Georgia"/>
          <w:sz w:val="20"/>
          <w:szCs w:val="20"/>
        </w:rPr>
        <w:t xml:space="preserve">ya que </w:t>
      </w:r>
      <w:r w:rsidR="00433E06" w:rsidRPr="00433E06">
        <w:rPr>
          <w:rFonts w:ascii="Georgia" w:hAnsi="Georgia"/>
          <w:sz w:val="20"/>
          <w:szCs w:val="20"/>
        </w:rPr>
        <w:t>es importante conocer los mecanismos y hacer los enlaces con ello.</w:t>
      </w:r>
    </w:p>
    <w:p w:rsidR="00433E06" w:rsidRPr="00433E06" w:rsidRDefault="00A90E27" w:rsidP="00433E06">
      <w:pPr>
        <w:jc w:val="both"/>
        <w:rPr>
          <w:rFonts w:ascii="Georgia" w:hAnsi="Georgia"/>
          <w:sz w:val="20"/>
          <w:szCs w:val="20"/>
        </w:rPr>
      </w:pPr>
      <w:r>
        <w:rPr>
          <w:rFonts w:ascii="Georgia" w:hAnsi="Georgia"/>
          <w:sz w:val="20"/>
          <w:szCs w:val="20"/>
        </w:rPr>
        <w:t xml:space="preserve">La regidora </w:t>
      </w:r>
      <w:r w:rsidR="00433E06" w:rsidRPr="00433E06">
        <w:rPr>
          <w:rFonts w:ascii="Georgia" w:hAnsi="Georgia"/>
          <w:sz w:val="20"/>
          <w:szCs w:val="20"/>
        </w:rPr>
        <w:t xml:space="preserve">Laureen </w:t>
      </w:r>
      <w:r w:rsidR="003C239A">
        <w:rPr>
          <w:rFonts w:ascii="Georgia" w:hAnsi="Georgia"/>
          <w:sz w:val="20"/>
          <w:szCs w:val="20"/>
        </w:rPr>
        <w:t xml:space="preserve">Bolaños expone que </w:t>
      </w:r>
      <w:r w:rsidR="00433E06" w:rsidRPr="00433E06">
        <w:rPr>
          <w:rFonts w:ascii="Georgia" w:hAnsi="Georgia"/>
          <w:sz w:val="20"/>
          <w:szCs w:val="20"/>
        </w:rPr>
        <w:t>algo muy importante es instar a las comis</w:t>
      </w:r>
      <w:r w:rsidR="003C239A">
        <w:rPr>
          <w:rFonts w:ascii="Georgia" w:hAnsi="Georgia"/>
          <w:sz w:val="20"/>
          <w:szCs w:val="20"/>
        </w:rPr>
        <w:t>i</w:t>
      </w:r>
      <w:r w:rsidR="00433E06" w:rsidRPr="00433E06">
        <w:rPr>
          <w:rFonts w:ascii="Georgia" w:hAnsi="Georgia"/>
          <w:sz w:val="20"/>
          <w:szCs w:val="20"/>
        </w:rPr>
        <w:t xml:space="preserve">ones que se salgan de la cotidianidad. Que no solo se vea lo que llega sino presentar proyectos. </w:t>
      </w:r>
      <w:r w:rsidR="003C239A">
        <w:rPr>
          <w:rFonts w:ascii="Georgia" w:hAnsi="Georgia"/>
          <w:sz w:val="20"/>
          <w:szCs w:val="20"/>
        </w:rPr>
        <w:t xml:space="preserve">Por ejemplo en el </w:t>
      </w:r>
      <w:r w:rsidR="00433E06" w:rsidRPr="00433E06">
        <w:rPr>
          <w:rFonts w:ascii="Georgia" w:hAnsi="Georgia"/>
          <w:sz w:val="20"/>
          <w:szCs w:val="20"/>
        </w:rPr>
        <w:t xml:space="preserve">Mercado debería haber un circuito que vendan souvernirs, </w:t>
      </w:r>
      <w:r w:rsidR="003C239A">
        <w:rPr>
          <w:rFonts w:ascii="Georgia" w:hAnsi="Georgia"/>
          <w:sz w:val="20"/>
          <w:szCs w:val="20"/>
        </w:rPr>
        <w:t>la Comisión de T</w:t>
      </w:r>
      <w:r w:rsidR="00433E06" w:rsidRPr="00433E06">
        <w:rPr>
          <w:rFonts w:ascii="Georgia" w:hAnsi="Georgia"/>
          <w:sz w:val="20"/>
          <w:szCs w:val="20"/>
        </w:rPr>
        <w:t xml:space="preserve">urismo </w:t>
      </w:r>
      <w:r w:rsidR="003C239A">
        <w:rPr>
          <w:rFonts w:ascii="Georgia" w:hAnsi="Georgia"/>
          <w:sz w:val="20"/>
          <w:szCs w:val="20"/>
        </w:rPr>
        <w:t xml:space="preserve">debería dar </w:t>
      </w:r>
      <w:r w:rsidR="00433E06" w:rsidRPr="00433E06">
        <w:rPr>
          <w:rFonts w:ascii="Georgia" w:hAnsi="Georgia"/>
          <w:sz w:val="20"/>
          <w:szCs w:val="20"/>
        </w:rPr>
        <w:t>a conocer lo importante de la ciudad</w:t>
      </w:r>
      <w:r w:rsidR="003C239A">
        <w:rPr>
          <w:rFonts w:ascii="Georgia" w:hAnsi="Georgia"/>
          <w:sz w:val="20"/>
          <w:szCs w:val="20"/>
        </w:rPr>
        <w:t>, de ahí que sería importante que se brinde una c</w:t>
      </w:r>
      <w:r w:rsidR="00433E06" w:rsidRPr="00433E06">
        <w:rPr>
          <w:rFonts w:ascii="Georgia" w:hAnsi="Georgia"/>
          <w:sz w:val="20"/>
          <w:szCs w:val="20"/>
        </w:rPr>
        <w:t xml:space="preserve">apacitación de formulación de proyectos para </w:t>
      </w:r>
      <w:r w:rsidR="003C239A">
        <w:rPr>
          <w:rFonts w:ascii="Georgia" w:hAnsi="Georgia"/>
          <w:sz w:val="20"/>
          <w:szCs w:val="20"/>
        </w:rPr>
        <w:t xml:space="preserve">poder </w:t>
      </w:r>
      <w:r w:rsidR="00433E06" w:rsidRPr="00433E06">
        <w:rPr>
          <w:rFonts w:ascii="Georgia" w:hAnsi="Georgia"/>
          <w:sz w:val="20"/>
          <w:szCs w:val="20"/>
        </w:rPr>
        <w:t>presentar</w:t>
      </w:r>
      <w:r w:rsidR="003C239A">
        <w:rPr>
          <w:rFonts w:ascii="Georgia" w:hAnsi="Georgia"/>
          <w:sz w:val="20"/>
          <w:szCs w:val="20"/>
        </w:rPr>
        <w:t xml:space="preserve"> los mismos</w:t>
      </w:r>
      <w:r w:rsidR="00433E06" w:rsidRPr="00433E06">
        <w:rPr>
          <w:rFonts w:ascii="Georgia" w:hAnsi="Georgia"/>
          <w:sz w:val="20"/>
          <w:szCs w:val="20"/>
        </w:rPr>
        <w:t xml:space="preserve">. </w:t>
      </w:r>
      <w:r w:rsidR="003C239A">
        <w:rPr>
          <w:rFonts w:ascii="Georgia" w:hAnsi="Georgia"/>
          <w:sz w:val="20"/>
          <w:szCs w:val="20"/>
        </w:rPr>
        <w:t>Considera que s</w:t>
      </w:r>
      <w:r w:rsidR="00433E06" w:rsidRPr="00433E06">
        <w:rPr>
          <w:rFonts w:ascii="Georgia" w:hAnsi="Georgia"/>
          <w:sz w:val="20"/>
          <w:szCs w:val="20"/>
        </w:rPr>
        <w:t xml:space="preserve">e debe tomar en cuenta al Concejo </w:t>
      </w:r>
      <w:r w:rsidR="003C239A">
        <w:rPr>
          <w:rFonts w:ascii="Georgia" w:hAnsi="Georgia"/>
          <w:sz w:val="20"/>
          <w:szCs w:val="20"/>
        </w:rPr>
        <w:t xml:space="preserve">en los  </w:t>
      </w:r>
      <w:r w:rsidR="00433E06" w:rsidRPr="00433E06">
        <w:rPr>
          <w:rFonts w:ascii="Georgia" w:hAnsi="Georgia"/>
          <w:sz w:val="20"/>
          <w:szCs w:val="20"/>
        </w:rPr>
        <w:t xml:space="preserve">cursos </w:t>
      </w:r>
      <w:r w:rsidR="003C239A">
        <w:rPr>
          <w:rFonts w:ascii="Georgia" w:hAnsi="Georgia"/>
          <w:sz w:val="20"/>
          <w:szCs w:val="20"/>
        </w:rPr>
        <w:t xml:space="preserve">que se imparten sobre </w:t>
      </w:r>
      <w:r w:rsidR="00433E06" w:rsidRPr="00433E06">
        <w:rPr>
          <w:rFonts w:ascii="Georgia" w:hAnsi="Georgia"/>
          <w:sz w:val="20"/>
          <w:szCs w:val="20"/>
        </w:rPr>
        <w:t xml:space="preserve">Lesco y Brayle, </w:t>
      </w:r>
      <w:r w:rsidR="003C239A">
        <w:rPr>
          <w:rFonts w:ascii="Georgia" w:hAnsi="Georgia"/>
          <w:sz w:val="20"/>
          <w:szCs w:val="20"/>
        </w:rPr>
        <w:t xml:space="preserve">porque </w:t>
      </w:r>
      <w:r w:rsidR="00433E06" w:rsidRPr="00433E06">
        <w:rPr>
          <w:rFonts w:ascii="Georgia" w:hAnsi="Georgia"/>
          <w:sz w:val="20"/>
          <w:szCs w:val="20"/>
        </w:rPr>
        <w:t>es im</w:t>
      </w:r>
      <w:r w:rsidR="003C239A">
        <w:rPr>
          <w:rFonts w:ascii="Georgia" w:hAnsi="Georgia"/>
          <w:sz w:val="20"/>
          <w:szCs w:val="20"/>
        </w:rPr>
        <w:t>p</w:t>
      </w:r>
      <w:r w:rsidR="00433E06" w:rsidRPr="00433E06">
        <w:rPr>
          <w:rFonts w:ascii="Georgia" w:hAnsi="Georgia"/>
          <w:sz w:val="20"/>
          <w:szCs w:val="20"/>
        </w:rPr>
        <w:t>ortante estar inmersos en esta necesidad y se est</w:t>
      </w:r>
      <w:r w:rsidR="003C239A">
        <w:rPr>
          <w:rFonts w:ascii="Georgia" w:hAnsi="Georgia"/>
          <w:sz w:val="20"/>
          <w:szCs w:val="20"/>
        </w:rPr>
        <w:t>á</w:t>
      </w:r>
      <w:r w:rsidR="00433E06" w:rsidRPr="00433E06">
        <w:rPr>
          <w:rFonts w:ascii="Georgia" w:hAnsi="Georgia"/>
          <w:sz w:val="20"/>
          <w:szCs w:val="20"/>
        </w:rPr>
        <w:t>n dando cursos a los funcionarios</w:t>
      </w:r>
      <w:r w:rsidR="003C239A">
        <w:rPr>
          <w:rFonts w:ascii="Georgia" w:hAnsi="Georgia"/>
          <w:sz w:val="20"/>
          <w:szCs w:val="20"/>
        </w:rPr>
        <w:t xml:space="preserve">, de ahí que </w:t>
      </w:r>
      <w:r w:rsidR="00433E06" w:rsidRPr="00433E06">
        <w:rPr>
          <w:rFonts w:ascii="Georgia" w:hAnsi="Georgia"/>
          <w:sz w:val="20"/>
          <w:szCs w:val="20"/>
        </w:rPr>
        <w:t>considera que se debi</w:t>
      </w:r>
      <w:r w:rsidR="003C239A">
        <w:rPr>
          <w:rFonts w:ascii="Georgia" w:hAnsi="Georgia"/>
          <w:sz w:val="20"/>
          <w:szCs w:val="20"/>
        </w:rPr>
        <w:t>ó</w:t>
      </w:r>
      <w:r w:rsidR="00433E06" w:rsidRPr="00433E06">
        <w:rPr>
          <w:rFonts w:ascii="Georgia" w:hAnsi="Georgia"/>
          <w:sz w:val="20"/>
          <w:szCs w:val="20"/>
        </w:rPr>
        <w:t xml:space="preserve"> tomar en cuenta a los miembros de este Concejo Municipal.</w:t>
      </w:r>
    </w:p>
    <w:p w:rsidR="00433E06" w:rsidRPr="00433E06" w:rsidRDefault="003C239A" w:rsidP="00433E06">
      <w:pPr>
        <w:jc w:val="both"/>
        <w:rPr>
          <w:rFonts w:ascii="Georgia" w:hAnsi="Georgia"/>
          <w:sz w:val="20"/>
          <w:szCs w:val="20"/>
        </w:rPr>
      </w:pPr>
      <w:r>
        <w:rPr>
          <w:rFonts w:ascii="Georgia" w:hAnsi="Georgia"/>
          <w:sz w:val="20"/>
          <w:szCs w:val="20"/>
        </w:rPr>
        <w:t xml:space="preserve">La Presidencia expone que </w:t>
      </w:r>
      <w:r w:rsidR="00433E06" w:rsidRPr="00433E06">
        <w:rPr>
          <w:rFonts w:ascii="Georgia" w:hAnsi="Georgia"/>
          <w:sz w:val="20"/>
          <w:szCs w:val="20"/>
        </w:rPr>
        <w:t>hay que ser cre</w:t>
      </w:r>
      <w:r>
        <w:rPr>
          <w:rFonts w:ascii="Georgia" w:hAnsi="Georgia"/>
          <w:sz w:val="20"/>
          <w:szCs w:val="20"/>
        </w:rPr>
        <w:t>a</w:t>
      </w:r>
      <w:r w:rsidR="00433E06" w:rsidRPr="00433E06">
        <w:rPr>
          <w:rFonts w:ascii="Georgia" w:hAnsi="Georgia"/>
          <w:sz w:val="20"/>
          <w:szCs w:val="20"/>
        </w:rPr>
        <w:t>tivos y no hay que quedarnos solo con lo que llega de traslados</w:t>
      </w:r>
      <w:r w:rsidR="00E02AD3">
        <w:rPr>
          <w:rFonts w:ascii="Georgia" w:hAnsi="Georgia"/>
          <w:sz w:val="20"/>
          <w:szCs w:val="20"/>
        </w:rPr>
        <w:t>, de ahí que es importante valorar diversos proyectos</w:t>
      </w:r>
      <w:r w:rsidR="00433E06" w:rsidRPr="00433E06">
        <w:rPr>
          <w:rFonts w:ascii="Georgia" w:hAnsi="Georgia"/>
          <w:sz w:val="20"/>
          <w:szCs w:val="20"/>
        </w:rPr>
        <w:t>.</w:t>
      </w:r>
    </w:p>
    <w:p w:rsidR="003C558B" w:rsidRDefault="00E02AD3" w:rsidP="003C558B">
      <w:pPr>
        <w:jc w:val="both"/>
        <w:rPr>
          <w:rFonts w:ascii="Georgia" w:hAnsi="Georgia"/>
          <w:sz w:val="20"/>
          <w:szCs w:val="20"/>
          <w:lang w:val="es-MX"/>
        </w:rPr>
      </w:pPr>
      <w:r w:rsidRPr="00E02AD3">
        <w:rPr>
          <w:rFonts w:ascii="Georgia" w:hAnsi="Georgia"/>
          <w:sz w:val="20"/>
          <w:szCs w:val="20"/>
        </w:rPr>
        <w:t xml:space="preserve">A continuación la Licda. </w:t>
      </w:r>
      <w:r w:rsidR="00433E06" w:rsidRPr="00E02AD3">
        <w:rPr>
          <w:rFonts w:ascii="Georgia" w:hAnsi="Georgia"/>
          <w:sz w:val="20"/>
          <w:szCs w:val="20"/>
        </w:rPr>
        <w:t>Jacq</w:t>
      </w:r>
      <w:r w:rsidRPr="00E02AD3">
        <w:rPr>
          <w:rFonts w:ascii="Georgia" w:hAnsi="Georgia"/>
          <w:sz w:val="20"/>
          <w:szCs w:val="20"/>
        </w:rPr>
        <w:t xml:space="preserve">ueline Fernández </w:t>
      </w:r>
      <w:r w:rsidR="00433E06" w:rsidRPr="00E02AD3">
        <w:rPr>
          <w:rFonts w:ascii="Georgia" w:hAnsi="Georgia"/>
          <w:sz w:val="20"/>
          <w:szCs w:val="20"/>
        </w:rPr>
        <w:t xml:space="preserve"> </w:t>
      </w:r>
      <w:r w:rsidRPr="00E02AD3">
        <w:rPr>
          <w:rFonts w:ascii="Georgia" w:hAnsi="Georgia"/>
          <w:sz w:val="20"/>
          <w:szCs w:val="20"/>
        </w:rPr>
        <w:t>expone el tema sobre “P</w:t>
      </w:r>
      <w:r w:rsidR="003C558B" w:rsidRPr="00D373DE">
        <w:rPr>
          <w:rFonts w:ascii="Georgia" w:hAnsi="Georgia"/>
          <w:sz w:val="20"/>
          <w:szCs w:val="20"/>
          <w:lang w:val="es-MX"/>
        </w:rPr>
        <w:t xml:space="preserve">ROCEDIMIENTO PRESUPUESTO PARTICIPATIVO </w:t>
      </w:r>
      <w:r w:rsidR="003C558B" w:rsidRPr="00E02AD3">
        <w:rPr>
          <w:rFonts w:ascii="Georgia" w:hAnsi="Georgia"/>
          <w:sz w:val="20"/>
          <w:szCs w:val="20"/>
          <w:lang w:val="es-MX"/>
        </w:rPr>
        <w:t>BASADO EN RESULTADOS</w:t>
      </w:r>
      <w:r w:rsidR="003C558B" w:rsidRPr="00D373DE">
        <w:rPr>
          <w:rFonts w:ascii="Georgia" w:hAnsi="Georgia"/>
          <w:sz w:val="20"/>
          <w:szCs w:val="20"/>
          <w:lang w:val="es-MX"/>
        </w:rPr>
        <w:t xml:space="preserve"> CON PERSPECTIVA GENERO Y ACCESIBILIDAD UNIVERSAL</w:t>
      </w:r>
      <w:r>
        <w:rPr>
          <w:rFonts w:ascii="Georgia" w:hAnsi="Georgia"/>
          <w:sz w:val="20"/>
          <w:szCs w:val="20"/>
          <w:lang w:val="es-MX"/>
        </w:rPr>
        <w:t>”.</w:t>
      </w:r>
    </w:p>
    <w:p w:rsidR="003C558B" w:rsidRDefault="003C558B" w:rsidP="0033665F">
      <w:pPr>
        <w:spacing w:after="0"/>
        <w:jc w:val="both"/>
        <w:rPr>
          <w:rFonts w:ascii="Georgia" w:hAnsi="Georgia"/>
          <w:sz w:val="20"/>
          <w:szCs w:val="20"/>
        </w:rPr>
      </w:pPr>
      <w:r w:rsidRPr="00D373DE">
        <w:rPr>
          <w:rFonts w:ascii="Georgia" w:hAnsi="Georgia"/>
          <w:sz w:val="20"/>
          <w:szCs w:val="20"/>
        </w:rPr>
        <w:t>GESTION POR RESULTADOS</w:t>
      </w:r>
    </w:p>
    <w:p w:rsidR="003C558B" w:rsidRPr="00D373DE" w:rsidRDefault="003C558B" w:rsidP="003C558B">
      <w:pPr>
        <w:numPr>
          <w:ilvl w:val="0"/>
          <w:numId w:val="2"/>
        </w:numPr>
        <w:jc w:val="both"/>
        <w:rPr>
          <w:rFonts w:ascii="Georgia" w:hAnsi="Georgia"/>
          <w:sz w:val="20"/>
          <w:szCs w:val="20"/>
          <w:lang w:val="es-CR"/>
        </w:rPr>
      </w:pPr>
      <w:r w:rsidRPr="00D373DE">
        <w:rPr>
          <w:rFonts w:ascii="Georgia" w:hAnsi="Georgia"/>
          <w:sz w:val="20"/>
          <w:szCs w:val="20"/>
          <w:lang w:val="es-MX"/>
        </w:rPr>
        <w:t>Proceso orientado a la solución de problemas prioritarios, con la finalidad de que los proyectos de inversión estén claramente articulados a productos y resultados específicos que la población necesite.</w:t>
      </w:r>
    </w:p>
    <w:p w:rsidR="003C558B" w:rsidRDefault="003C558B" w:rsidP="003C558B">
      <w:pPr>
        <w:pStyle w:val="Prrafodelista"/>
        <w:numPr>
          <w:ilvl w:val="0"/>
          <w:numId w:val="3"/>
        </w:numPr>
        <w:jc w:val="both"/>
        <w:rPr>
          <w:rFonts w:ascii="Georgia" w:hAnsi="Georgia"/>
          <w:sz w:val="20"/>
          <w:szCs w:val="20"/>
          <w:lang w:val="es-MX"/>
        </w:rPr>
      </w:pPr>
      <w:r w:rsidRPr="00D373DE">
        <w:rPr>
          <w:rFonts w:ascii="Georgia" w:hAnsi="Georgia"/>
          <w:sz w:val="20"/>
          <w:szCs w:val="20"/>
          <w:lang w:val="es-MX"/>
        </w:rPr>
        <w:t>Se estructuran los presupuestos en función productos o resultados que se desean alcanzar.</w:t>
      </w:r>
    </w:p>
    <w:p w:rsidR="0033665F" w:rsidRPr="0033665F" w:rsidRDefault="0033665F" w:rsidP="0033665F">
      <w:pPr>
        <w:pStyle w:val="Prrafodelista"/>
        <w:ind w:left="720"/>
        <w:jc w:val="both"/>
        <w:rPr>
          <w:rFonts w:ascii="Georgia" w:hAnsi="Georgia"/>
          <w:sz w:val="20"/>
          <w:szCs w:val="20"/>
          <w:lang w:val="es-MX"/>
        </w:rPr>
      </w:pPr>
    </w:p>
    <w:p w:rsidR="003C558B" w:rsidRDefault="003C558B" w:rsidP="0033665F">
      <w:pPr>
        <w:spacing w:after="0"/>
        <w:jc w:val="both"/>
        <w:rPr>
          <w:rFonts w:ascii="Georgia" w:hAnsi="Georgia"/>
          <w:sz w:val="20"/>
          <w:szCs w:val="20"/>
          <w:lang w:val="es-MX"/>
        </w:rPr>
      </w:pPr>
      <w:r w:rsidRPr="00003AEF">
        <w:rPr>
          <w:rFonts w:ascii="Georgia" w:hAnsi="Georgia"/>
          <w:sz w:val="20"/>
          <w:szCs w:val="20"/>
          <w:lang w:val="es-MX"/>
        </w:rPr>
        <w:t>OBJETIVO</w:t>
      </w:r>
    </w:p>
    <w:p w:rsidR="003C558B" w:rsidRPr="00003AEF" w:rsidRDefault="003C558B" w:rsidP="003C558B">
      <w:pPr>
        <w:numPr>
          <w:ilvl w:val="0"/>
          <w:numId w:val="4"/>
        </w:numPr>
        <w:jc w:val="both"/>
        <w:rPr>
          <w:rFonts w:ascii="Georgia" w:hAnsi="Georgia"/>
          <w:sz w:val="20"/>
          <w:szCs w:val="20"/>
          <w:lang w:val="es-CR"/>
        </w:rPr>
      </w:pPr>
      <w:r w:rsidRPr="00003AEF">
        <w:rPr>
          <w:rFonts w:ascii="Georgia" w:hAnsi="Georgia"/>
          <w:sz w:val="20"/>
          <w:szCs w:val="20"/>
          <w:lang w:val="es-CR"/>
        </w:rPr>
        <w:t xml:space="preserve">Fomentar la participación de la  comunidad en la toma de decisiones de la Municipalidad de Heredia para la aplicación de los fondos públicos, estableciendo aquellos proyectos que se </w:t>
      </w:r>
      <w:r w:rsidRPr="00003AEF">
        <w:rPr>
          <w:rFonts w:ascii="Georgia" w:hAnsi="Georgia"/>
          <w:sz w:val="20"/>
          <w:szCs w:val="20"/>
        </w:rPr>
        <w:t>asignan, ejecutan y evalúan en función a cambios específicos que se deben alcanzar para mejorar el bienestar de la población,</w:t>
      </w:r>
      <w:r w:rsidRPr="00003AEF">
        <w:rPr>
          <w:rFonts w:ascii="Georgia" w:hAnsi="Georgia"/>
          <w:sz w:val="20"/>
          <w:szCs w:val="20"/>
          <w:lang w:val="es-CR"/>
        </w:rPr>
        <w:t xml:space="preserve">  con enfoque de género  y criterios de equidad social y accesibilidad universal.</w:t>
      </w:r>
    </w:p>
    <w:p w:rsidR="003C558B" w:rsidRDefault="003C558B" w:rsidP="0033665F">
      <w:pPr>
        <w:spacing w:after="0"/>
        <w:jc w:val="both"/>
        <w:rPr>
          <w:rFonts w:ascii="Georgia" w:hAnsi="Georgia"/>
          <w:sz w:val="20"/>
          <w:szCs w:val="20"/>
          <w:lang w:val="es-MX"/>
        </w:rPr>
      </w:pPr>
      <w:r w:rsidRPr="00003AEF">
        <w:rPr>
          <w:rFonts w:ascii="Georgia" w:hAnsi="Georgia"/>
          <w:sz w:val="20"/>
          <w:szCs w:val="20"/>
          <w:lang w:val="es-MX"/>
        </w:rPr>
        <w:t>POLITICAS ASIGNACION RECURSOS</w:t>
      </w:r>
    </w:p>
    <w:p w:rsidR="003C558B" w:rsidRPr="00003AEF" w:rsidRDefault="003C558B" w:rsidP="0033665F">
      <w:pPr>
        <w:numPr>
          <w:ilvl w:val="0"/>
          <w:numId w:val="5"/>
        </w:numPr>
        <w:spacing w:after="0"/>
        <w:jc w:val="both"/>
        <w:rPr>
          <w:rFonts w:ascii="Georgia" w:hAnsi="Georgia"/>
          <w:sz w:val="20"/>
          <w:szCs w:val="20"/>
          <w:lang w:val="es-CR"/>
        </w:rPr>
      </w:pPr>
      <w:r w:rsidRPr="00003AEF">
        <w:rPr>
          <w:rFonts w:ascii="Georgia" w:hAnsi="Georgia"/>
          <w:sz w:val="20"/>
          <w:szCs w:val="20"/>
          <w:lang w:val="es-MX"/>
        </w:rPr>
        <w:t xml:space="preserve">La prioridad establecida por medio del Procedimiento, </w:t>
      </w:r>
      <w:r w:rsidRPr="00003AEF">
        <w:rPr>
          <w:rFonts w:ascii="Georgia" w:hAnsi="Georgia"/>
          <w:b/>
          <w:bCs/>
          <w:sz w:val="20"/>
          <w:szCs w:val="20"/>
          <w:u w:val="single"/>
          <w:lang w:val="es-MX"/>
        </w:rPr>
        <w:t>no podrá ser variada por el Concejo de Distrito</w:t>
      </w:r>
      <w:r w:rsidRPr="00003AEF">
        <w:rPr>
          <w:rFonts w:ascii="Georgia" w:hAnsi="Georgia"/>
          <w:sz w:val="20"/>
          <w:szCs w:val="20"/>
          <w:lang w:val="es-MX"/>
        </w:rPr>
        <w:t xml:space="preserve">, salvo en aquellos casos en que el proyecto no cumpla con alguno de los requisitos establecidos en el Procedimiento y solo podrán ser asignados en proyectos de desarrollo comunal. </w:t>
      </w:r>
    </w:p>
    <w:p w:rsidR="003C558B" w:rsidRPr="00003AEF" w:rsidRDefault="003C558B" w:rsidP="003C558B">
      <w:pPr>
        <w:numPr>
          <w:ilvl w:val="0"/>
          <w:numId w:val="5"/>
        </w:numPr>
        <w:jc w:val="both"/>
        <w:rPr>
          <w:rFonts w:ascii="Georgia" w:hAnsi="Georgia"/>
          <w:sz w:val="20"/>
          <w:szCs w:val="20"/>
          <w:lang w:val="es-CR"/>
        </w:rPr>
      </w:pPr>
      <w:r w:rsidRPr="00003AEF">
        <w:rPr>
          <w:rFonts w:ascii="Georgia" w:hAnsi="Georgia"/>
          <w:sz w:val="20"/>
          <w:szCs w:val="20"/>
          <w:lang w:val="es-MX"/>
        </w:rPr>
        <w:t xml:space="preserve">Todos los proyectos presentados por el Concejo de Distrito </w:t>
      </w:r>
      <w:r w:rsidRPr="00003AEF">
        <w:rPr>
          <w:rFonts w:ascii="Georgia" w:hAnsi="Georgia"/>
          <w:b/>
          <w:bCs/>
          <w:sz w:val="20"/>
          <w:szCs w:val="20"/>
          <w:u w:val="single"/>
          <w:lang w:val="es-MX"/>
        </w:rPr>
        <w:t>deben de cumplir con los requisitos</w:t>
      </w:r>
      <w:r w:rsidRPr="00003AEF">
        <w:rPr>
          <w:rFonts w:ascii="Georgia" w:hAnsi="Georgia"/>
          <w:sz w:val="20"/>
          <w:szCs w:val="20"/>
          <w:lang w:val="es-MX"/>
        </w:rPr>
        <w:t xml:space="preserve"> establecidos en el Perfil de Proyectos.</w:t>
      </w:r>
    </w:p>
    <w:p w:rsidR="003C558B" w:rsidRPr="00003AEF" w:rsidRDefault="003C558B" w:rsidP="003C558B">
      <w:pPr>
        <w:numPr>
          <w:ilvl w:val="1"/>
          <w:numId w:val="5"/>
        </w:numPr>
        <w:jc w:val="both"/>
        <w:rPr>
          <w:rFonts w:ascii="Georgia" w:hAnsi="Georgia"/>
          <w:sz w:val="20"/>
          <w:szCs w:val="20"/>
          <w:lang w:val="es-CR"/>
        </w:rPr>
      </w:pPr>
      <w:r w:rsidRPr="00003AEF">
        <w:rPr>
          <w:rFonts w:ascii="Georgia" w:hAnsi="Georgia"/>
          <w:sz w:val="20"/>
          <w:szCs w:val="20"/>
          <w:lang w:val="es-MX"/>
        </w:rPr>
        <w:t>Los perfiles de los proyectos propuestos por el Concejo de Distrito serán aprobados en el seno del Concejo de Distrito y ejecutados por la Administración o la Asociación de Desarrollo Integral  o Específica, Junta Administrativa o de Educación de acuerdo a lo que se considere más conveniente, para lo cual el Concejo de Distrito valorará cada situación con la Dirección de Inversión Pública”.</w:t>
      </w:r>
    </w:p>
    <w:p w:rsidR="003C558B" w:rsidRPr="00003AEF" w:rsidRDefault="003C558B" w:rsidP="003C558B">
      <w:pPr>
        <w:numPr>
          <w:ilvl w:val="0"/>
          <w:numId w:val="5"/>
        </w:numPr>
        <w:jc w:val="both"/>
        <w:rPr>
          <w:rFonts w:ascii="Georgia" w:hAnsi="Georgia"/>
          <w:sz w:val="20"/>
          <w:szCs w:val="20"/>
          <w:lang w:val="es-CR"/>
        </w:rPr>
      </w:pPr>
      <w:r w:rsidRPr="00003AEF">
        <w:rPr>
          <w:rFonts w:ascii="Georgia" w:hAnsi="Georgia"/>
          <w:sz w:val="20"/>
          <w:szCs w:val="20"/>
        </w:rPr>
        <w:t>Los recursos que no fueron asignados por medio de  este proceso, una vez realizada la selección y priorización por parte de la comunidad, podrán ser utilizados en proyectos de interés distrital, para lo cual deberá el Concejo de Distrito confeccionar el respectivo perfil de proyecto.</w:t>
      </w:r>
    </w:p>
    <w:p w:rsidR="003C558B" w:rsidRPr="0033665F" w:rsidRDefault="003C558B" w:rsidP="0033665F">
      <w:pPr>
        <w:numPr>
          <w:ilvl w:val="0"/>
          <w:numId w:val="6"/>
        </w:numPr>
        <w:jc w:val="both"/>
        <w:rPr>
          <w:rFonts w:ascii="Georgia" w:hAnsi="Georgia"/>
          <w:sz w:val="20"/>
          <w:szCs w:val="20"/>
          <w:lang w:val="es-CR"/>
        </w:rPr>
      </w:pPr>
      <w:r w:rsidRPr="00003AEF">
        <w:rPr>
          <w:rFonts w:ascii="Georgia" w:hAnsi="Georgia"/>
          <w:sz w:val="20"/>
          <w:szCs w:val="20"/>
          <w:lang w:val="es-MX"/>
        </w:rPr>
        <w:t xml:space="preserve">Los proyectos que sean asignados por recomendación </w:t>
      </w:r>
      <w:r w:rsidR="0033665F" w:rsidRPr="00003AEF">
        <w:rPr>
          <w:rFonts w:ascii="Georgia" w:hAnsi="Georgia"/>
          <w:sz w:val="20"/>
          <w:szCs w:val="20"/>
          <w:lang w:val="es-MX"/>
        </w:rPr>
        <w:t>del Concejos</w:t>
      </w:r>
      <w:r w:rsidRPr="00003AEF">
        <w:rPr>
          <w:rFonts w:ascii="Georgia" w:hAnsi="Georgia"/>
          <w:sz w:val="20"/>
          <w:szCs w:val="20"/>
          <w:lang w:val="es-MX"/>
        </w:rPr>
        <w:t xml:space="preserve"> de Distrito y que son trasladados a las Asociaciones de Desarrollo Integrales o Específicas o Juntas Administrativas y de Educación, y que por alguna situación especial  se deba variar el destino del proyecto parcial </w:t>
      </w:r>
      <w:r w:rsidRPr="0033665F">
        <w:rPr>
          <w:rFonts w:ascii="Georgia" w:hAnsi="Georgia"/>
          <w:sz w:val="20"/>
          <w:szCs w:val="20"/>
          <w:lang w:val="es-MX"/>
        </w:rPr>
        <w:t xml:space="preserve">o totalmente se </w:t>
      </w:r>
      <w:r w:rsidRPr="0033665F">
        <w:rPr>
          <w:rFonts w:ascii="Georgia" w:hAnsi="Georgia"/>
          <w:b/>
          <w:bCs/>
          <w:sz w:val="20"/>
          <w:szCs w:val="20"/>
          <w:u w:val="single"/>
          <w:lang w:val="es-MX"/>
        </w:rPr>
        <w:t xml:space="preserve">deberá contar para poder gestionar dicho cambio  con el visto bueno del Concejo de Distrito. </w:t>
      </w:r>
    </w:p>
    <w:p w:rsidR="003C558B" w:rsidRPr="00003AEF" w:rsidRDefault="003C558B" w:rsidP="003C558B">
      <w:pPr>
        <w:jc w:val="both"/>
        <w:rPr>
          <w:rFonts w:ascii="Georgia" w:hAnsi="Georgia"/>
          <w:sz w:val="20"/>
          <w:szCs w:val="20"/>
          <w:lang w:val="es-CR"/>
        </w:rPr>
      </w:pPr>
      <w:r w:rsidRPr="00003AEF">
        <w:rPr>
          <w:rFonts w:ascii="Georgia" w:hAnsi="Georgia"/>
          <w:sz w:val="20"/>
          <w:szCs w:val="20"/>
          <w:lang w:val="es-MX"/>
        </w:rPr>
        <w:t> </w:t>
      </w:r>
    </w:p>
    <w:p w:rsidR="003C558B" w:rsidRPr="0033665F" w:rsidRDefault="003C558B" w:rsidP="0033665F">
      <w:pPr>
        <w:numPr>
          <w:ilvl w:val="0"/>
          <w:numId w:val="7"/>
        </w:numPr>
        <w:spacing w:after="0"/>
        <w:jc w:val="both"/>
        <w:rPr>
          <w:rFonts w:ascii="Georgia" w:hAnsi="Georgia"/>
          <w:sz w:val="20"/>
          <w:szCs w:val="20"/>
          <w:lang w:val="es-CR"/>
        </w:rPr>
      </w:pPr>
      <w:r w:rsidRPr="00003AEF">
        <w:rPr>
          <w:rFonts w:ascii="Georgia" w:hAnsi="Georgia"/>
          <w:b/>
          <w:bCs/>
          <w:sz w:val="20"/>
          <w:szCs w:val="20"/>
          <w:u w:val="single"/>
          <w:lang w:val="es-MX"/>
        </w:rPr>
        <w:lastRenderedPageBreak/>
        <w:t xml:space="preserve">Todo proyecto </w:t>
      </w:r>
      <w:r w:rsidRPr="00003AEF">
        <w:rPr>
          <w:rFonts w:ascii="Georgia" w:hAnsi="Georgia"/>
          <w:sz w:val="20"/>
          <w:szCs w:val="20"/>
          <w:lang w:val="es-MX"/>
        </w:rPr>
        <w:t xml:space="preserve">que la comunidad presente </w:t>
      </w:r>
      <w:r w:rsidRPr="00003AEF">
        <w:rPr>
          <w:rFonts w:ascii="Georgia" w:hAnsi="Georgia"/>
          <w:b/>
          <w:bCs/>
          <w:sz w:val="20"/>
          <w:szCs w:val="20"/>
          <w:u w:val="single"/>
          <w:lang w:val="es-MX"/>
        </w:rPr>
        <w:t>debe contribuir a la obtención de los resultados identificados en el taller</w:t>
      </w:r>
      <w:r w:rsidRPr="00003AEF">
        <w:rPr>
          <w:rFonts w:ascii="Georgia" w:hAnsi="Georgia"/>
          <w:sz w:val="20"/>
          <w:szCs w:val="20"/>
          <w:lang w:val="es-MX"/>
        </w:rPr>
        <w:t xml:space="preserve">, de lo contrario no podrá participar. </w:t>
      </w:r>
    </w:p>
    <w:p w:rsidR="003C558B" w:rsidRPr="00003AEF" w:rsidRDefault="003C558B" w:rsidP="0033665F">
      <w:pPr>
        <w:numPr>
          <w:ilvl w:val="0"/>
          <w:numId w:val="8"/>
        </w:numPr>
        <w:spacing w:after="0"/>
        <w:jc w:val="both"/>
        <w:rPr>
          <w:rFonts w:ascii="Georgia" w:hAnsi="Georgia"/>
          <w:sz w:val="20"/>
          <w:szCs w:val="20"/>
          <w:lang w:val="es-CR"/>
        </w:rPr>
      </w:pPr>
      <w:r w:rsidRPr="00003AEF">
        <w:rPr>
          <w:rFonts w:ascii="Georgia" w:hAnsi="Georgia"/>
          <w:sz w:val="20"/>
          <w:szCs w:val="20"/>
          <w:lang w:val="es-MX"/>
        </w:rPr>
        <w:t xml:space="preserve">Para la priorización de los proyectos de las asociaciones en la Sesión Ampliada del Concejo de Distrito se deberán valorar los siguientes criterios, los cuales se </w:t>
      </w:r>
      <w:r w:rsidR="0033665F" w:rsidRPr="00003AEF">
        <w:rPr>
          <w:rFonts w:ascii="Georgia" w:hAnsi="Georgia"/>
          <w:sz w:val="20"/>
          <w:szCs w:val="20"/>
          <w:lang w:val="es-MX"/>
        </w:rPr>
        <w:t>calificarán</w:t>
      </w:r>
      <w:r w:rsidRPr="00003AEF">
        <w:rPr>
          <w:rFonts w:ascii="Georgia" w:hAnsi="Georgia"/>
          <w:sz w:val="20"/>
          <w:szCs w:val="20"/>
          <w:lang w:val="es-MX"/>
        </w:rPr>
        <w:t xml:space="preserve"> de 1 a 4, dónde 4 será el puntaje máximo:</w:t>
      </w:r>
    </w:p>
    <w:p w:rsidR="003C558B" w:rsidRPr="00003AEF" w:rsidRDefault="003C558B" w:rsidP="0033665F">
      <w:pPr>
        <w:numPr>
          <w:ilvl w:val="1"/>
          <w:numId w:val="8"/>
        </w:numPr>
        <w:spacing w:after="0"/>
        <w:jc w:val="both"/>
        <w:rPr>
          <w:rFonts w:ascii="Georgia" w:hAnsi="Georgia"/>
          <w:sz w:val="20"/>
          <w:szCs w:val="20"/>
          <w:lang w:val="es-CR"/>
        </w:rPr>
      </w:pPr>
      <w:r w:rsidRPr="00003AEF">
        <w:rPr>
          <w:rFonts w:ascii="Georgia" w:hAnsi="Georgia"/>
          <w:sz w:val="20"/>
          <w:szCs w:val="20"/>
          <w:lang w:val="es-MX"/>
        </w:rPr>
        <w:t>Grado en que el proyecto contribuye a alcanzar el resultado deseado por la comunidad</w:t>
      </w:r>
      <w:r w:rsidR="00E02AD3">
        <w:rPr>
          <w:rFonts w:ascii="Georgia" w:hAnsi="Georgia"/>
          <w:sz w:val="20"/>
          <w:szCs w:val="20"/>
          <w:lang w:val="es-MX"/>
        </w:rPr>
        <w:t xml:space="preserve"> </w:t>
      </w:r>
      <w:r w:rsidRPr="00003AEF">
        <w:rPr>
          <w:rFonts w:ascii="Georgia" w:hAnsi="Georgia"/>
          <w:sz w:val="20"/>
          <w:szCs w:val="20"/>
          <w:lang w:val="es-MX"/>
        </w:rPr>
        <w:t>(califica delegado).</w:t>
      </w:r>
    </w:p>
    <w:p w:rsidR="003C558B" w:rsidRPr="00003AEF" w:rsidRDefault="003C558B" w:rsidP="0033665F">
      <w:pPr>
        <w:numPr>
          <w:ilvl w:val="1"/>
          <w:numId w:val="8"/>
        </w:numPr>
        <w:spacing w:after="0"/>
        <w:jc w:val="both"/>
        <w:rPr>
          <w:rFonts w:ascii="Georgia" w:hAnsi="Georgia"/>
          <w:sz w:val="20"/>
          <w:szCs w:val="20"/>
          <w:lang w:val="es-CR"/>
        </w:rPr>
      </w:pPr>
      <w:r w:rsidRPr="00003AEF">
        <w:rPr>
          <w:rFonts w:ascii="Georgia" w:hAnsi="Georgia"/>
          <w:sz w:val="20"/>
          <w:szCs w:val="20"/>
          <w:lang w:val="es-MX"/>
        </w:rPr>
        <w:t>Grado en que el proyecto contribuye a promover la equidad de género y la accesibilidad</w:t>
      </w:r>
      <w:r w:rsidR="00E02AD3">
        <w:rPr>
          <w:rFonts w:ascii="Georgia" w:hAnsi="Georgia"/>
          <w:sz w:val="20"/>
          <w:szCs w:val="20"/>
          <w:lang w:val="es-MX"/>
        </w:rPr>
        <w:t xml:space="preserve"> </w:t>
      </w:r>
      <w:r w:rsidRPr="00003AEF">
        <w:rPr>
          <w:rFonts w:ascii="Georgia" w:hAnsi="Georgia"/>
          <w:sz w:val="20"/>
          <w:szCs w:val="20"/>
          <w:lang w:val="es-MX"/>
        </w:rPr>
        <w:t>(califica delegado).</w:t>
      </w:r>
    </w:p>
    <w:p w:rsidR="003C558B" w:rsidRPr="0033665F" w:rsidRDefault="003C558B" w:rsidP="0033665F">
      <w:pPr>
        <w:numPr>
          <w:ilvl w:val="1"/>
          <w:numId w:val="8"/>
        </w:numPr>
        <w:spacing w:after="0"/>
        <w:jc w:val="both"/>
        <w:rPr>
          <w:rFonts w:ascii="Georgia" w:hAnsi="Georgia"/>
          <w:sz w:val="20"/>
          <w:szCs w:val="20"/>
          <w:lang w:val="es-CR"/>
        </w:rPr>
      </w:pPr>
      <w:r w:rsidRPr="00003AEF">
        <w:rPr>
          <w:rFonts w:ascii="Georgia" w:hAnsi="Georgia"/>
          <w:sz w:val="20"/>
          <w:szCs w:val="20"/>
          <w:lang w:val="es-MX"/>
        </w:rPr>
        <w:t>Grado en que el proyecto contribuye al desarrollo inclusivo del Distrito (califica delegado).</w:t>
      </w:r>
    </w:p>
    <w:p w:rsidR="0033665F" w:rsidRPr="00003AEF" w:rsidRDefault="0033665F" w:rsidP="0033665F">
      <w:pPr>
        <w:spacing w:after="0"/>
        <w:ind w:left="1440"/>
        <w:jc w:val="both"/>
        <w:rPr>
          <w:rFonts w:ascii="Georgia" w:hAnsi="Georgia"/>
          <w:sz w:val="20"/>
          <w:szCs w:val="20"/>
          <w:lang w:val="es-CR"/>
        </w:rPr>
      </w:pPr>
    </w:p>
    <w:p w:rsidR="003C558B" w:rsidRDefault="003C558B" w:rsidP="003C558B">
      <w:pPr>
        <w:jc w:val="both"/>
        <w:rPr>
          <w:rFonts w:ascii="Georgia" w:hAnsi="Georgia"/>
          <w:b/>
          <w:bCs/>
          <w:sz w:val="20"/>
          <w:szCs w:val="20"/>
        </w:rPr>
      </w:pPr>
      <w:r w:rsidRPr="00003AEF">
        <w:rPr>
          <w:rFonts w:ascii="Georgia" w:hAnsi="Georgia"/>
          <w:b/>
          <w:bCs/>
          <w:sz w:val="20"/>
          <w:szCs w:val="20"/>
        </w:rPr>
        <w:t>ETAPAS PROCESO</w:t>
      </w:r>
    </w:p>
    <w:p w:rsidR="003C558B" w:rsidRPr="00003AEF" w:rsidRDefault="003C558B" w:rsidP="0033665F">
      <w:pPr>
        <w:numPr>
          <w:ilvl w:val="0"/>
          <w:numId w:val="9"/>
        </w:numPr>
        <w:spacing w:after="0"/>
        <w:jc w:val="both"/>
        <w:rPr>
          <w:rFonts w:ascii="Georgia" w:hAnsi="Georgia"/>
          <w:bCs/>
          <w:sz w:val="20"/>
          <w:szCs w:val="20"/>
          <w:lang w:val="es-CR"/>
        </w:rPr>
      </w:pPr>
      <w:r w:rsidRPr="00003AEF">
        <w:rPr>
          <w:rFonts w:ascii="Georgia" w:hAnsi="Georgia"/>
          <w:bCs/>
          <w:sz w:val="20"/>
          <w:szCs w:val="20"/>
          <w:lang w:val="es-CR"/>
        </w:rPr>
        <w:t>CAPACITACION</w:t>
      </w:r>
    </w:p>
    <w:p w:rsidR="003C558B" w:rsidRPr="00003AEF" w:rsidRDefault="003C558B" w:rsidP="0033665F">
      <w:pPr>
        <w:numPr>
          <w:ilvl w:val="0"/>
          <w:numId w:val="9"/>
        </w:numPr>
        <w:spacing w:after="0"/>
        <w:jc w:val="both"/>
        <w:rPr>
          <w:rFonts w:ascii="Georgia" w:hAnsi="Georgia"/>
          <w:bCs/>
          <w:sz w:val="20"/>
          <w:szCs w:val="20"/>
          <w:lang w:val="es-CR"/>
        </w:rPr>
      </w:pPr>
      <w:r w:rsidRPr="00003AEF">
        <w:rPr>
          <w:rFonts w:ascii="Georgia" w:hAnsi="Georgia"/>
          <w:bCs/>
          <w:sz w:val="20"/>
          <w:szCs w:val="20"/>
          <w:lang w:val="es-CR"/>
        </w:rPr>
        <w:t>TALLER PRIORIZACION RESULTADOS</w:t>
      </w:r>
      <w:r w:rsidR="00E02AD3">
        <w:rPr>
          <w:rFonts w:ascii="Georgia" w:hAnsi="Georgia"/>
          <w:bCs/>
          <w:sz w:val="20"/>
          <w:szCs w:val="20"/>
          <w:lang w:val="es-CR"/>
        </w:rPr>
        <w:t xml:space="preserve"> </w:t>
      </w:r>
      <w:r w:rsidRPr="00003AEF">
        <w:rPr>
          <w:rFonts w:ascii="Georgia" w:hAnsi="Georgia"/>
          <w:bCs/>
          <w:sz w:val="20"/>
          <w:szCs w:val="20"/>
          <w:lang w:val="es-CR"/>
        </w:rPr>
        <w:t>(ASOC.)</w:t>
      </w:r>
    </w:p>
    <w:p w:rsidR="003C558B" w:rsidRPr="00003AEF" w:rsidRDefault="003C558B" w:rsidP="0033665F">
      <w:pPr>
        <w:numPr>
          <w:ilvl w:val="0"/>
          <w:numId w:val="9"/>
        </w:numPr>
        <w:spacing w:after="0"/>
        <w:jc w:val="both"/>
        <w:rPr>
          <w:rFonts w:ascii="Georgia" w:hAnsi="Georgia"/>
          <w:bCs/>
          <w:sz w:val="20"/>
          <w:szCs w:val="20"/>
          <w:lang w:val="es-CR"/>
        </w:rPr>
      </w:pPr>
      <w:r w:rsidRPr="00003AEF">
        <w:rPr>
          <w:rFonts w:ascii="Georgia" w:hAnsi="Georgia"/>
          <w:bCs/>
          <w:sz w:val="20"/>
          <w:szCs w:val="20"/>
          <w:lang w:val="es-CR"/>
        </w:rPr>
        <w:t>PREPARACION PROYECTOS</w:t>
      </w:r>
    </w:p>
    <w:p w:rsidR="003C558B" w:rsidRPr="00003AEF" w:rsidRDefault="003C558B" w:rsidP="0033665F">
      <w:pPr>
        <w:numPr>
          <w:ilvl w:val="0"/>
          <w:numId w:val="9"/>
        </w:numPr>
        <w:spacing w:after="0"/>
        <w:jc w:val="both"/>
        <w:rPr>
          <w:rFonts w:ascii="Georgia" w:hAnsi="Georgia"/>
          <w:bCs/>
          <w:sz w:val="20"/>
          <w:szCs w:val="20"/>
          <w:lang w:val="es-CR"/>
        </w:rPr>
      </w:pPr>
      <w:r w:rsidRPr="00003AEF">
        <w:rPr>
          <w:rFonts w:ascii="Georgia" w:hAnsi="Georgia"/>
          <w:bCs/>
          <w:sz w:val="20"/>
          <w:szCs w:val="20"/>
          <w:lang w:val="es-CR"/>
        </w:rPr>
        <w:t>ASAMBLEA ASOCIACIONES</w:t>
      </w:r>
    </w:p>
    <w:p w:rsidR="003C558B" w:rsidRPr="00003AEF" w:rsidRDefault="003C558B" w:rsidP="0033665F">
      <w:pPr>
        <w:numPr>
          <w:ilvl w:val="0"/>
          <w:numId w:val="9"/>
        </w:numPr>
        <w:spacing w:after="0"/>
        <w:jc w:val="both"/>
        <w:rPr>
          <w:rFonts w:ascii="Georgia" w:hAnsi="Georgia"/>
          <w:bCs/>
          <w:sz w:val="20"/>
          <w:szCs w:val="20"/>
          <w:lang w:val="es-CR"/>
        </w:rPr>
      </w:pPr>
      <w:r w:rsidRPr="00003AEF">
        <w:rPr>
          <w:rFonts w:ascii="Georgia" w:hAnsi="Georgia"/>
          <w:bCs/>
          <w:sz w:val="20"/>
          <w:szCs w:val="20"/>
          <w:lang w:val="es-CR"/>
        </w:rPr>
        <w:t>REUNION JUNTA ADM. O EDUC.</w:t>
      </w:r>
    </w:p>
    <w:p w:rsidR="003C558B" w:rsidRPr="00003AEF" w:rsidRDefault="003C558B" w:rsidP="0033665F">
      <w:pPr>
        <w:numPr>
          <w:ilvl w:val="0"/>
          <w:numId w:val="9"/>
        </w:numPr>
        <w:spacing w:after="0"/>
        <w:jc w:val="both"/>
        <w:rPr>
          <w:rFonts w:ascii="Georgia" w:hAnsi="Georgia"/>
          <w:bCs/>
          <w:sz w:val="20"/>
          <w:szCs w:val="20"/>
          <w:lang w:val="es-CR"/>
        </w:rPr>
      </w:pPr>
      <w:r w:rsidRPr="00003AEF">
        <w:rPr>
          <w:rFonts w:ascii="Georgia" w:hAnsi="Georgia"/>
          <w:bCs/>
          <w:sz w:val="20"/>
          <w:szCs w:val="20"/>
          <w:lang w:val="es-CR"/>
        </w:rPr>
        <w:t>SESION AMPLIADA</w:t>
      </w:r>
    </w:p>
    <w:p w:rsidR="003C558B" w:rsidRPr="00003AEF" w:rsidRDefault="003C558B" w:rsidP="0033665F">
      <w:pPr>
        <w:numPr>
          <w:ilvl w:val="0"/>
          <w:numId w:val="9"/>
        </w:numPr>
        <w:spacing w:after="0"/>
        <w:jc w:val="both"/>
        <w:rPr>
          <w:rFonts w:ascii="Georgia" w:hAnsi="Georgia"/>
          <w:bCs/>
          <w:sz w:val="20"/>
          <w:szCs w:val="20"/>
          <w:lang w:val="es-CR"/>
        </w:rPr>
      </w:pPr>
      <w:r w:rsidRPr="00003AEF">
        <w:rPr>
          <w:rFonts w:ascii="Georgia" w:hAnsi="Georgia"/>
          <w:bCs/>
          <w:sz w:val="20"/>
          <w:szCs w:val="20"/>
          <w:lang w:val="es-CR"/>
        </w:rPr>
        <w:t>ENTREGA LISTA DE PROYECTOS CONCEJO MUNICIPAL.</w:t>
      </w:r>
    </w:p>
    <w:p w:rsidR="003C558B" w:rsidRDefault="003C558B" w:rsidP="0033665F">
      <w:pPr>
        <w:numPr>
          <w:ilvl w:val="0"/>
          <w:numId w:val="9"/>
        </w:numPr>
        <w:spacing w:after="0"/>
        <w:jc w:val="both"/>
        <w:rPr>
          <w:rFonts w:ascii="Georgia" w:hAnsi="Georgia"/>
          <w:bCs/>
          <w:sz w:val="20"/>
          <w:szCs w:val="20"/>
          <w:lang w:val="es-CR"/>
        </w:rPr>
      </w:pPr>
      <w:r w:rsidRPr="00003AEF">
        <w:rPr>
          <w:rFonts w:ascii="Georgia" w:hAnsi="Georgia"/>
          <w:bCs/>
          <w:sz w:val="20"/>
          <w:szCs w:val="20"/>
          <w:lang w:val="es-CR"/>
        </w:rPr>
        <w:t>INCORPORACION PO Y POA</w:t>
      </w:r>
    </w:p>
    <w:p w:rsidR="0033665F" w:rsidRPr="00003AEF" w:rsidRDefault="0033665F" w:rsidP="0033665F">
      <w:pPr>
        <w:spacing w:after="0"/>
        <w:ind w:left="720"/>
        <w:jc w:val="both"/>
        <w:rPr>
          <w:rFonts w:ascii="Georgia" w:hAnsi="Georgia"/>
          <w:bCs/>
          <w:sz w:val="20"/>
          <w:szCs w:val="20"/>
          <w:lang w:val="es-CR"/>
        </w:rPr>
      </w:pPr>
    </w:p>
    <w:p w:rsidR="003C558B" w:rsidRDefault="003C558B" w:rsidP="003C558B">
      <w:pPr>
        <w:jc w:val="both"/>
        <w:rPr>
          <w:rFonts w:ascii="Georgia" w:hAnsi="Georgia"/>
          <w:b/>
          <w:bCs/>
          <w:sz w:val="20"/>
          <w:szCs w:val="20"/>
        </w:rPr>
      </w:pPr>
      <w:r w:rsidRPr="00003AEF">
        <w:rPr>
          <w:rFonts w:ascii="Georgia" w:hAnsi="Georgia"/>
          <w:b/>
          <w:bCs/>
          <w:sz w:val="20"/>
          <w:szCs w:val="20"/>
        </w:rPr>
        <w:t>POLITICAS PARA ETAPA DE CONVOCATORIA Y CAPACITACION</w:t>
      </w:r>
    </w:p>
    <w:p w:rsidR="003C558B" w:rsidRPr="00003AEF" w:rsidRDefault="003C558B" w:rsidP="0033665F">
      <w:pPr>
        <w:numPr>
          <w:ilvl w:val="0"/>
          <w:numId w:val="10"/>
        </w:numPr>
        <w:spacing w:after="0"/>
        <w:jc w:val="both"/>
        <w:rPr>
          <w:rFonts w:ascii="Georgia" w:hAnsi="Georgia"/>
          <w:sz w:val="20"/>
          <w:szCs w:val="20"/>
          <w:lang w:val="es-CR"/>
        </w:rPr>
      </w:pPr>
      <w:r w:rsidRPr="00003AEF">
        <w:rPr>
          <w:rFonts w:ascii="Georgia" w:hAnsi="Georgia"/>
          <w:sz w:val="20"/>
          <w:szCs w:val="20"/>
        </w:rPr>
        <w:t xml:space="preserve">Iniciar el proceso de Presupuesto participativo mediante una </w:t>
      </w:r>
      <w:r w:rsidRPr="00003AEF">
        <w:rPr>
          <w:rFonts w:ascii="Georgia" w:hAnsi="Georgia"/>
          <w:b/>
          <w:bCs/>
          <w:sz w:val="20"/>
          <w:szCs w:val="20"/>
          <w:u w:val="single"/>
        </w:rPr>
        <w:t>convocatoria pública</w:t>
      </w:r>
      <w:r w:rsidRPr="00003AEF">
        <w:rPr>
          <w:rFonts w:ascii="Georgia" w:hAnsi="Georgia"/>
          <w:sz w:val="20"/>
          <w:szCs w:val="20"/>
        </w:rPr>
        <w:t>.</w:t>
      </w:r>
    </w:p>
    <w:p w:rsidR="003C558B" w:rsidRPr="00003AEF" w:rsidRDefault="003C558B" w:rsidP="0033665F">
      <w:pPr>
        <w:numPr>
          <w:ilvl w:val="0"/>
          <w:numId w:val="10"/>
        </w:numPr>
        <w:spacing w:after="0"/>
        <w:jc w:val="both"/>
        <w:rPr>
          <w:rFonts w:ascii="Georgia" w:hAnsi="Georgia"/>
          <w:sz w:val="20"/>
          <w:szCs w:val="20"/>
          <w:lang w:val="es-CR"/>
        </w:rPr>
      </w:pPr>
      <w:r w:rsidRPr="00003AEF">
        <w:rPr>
          <w:rFonts w:ascii="Georgia" w:hAnsi="Georgia"/>
          <w:sz w:val="20"/>
          <w:szCs w:val="20"/>
        </w:rPr>
        <w:t xml:space="preserve">Se deberán realizar  capacitaciones sobre el proceso, </w:t>
      </w:r>
      <w:r w:rsidRPr="00003AEF">
        <w:rPr>
          <w:rFonts w:ascii="Georgia" w:hAnsi="Georgia"/>
          <w:b/>
          <w:bCs/>
          <w:sz w:val="20"/>
          <w:szCs w:val="20"/>
          <w:u w:val="single"/>
        </w:rPr>
        <w:t>taller identificación resultados</w:t>
      </w:r>
      <w:r w:rsidRPr="00003AEF">
        <w:rPr>
          <w:rFonts w:ascii="Georgia" w:hAnsi="Georgia"/>
          <w:sz w:val="20"/>
          <w:szCs w:val="20"/>
        </w:rPr>
        <w:t>, formulación de proyectos con perspectiva de género y sensibilización en materia de género y accesibilidad.</w:t>
      </w:r>
    </w:p>
    <w:p w:rsidR="003C558B" w:rsidRPr="00003AEF" w:rsidRDefault="003C558B" w:rsidP="0033665F">
      <w:pPr>
        <w:numPr>
          <w:ilvl w:val="0"/>
          <w:numId w:val="10"/>
        </w:numPr>
        <w:spacing w:after="0"/>
        <w:jc w:val="both"/>
        <w:rPr>
          <w:rFonts w:ascii="Georgia" w:hAnsi="Georgia"/>
          <w:sz w:val="20"/>
          <w:szCs w:val="20"/>
          <w:lang w:val="es-CR"/>
        </w:rPr>
      </w:pPr>
      <w:r w:rsidRPr="00003AEF">
        <w:rPr>
          <w:rFonts w:ascii="Georgia" w:hAnsi="Georgia"/>
          <w:sz w:val="20"/>
          <w:szCs w:val="20"/>
        </w:rPr>
        <w:t>Cada miembro de la organización replicará la capacitación en sus comunidades durante el mes de marzo.</w:t>
      </w:r>
    </w:p>
    <w:p w:rsidR="003C558B" w:rsidRPr="0033665F" w:rsidRDefault="003C558B" w:rsidP="0033665F">
      <w:pPr>
        <w:numPr>
          <w:ilvl w:val="0"/>
          <w:numId w:val="10"/>
        </w:numPr>
        <w:spacing w:after="0"/>
        <w:jc w:val="both"/>
        <w:rPr>
          <w:rFonts w:ascii="Georgia" w:hAnsi="Georgia"/>
          <w:sz w:val="20"/>
          <w:szCs w:val="20"/>
          <w:lang w:val="es-CR"/>
        </w:rPr>
      </w:pPr>
      <w:r w:rsidRPr="00003AEF">
        <w:rPr>
          <w:rFonts w:ascii="Georgia" w:hAnsi="Georgia"/>
          <w:sz w:val="20"/>
          <w:szCs w:val="20"/>
        </w:rPr>
        <w:t>Durante el mes de  abril, se diseñarán los distintos proyectos por parte de las organizaciones.</w:t>
      </w:r>
    </w:p>
    <w:p w:rsidR="0033665F" w:rsidRPr="00003AEF" w:rsidRDefault="0033665F" w:rsidP="0033665F">
      <w:pPr>
        <w:spacing w:after="0"/>
        <w:ind w:left="720"/>
        <w:jc w:val="both"/>
        <w:rPr>
          <w:rFonts w:ascii="Georgia" w:hAnsi="Georgia"/>
          <w:sz w:val="20"/>
          <w:szCs w:val="20"/>
          <w:lang w:val="es-CR"/>
        </w:rPr>
      </w:pPr>
    </w:p>
    <w:p w:rsidR="003C558B" w:rsidRDefault="003C558B" w:rsidP="003C558B">
      <w:pPr>
        <w:jc w:val="both"/>
        <w:rPr>
          <w:rFonts w:ascii="Georgia" w:hAnsi="Georgia"/>
          <w:b/>
          <w:bCs/>
          <w:sz w:val="20"/>
          <w:szCs w:val="20"/>
        </w:rPr>
      </w:pPr>
      <w:r w:rsidRPr="00003AEF">
        <w:rPr>
          <w:rFonts w:ascii="Georgia" w:hAnsi="Georgia"/>
          <w:b/>
          <w:bCs/>
          <w:sz w:val="20"/>
          <w:szCs w:val="20"/>
        </w:rPr>
        <w:t>POLITICAS PARA LA ETAPA DE REALIZACION TALLER DE IDENTIFICACION  Y PRIORIZACION DE RESULTADOS</w:t>
      </w:r>
    </w:p>
    <w:p w:rsidR="003C558B" w:rsidRPr="00003AEF" w:rsidRDefault="003C558B" w:rsidP="0033665F">
      <w:pPr>
        <w:numPr>
          <w:ilvl w:val="0"/>
          <w:numId w:val="11"/>
        </w:numPr>
        <w:spacing w:after="0"/>
        <w:jc w:val="both"/>
        <w:rPr>
          <w:rFonts w:ascii="Georgia" w:hAnsi="Georgia"/>
          <w:sz w:val="20"/>
          <w:szCs w:val="20"/>
          <w:lang w:val="es-CR"/>
        </w:rPr>
      </w:pPr>
      <w:r w:rsidRPr="00003AEF">
        <w:rPr>
          <w:rFonts w:ascii="Georgia" w:hAnsi="Georgia"/>
          <w:sz w:val="20"/>
          <w:szCs w:val="20"/>
        </w:rPr>
        <w:t xml:space="preserve">La Junta Directiva deberá de </w:t>
      </w:r>
      <w:r w:rsidRPr="00003AEF">
        <w:rPr>
          <w:rFonts w:ascii="Georgia" w:hAnsi="Georgia"/>
          <w:b/>
          <w:bCs/>
          <w:sz w:val="20"/>
          <w:szCs w:val="20"/>
          <w:u w:val="single"/>
        </w:rPr>
        <w:t xml:space="preserve">convocar  y  realizar un taller para identificar  los resultados </w:t>
      </w:r>
      <w:r w:rsidRPr="00003AEF">
        <w:rPr>
          <w:rFonts w:ascii="Georgia" w:hAnsi="Georgia"/>
          <w:sz w:val="20"/>
          <w:szCs w:val="20"/>
        </w:rPr>
        <w:t>que se esperan  alcanzar en la  comunidad en el corto y mediano plazo.</w:t>
      </w:r>
    </w:p>
    <w:p w:rsidR="003C558B" w:rsidRPr="00003AEF" w:rsidRDefault="003C558B" w:rsidP="0033665F">
      <w:pPr>
        <w:numPr>
          <w:ilvl w:val="0"/>
          <w:numId w:val="11"/>
        </w:numPr>
        <w:spacing w:after="0"/>
        <w:jc w:val="both"/>
        <w:rPr>
          <w:rFonts w:ascii="Georgia" w:hAnsi="Georgia"/>
          <w:sz w:val="20"/>
          <w:szCs w:val="20"/>
          <w:lang w:val="es-CR"/>
        </w:rPr>
      </w:pPr>
      <w:r w:rsidRPr="00003AEF">
        <w:rPr>
          <w:rFonts w:ascii="Georgia" w:hAnsi="Georgia"/>
          <w:b/>
          <w:bCs/>
          <w:sz w:val="20"/>
          <w:szCs w:val="20"/>
        </w:rPr>
        <w:t>Que es un resultado o producto? Lo que deseamos tener después de un período de tiempo, Lo que esperamos que nuestra comunidad sea.( El objetivo que perseguimos)</w:t>
      </w:r>
    </w:p>
    <w:p w:rsidR="003C558B" w:rsidRPr="00003AEF" w:rsidRDefault="003C558B" w:rsidP="0033665F">
      <w:pPr>
        <w:numPr>
          <w:ilvl w:val="0"/>
          <w:numId w:val="11"/>
        </w:numPr>
        <w:spacing w:after="0"/>
        <w:jc w:val="both"/>
        <w:rPr>
          <w:rFonts w:ascii="Georgia" w:hAnsi="Georgia"/>
          <w:sz w:val="20"/>
          <w:szCs w:val="20"/>
          <w:lang w:val="es-CR"/>
        </w:rPr>
      </w:pPr>
      <w:r w:rsidRPr="00003AEF">
        <w:rPr>
          <w:rFonts w:ascii="Georgia" w:hAnsi="Georgia"/>
          <w:sz w:val="20"/>
          <w:szCs w:val="20"/>
        </w:rPr>
        <w:t xml:space="preserve">Identificar  </w:t>
      </w:r>
      <w:r w:rsidRPr="00003AEF">
        <w:rPr>
          <w:rFonts w:ascii="Georgia" w:hAnsi="Georgia"/>
          <w:b/>
          <w:bCs/>
          <w:sz w:val="20"/>
          <w:szCs w:val="20"/>
          <w:u w:val="single"/>
        </w:rPr>
        <w:t xml:space="preserve">máximo  cinco  resultados o productos  </w:t>
      </w:r>
      <w:r w:rsidRPr="00003AEF">
        <w:rPr>
          <w:rFonts w:ascii="Georgia" w:hAnsi="Georgia"/>
          <w:sz w:val="20"/>
          <w:szCs w:val="20"/>
        </w:rPr>
        <w:t>que la comunidad espera alcanzar.</w:t>
      </w:r>
    </w:p>
    <w:p w:rsidR="003C558B" w:rsidRPr="00003AEF" w:rsidRDefault="003C558B" w:rsidP="0033665F">
      <w:pPr>
        <w:numPr>
          <w:ilvl w:val="0"/>
          <w:numId w:val="11"/>
        </w:numPr>
        <w:spacing w:after="0"/>
        <w:jc w:val="both"/>
        <w:rPr>
          <w:rFonts w:ascii="Georgia" w:hAnsi="Georgia"/>
          <w:sz w:val="20"/>
          <w:szCs w:val="20"/>
          <w:lang w:val="es-CR"/>
        </w:rPr>
      </w:pPr>
      <w:r w:rsidRPr="00003AEF">
        <w:rPr>
          <w:rFonts w:ascii="Georgia" w:hAnsi="Georgia"/>
          <w:sz w:val="20"/>
          <w:szCs w:val="20"/>
        </w:rPr>
        <w:t xml:space="preserve">La Junta Directiva deberá </w:t>
      </w:r>
      <w:r w:rsidRPr="00003AEF">
        <w:rPr>
          <w:rFonts w:ascii="Georgia" w:hAnsi="Georgia"/>
          <w:b/>
          <w:bCs/>
          <w:sz w:val="20"/>
          <w:szCs w:val="20"/>
          <w:u w:val="single"/>
        </w:rPr>
        <w:t>levantar un acta con los resultados del taller</w:t>
      </w:r>
      <w:r w:rsidRPr="00003AEF">
        <w:rPr>
          <w:rFonts w:ascii="Georgia" w:hAnsi="Georgia"/>
          <w:sz w:val="20"/>
          <w:szCs w:val="20"/>
        </w:rPr>
        <w:t xml:space="preserve"> incluyendo la lista de asistencia o participación. </w:t>
      </w:r>
    </w:p>
    <w:p w:rsidR="003C558B" w:rsidRPr="00003AEF" w:rsidRDefault="003C558B" w:rsidP="0033665F">
      <w:pPr>
        <w:numPr>
          <w:ilvl w:val="0"/>
          <w:numId w:val="11"/>
        </w:numPr>
        <w:spacing w:after="0"/>
        <w:jc w:val="both"/>
        <w:rPr>
          <w:rFonts w:ascii="Georgia" w:hAnsi="Georgia"/>
          <w:sz w:val="20"/>
          <w:szCs w:val="20"/>
          <w:lang w:val="es-CR"/>
        </w:rPr>
      </w:pPr>
      <w:r w:rsidRPr="00003AEF">
        <w:rPr>
          <w:rFonts w:ascii="Georgia" w:hAnsi="Georgia"/>
          <w:sz w:val="20"/>
          <w:szCs w:val="20"/>
        </w:rPr>
        <w:t xml:space="preserve">La Junta Directiva deberá </w:t>
      </w:r>
      <w:r w:rsidRPr="00003AEF">
        <w:rPr>
          <w:rFonts w:ascii="Georgia" w:hAnsi="Georgia"/>
          <w:b/>
          <w:bCs/>
          <w:sz w:val="20"/>
          <w:szCs w:val="20"/>
          <w:u w:val="single"/>
        </w:rPr>
        <w:t xml:space="preserve">remitir copia </w:t>
      </w:r>
      <w:r w:rsidRPr="00003AEF">
        <w:rPr>
          <w:rFonts w:ascii="Georgia" w:hAnsi="Georgia"/>
          <w:sz w:val="20"/>
          <w:szCs w:val="20"/>
        </w:rPr>
        <w:t xml:space="preserve">de esa acta al </w:t>
      </w:r>
      <w:r w:rsidRPr="00003AEF">
        <w:rPr>
          <w:rFonts w:ascii="Georgia" w:hAnsi="Georgia"/>
          <w:b/>
          <w:bCs/>
          <w:sz w:val="20"/>
          <w:szCs w:val="20"/>
          <w:u w:val="single"/>
        </w:rPr>
        <w:t xml:space="preserve">Departamento de Planificación Institucional </w:t>
      </w:r>
      <w:r w:rsidRPr="00003AEF">
        <w:rPr>
          <w:rFonts w:ascii="Georgia" w:hAnsi="Georgia"/>
          <w:sz w:val="20"/>
          <w:szCs w:val="20"/>
        </w:rPr>
        <w:t xml:space="preserve">a más tardar </w:t>
      </w:r>
      <w:r w:rsidRPr="00003AEF">
        <w:rPr>
          <w:rFonts w:ascii="Georgia" w:hAnsi="Georgia"/>
          <w:b/>
          <w:bCs/>
          <w:sz w:val="20"/>
          <w:szCs w:val="20"/>
          <w:u w:val="single"/>
        </w:rPr>
        <w:t>el 30 de marzo de  cada año</w:t>
      </w:r>
      <w:r w:rsidRPr="00003AEF">
        <w:rPr>
          <w:rFonts w:ascii="Georgia" w:hAnsi="Georgia"/>
          <w:sz w:val="20"/>
          <w:szCs w:val="20"/>
        </w:rPr>
        <w:t xml:space="preserve">. </w:t>
      </w:r>
    </w:p>
    <w:p w:rsidR="003C558B" w:rsidRPr="0033665F" w:rsidRDefault="003C558B" w:rsidP="0033665F">
      <w:pPr>
        <w:numPr>
          <w:ilvl w:val="0"/>
          <w:numId w:val="11"/>
        </w:numPr>
        <w:spacing w:after="0"/>
        <w:jc w:val="both"/>
        <w:rPr>
          <w:rFonts w:ascii="Georgia" w:hAnsi="Georgia"/>
          <w:sz w:val="20"/>
          <w:szCs w:val="20"/>
          <w:lang w:val="es-CR"/>
        </w:rPr>
      </w:pPr>
      <w:r w:rsidRPr="00003AEF">
        <w:rPr>
          <w:rFonts w:ascii="Georgia" w:hAnsi="Georgia"/>
          <w:sz w:val="20"/>
          <w:szCs w:val="20"/>
        </w:rPr>
        <w:t xml:space="preserve">El Departamento de </w:t>
      </w:r>
      <w:r w:rsidRPr="00003AEF">
        <w:rPr>
          <w:rFonts w:ascii="Georgia" w:hAnsi="Georgia"/>
          <w:b/>
          <w:bCs/>
          <w:sz w:val="20"/>
          <w:szCs w:val="20"/>
          <w:u w:val="single"/>
        </w:rPr>
        <w:t xml:space="preserve">Planificación Institucional no valorará los proyectos para visto bueno </w:t>
      </w:r>
      <w:r w:rsidRPr="00003AEF">
        <w:rPr>
          <w:rFonts w:ascii="Georgia" w:hAnsi="Georgia"/>
          <w:sz w:val="20"/>
          <w:szCs w:val="20"/>
        </w:rPr>
        <w:t xml:space="preserve">en aquellos casos en que </w:t>
      </w:r>
      <w:r w:rsidRPr="00003AEF">
        <w:rPr>
          <w:rFonts w:ascii="Georgia" w:hAnsi="Georgia"/>
          <w:b/>
          <w:bCs/>
          <w:sz w:val="20"/>
          <w:szCs w:val="20"/>
          <w:u w:val="single"/>
        </w:rPr>
        <w:t>no se haya entregado copia del acta del taller.</w:t>
      </w:r>
    </w:p>
    <w:p w:rsidR="0033665F" w:rsidRPr="00003AEF" w:rsidRDefault="0033665F" w:rsidP="0033665F">
      <w:pPr>
        <w:spacing w:after="0"/>
        <w:ind w:left="720"/>
        <w:jc w:val="both"/>
        <w:rPr>
          <w:rFonts w:ascii="Georgia" w:hAnsi="Georgia"/>
          <w:sz w:val="20"/>
          <w:szCs w:val="20"/>
          <w:lang w:val="es-CR"/>
        </w:rPr>
      </w:pPr>
    </w:p>
    <w:p w:rsidR="003C558B" w:rsidRDefault="003C558B" w:rsidP="003C558B">
      <w:pPr>
        <w:jc w:val="both"/>
        <w:rPr>
          <w:rFonts w:ascii="Georgia" w:hAnsi="Georgia"/>
          <w:b/>
          <w:bCs/>
          <w:sz w:val="20"/>
          <w:szCs w:val="20"/>
        </w:rPr>
      </w:pPr>
      <w:r w:rsidRPr="00003AEF">
        <w:rPr>
          <w:rFonts w:ascii="Georgia" w:hAnsi="Georgia"/>
          <w:b/>
          <w:bCs/>
          <w:sz w:val="20"/>
          <w:szCs w:val="20"/>
        </w:rPr>
        <w:t>POLITICAS PARA LA ETAPA DE LA ASAMBLEA ASOCIACIONES</w:t>
      </w:r>
    </w:p>
    <w:p w:rsidR="003C558B" w:rsidRPr="00003AEF" w:rsidRDefault="003C558B" w:rsidP="0033665F">
      <w:pPr>
        <w:numPr>
          <w:ilvl w:val="0"/>
          <w:numId w:val="12"/>
        </w:numPr>
        <w:spacing w:after="0"/>
        <w:jc w:val="both"/>
        <w:rPr>
          <w:rFonts w:ascii="Georgia" w:hAnsi="Georgia"/>
          <w:sz w:val="20"/>
          <w:szCs w:val="20"/>
          <w:lang w:val="es-CR"/>
        </w:rPr>
      </w:pPr>
      <w:r w:rsidRPr="00003AEF">
        <w:rPr>
          <w:rFonts w:ascii="Georgia" w:hAnsi="Georgia"/>
          <w:sz w:val="20"/>
          <w:szCs w:val="20"/>
        </w:rPr>
        <w:t xml:space="preserve">Para que las organizaciones comunales </w:t>
      </w:r>
      <w:r w:rsidRPr="00003AEF">
        <w:rPr>
          <w:rFonts w:ascii="Georgia" w:hAnsi="Georgia"/>
          <w:b/>
          <w:bCs/>
          <w:sz w:val="20"/>
          <w:szCs w:val="20"/>
          <w:u w:val="single"/>
        </w:rPr>
        <w:t xml:space="preserve">puedan presentar proyectos </w:t>
      </w:r>
      <w:r w:rsidRPr="00003AEF">
        <w:rPr>
          <w:rFonts w:ascii="Georgia" w:hAnsi="Georgia"/>
          <w:sz w:val="20"/>
          <w:szCs w:val="20"/>
        </w:rPr>
        <w:t xml:space="preserve">por medio de </w:t>
      </w:r>
      <w:r w:rsidRPr="00003AEF">
        <w:rPr>
          <w:rFonts w:ascii="Georgia" w:hAnsi="Georgia"/>
          <w:b/>
          <w:bCs/>
          <w:sz w:val="20"/>
          <w:szCs w:val="20"/>
          <w:u w:val="single"/>
        </w:rPr>
        <w:t xml:space="preserve">Presupuesto Participativo </w:t>
      </w:r>
      <w:r w:rsidRPr="00003AEF">
        <w:rPr>
          <w:rFonts w:ascii="Georgia" w:hAnsi="Georgia"/>
          <w:sz w:val="20"/>
          <w:szCs w:val="20"/>
        </w:rPr>
        <w:t xml:space="preserve">deberán de realizar una </w:t>
      </w:r>
      <w:r w:rsidRPr="00003AEF">
        <w:rPr>
          <w:rFonts w:ascii="Georgia" w:hAnsi="Georgia"/>
          <w:b/>
          <w:bCs/>
          <w:sz w:val="20"/>
          <w:szCs w:val="20"/>
          <w:u w:val="single"/>
        </w:rPr>
        <w:t xml:space="preserve">asamblea </w:t>
      </w:r>
      <w:r w:rsidRPr="00003AEF">
        <w:rPr>
          <w:rFonts w:ascii="Georgia" w:hAnsi="Georgia"/>
          <w:sz w:val="20"/>
          <w:szCs w:val="20"/>
        </w:rPr>
        <w:t xml:space="preserve">durante el </w:t>
      </w:r>
      <w:r w:rsidRPr="00003AEF">
        <w:rPr>
          <w:rFonts w:ascii="Georgia" w:hAnsi="Georgia"/>
          <w:b/>
          <w:bCs/>
          <w:sz w:val="20"/>
          <w:szCs w:val="20"/>
          <w:u w:val="single"/>
        </w:rPr>
        <w:t xml:space="preserve">mes de mayo </w:t>
      </w:r>
      <w:r w:rsidRPr="00003AEF">
        <w:rPr>
          <w:rFonts w:ascii="Georgia" w:hAnsi="Georgia"/>
          <w:sz w:val="20"/>
          <w:szCs w:val="20"/>
        </w:rPr>
        <w:t xml:space="preserve">donde la  </w:t>
      </w:r>
      <w:r w:rsidRPr="00003AEF">
        <w:rPr>
          <w:rFonts w:ascii="Georgia" w:hAnsi="Georgia"/>
          <w:b/>
          <w:bCs/>
          <w:sz w:val="20"/>
          <w:szCs w:val="20"/>
          <w:u w:val="single"/>
        </w:rPr>
        <w:t>comunidad priorice los proyectos.</w:t>
      </w:r>
    </w:p>
    <w:p w:rsidR="003C558B" w:rsidRPr="00003AEF" w:rsidRDefault="003C558B" w:rsidP="0033665F">
      <w:pPr>
        <w:numPr>
          <w:ilvl w:val="0"/>
          <w:numId w:val="12"/>
        </w:numPr>
        <w:spacing w:after="0"/>
        <w:jc w:val="both"/>
        <w:rPr>
          <w:rFonts w:ascii="Georgia" w:hAnsi="Georgia"/>
          <w:sz w:val="20"/>
          <w:szCs w:val="20"/>
          <w:lang w:val="es-CR"/>
        </w:rPr>
      </w:pPr>
      <w:r w:rsidRPr="00003AEF">
        <w:rPr>
          <w:rFonts w:ascii="Georgia" w:hAnsi="Georgia"/>
          <w:sz w:val="20"/>
          <w:szCs w:val="20"/>
          <w:lang w:val="es-MX"/>
        </w:rPr>
        <w:t xml:space="preserve">Las comunidades deberán de </w:t>
      </w:r>
      <w:r w:rsidRPr="00003AEF">
        <w:rPr>
          <w:rFonts w:ascii="Georgia" w:hAnsi="Georgia"/>
          <w:b/>
          <w:bCs/>
          <w:sz w:val="20"/>
          <w:szCs w:val="20"/>
          <w:u w:val="single"/>
          <w:lang w:val="es-MX"/>
        </w:rPr>
        <w:t xml:space="preserve">formular los proyectos </w:t>
      </w:r>
      <w:r w:rsidRPr="00003AEF">
        <w:rPr>
          <w:rFonts w:ascii="Georgia" w:hAnsi="Georgia"/>
          <w:sz w:val="20"/>
          <w:szCs w:val="20"/>
          <w:lang w:val="es-MX"/>
        </w:rPr>
        <w:t xml:space="preserve">utilizando el </w:t>
      </w:r>
      <w:r w:rsidRPr="00003AEF">
        <w:rPr>
          <w:rFonts w:ascii="Georgia" w:hAnsi="Georgia"/>
          <w:b/>
          <w:bCs/>
          <w:sz w:val="20"/>
          <w:szCs w:val="20"/>
          <w:u w:val="single"/>
          <w:lang w:val="es-MX"/>
        </w:rPr>
        <w:t xml:space="preserve">formulario estableció por Planificación institucional </w:t>
      </w:r>
      <w:r w:rsidRPr="00003AEF">
        <w:rPr>
          <w:rFonts w:ascii="Georgia" w:hAnsi="Georgia"/>
          <w:sz w:val="20"/>
          <w:szCs w:val="20"/>
          <w:lang w:val="es-MX"/>
        </w:rPr>
        <w:t xml:space="preserve">y </w:t>
      </w:r>
      <w:r w:rsidRPr="00003AEF">
        <w:rPr>
          <w:rFonts w:ascii="Georgia" w:hAnsi="Georgia"/>
          <w:b/>
          <w:bCs/>
          <w:sz w:val="20"/>
          <w:szCs w:val="20"/>
          <w:u w:val="single"/>
          <w:lang w:val="es-MX"/>
        </w:rPr>
        <w:t>deberán</w:t>
      </w:r>
      <w:r w:rsidRPr="00003AEF">
        <w:rPr>
          <w:rFonts w:ascii="Georgia" w:hAnsi="Georgia"/>
          <w:sz w:val="20"/>
          <w:szCs w:val="20"/>
          <w:lang w:val="es-MX"/>
        </w:rPr>
        <w:t xml:space="preserve"> de </w:t>
      </w:r>
      <w:r w:rsidRPr="00003AEF">
        <w:rPr>
          <w:rFonts w:ascii="Georgia" w:hAnsi="Georgia"/>
          <w:b/>
          <w:bCs/>
          <w:sz w:val="20"/>
          <w:szCs w:val="20"/>
          <w:u w:val="single"/>
          <w:lang w:val="es-MX"/>
        </w:rPr>
        <w:t>entregarlos previamente a ese Departamento</w:t>
      </w:r>
      <w:r w:rsidRPr="00003AEF">
        <w:rPr>
          <w:rFonts w:ascii="Georgia" w:hAnsi="Georgia"/>
          <w:sz w:val="20"/>
          <w:szCs w:val="20"/>
          <w:lang w:val="es-MX"/>
        </w:rPr>
        <w:t xml:space="preserve">, con el fin de que se </w:t>
      </w:r>
      <w:r w:rsidRPr="00003AEF">
        <w:rPr>
          <w:rFonts w:ascii="Georgia" w:hAnsi="Georgia"/>
          <w:b/>
          <w:bCs/>
          <w:sz w:val="20"/>
          <w:szCs w:val="20"/>
          <w:u w:val="single"/>
          <w:lang w:val="es-MX"/>
        </w:rPr>
        <w:t>verifique el uso del suelo y el contenido del Perfil de proyectos</w:t>
      </w:r>
      <w:r w:rsidRPr="00003AEF">
        <w:rPr>
          <w:rFonts w:ascii="Georgia" w:hAnsi="Georgia"/>
          <w:sz w:val="20"/>
          <w:szCs w:val="20"/>
          <w:lang w:val="es-MX"/>
        </w:rPr>
        <w:t>.</w:t>
      </w:r>
    </w:p>
    <w:p w:rsidR="003C558B" w:rsidRPr="00003AEF" w:rsidRDefault="003C558B" w:rsidP="003C558B">
      <w:pPr>
        <w:numPr>
          <w:ilvl w:val="0"/>
          <w:numId w:val="12"/>
        </w:numPr>
        <w:jc w:val="both"/>
        <w:rPr>
          <w:rFonts w:ascii="Georgia" w:hAnsi="Georgia"/>
          <w:sz w:val="20"/>
          <w:szCs w:val="20"/>
          <w:lang w:val="es-CR"/>
        </w:rPr>
      </w:pPr>
      <w:r w:rsidRPr="00003AEF">
        <w:rPr>
          <w:rFonts w:ascii="Georgia" w:hAnsi="Georgia"/>
          <w:sz w:val="20"/>
          <w:szCs w:val="20"/>
          <w:lang w:val="es-MX"/>
        </w:rPr>
        <w:t xml:space="preserve">El Departamento de </w:t>
      </w:r>
      <w:r w:rsidRPr="00003AEF">
        <w:rPr>
          <w:rFonts w:ascii="Georgia" w:hAnsi="Georgia"/>
          <w:b/>
          <w:bCs/>
          <w:sz w:val="20"/>
          <w:szCs w:val="20"/>
          <w:u w:val="single"/>
          <w:lang w:val="es-MX"/>
        </w:rPr>
        <w:t xml:space="preserve">Planificación Institucional </w:t>
      </w:r>
      <w:r w:rsidRPr="00003AEF">
        <w:rPr>
          <w:rFonts w:ascii="Georgia" w:hAnsi="Georgia"/>
          <w:sz w:val="20"/>
          <w:szCs w:val="20"/>
          <w:lang w:val="es-MX"/>
        </w:rPr>
        <w:t xml:space="preserve">realizará el </w:t>
      </w:r>
      <w:r w:rsidRPr="00003AEF">
        <w:rPr>
          <w:rFonts w:ascii="Georgia" w:hAnsi="Georgia"/>
          <w:b/>
          <w:bCs/>
          <w:sz w:val="20"/>
          <w:szCs w:val="20"/>
          <w:u w:val="single"/>
          <w:lang w:val="es-MX"/>
        </w:rPr>
        <w:t xml:space="preserve">trámite interno  </w:t>
      </w:r>
      <w:r w:rsidRPr="00003AEF">
        <w:rPr>
          <w:rFonts w:ascii="Georgia" w:hAnsi="Georgia"/>
          <w:sz w:val="20"/>
          <w:szCs w:val="20"/>
          <w:lang w:val="es-MX"/>
        </w:rPr>
        <w:t xml:space="preserve">de solicitud del plano catastrado, consulta registral y uso del suelo. </w:t>
      </w:r>
    </w:p>
    <w:p w:rsidR="003C558B" w:rsidRPr="00003AEF" w:rsidRDefault="003C558B" w:rsidP="0033665F">
      <w:pPr>
        <w:numPr>
          <w:ilvl w:val="0"/>
          <w:numId w:val="12"/>
        </w:numPr>
        <w:spacing w:after="0"/>
        <w:jc w:val="both"/>
        <w:rPr>
          <w:rFonts w:ascii="Georgia" w:hAnsi="Georgia"/>
          <w:sz w:val="20"/>
          <w:szCs w:val="20"/>
          <w:lang w:val="es-CR"/>
        </w:rPr>
      </w:pPr>
      <w:r w:rsidRPr="00003AEF">
        <w:rPr>
          <w:rFonts w:ascii="Georgia" w:hAnsi="Georgia"/>
          <w:sz w:val="20"/>
          <w:szCs w:val="20"/>
          <w:lang w:val="es-MX"/>
        </w:rPr>
        <w:lastRenderedPageBreak/>
        <w:t xml:space="preserve">El Departamento de </w:t>
      </w:r>
      <w:r w:rsidRPr="00003AEF">
        <w:rPr>
          <w:rFonts w:ascii="Georgia" w:hAnsi="Georgia"/>
          <w:b/>
          <w:bCs/>
          <w:sz w:val="20"/>
          <w:szCs w:val="20"/>
          <w:u w:val="single"/>
          <w:lang w:val="es-MX"/>
        </w:rPr>
        <w:t>Planificación Institucional contará con cinco días hábiles</w:t>
      </w:r>
      <w:r w:rsidRPr="00003AEF">
        <w:rPr>
          <w:rFonts w:ascii="Georgia" w:hAnsi="Georgia"/>
          <w:sz w:val="20"/>
          <w:szCs w:val="20"/>
          <w:lang w:val="es-MX"/>
        </w:rPr>
        <w:t xml:space="preserve"> para </w:t>
      </w:r>
      <w:r w:rsidRPr="00003AEF">
        <w:rPr>
          <w:rFonts w:ascii="Georgia" w:hAnsi="Georgia"/>
          <w:b/>
          <w:bCs/>
          <w:sz w:val="20"/>
          <w:szCs w:val="20"/>
          <w:u w:val="single"/>
          <w:lang w:val="es-MX"/>
        </w:rPr>
        <w:t>que coordine internamente el trámite</w:t>
      </w:r>
      <w:r w:rsidRPr="00003AEF">
        <w:rPr>
          <w:rFonts w:ascii="Georgia" w:hAnsi="Georgia"/>
          <w:sz w:val="20"/>
          <w:szCs w:val="20"/>
          <w:lang w:val="es-MX"/>
        </w:rPr>
        <w:t>.</w:t>
      </w:r>
    </w:p>
    <w:p w:rsidR="003C558B" w:rsidRPr="00003AEF" w:rsidRDefault="003C558B" w:rsidP="0033665F">
      <w:pPr>
        <w:numPr>
          <w:ilvl w:val="0"/>
          <w:numId w:val="12"/>
        </w:numPr>
        <w:spacing w:after="0"/>
        <w:jc w:val="both"/>
        <w:rPr>
          <w:rFonts w:ascii="Georgia" w:hAnsi="Georgia"/>
          <w:sz w:val="20"/>
          <w:szCs w:val="20"/>
          <w:lang w:val="es-CR"/>
        </w:rPr>
      </w:pPr>
      <w:r w:rsidRPr="00003AEF">
        <w:rPr>
          <w:rFonts w:ascii="Georgia" w:hAnsi="Georgia"/>
          <w:sz w:val="20"/>
          <w:szCs w:val="20"/>
        </w:rPr>
        <w:t xml:space="preserve">Planificación Institucional </w:t>
      </w:r>
      <w:r w:rsidRPr="00003AEF">
        <w:rPr>
          <w:rFonts w:ascii="Georgia" w:hAnsi="Georgia"/>
          <w:b/>
          <w:bCs/>
          <w:sz w:val="20"/>
          <w:szCs w:val="20"/>
          <w:u w:val="single"/>
        </w:rPr>
        <w:t>recibirá y  coordinará la gestión para el trámite del uso del suelo hasta el 10 de mayo de cada año</w:t>
      </w:r>
      <w:r w:rsidRPr="00003AEF">
        <w:rPr>
          <w:rFonts w:ascii="Georgia" w:hAnsi="Georgia"/>
          <w:sz w:val="20"/>
          <w:szCs w:val="20"/>
        </w:rPr>
        <w:t>, posterior a esa fecha no se realizará ningún trámite.</w:t>
      </w:r>
    </w:p>
    <w:p w:rsidR="003C558B" w:rsidRPr="00003AEF" w:rsidRDefault="003C558B" w:rsidP="0033665F">
      <w:pPr>
        <w:numPr>
          <w:ilvl w:val="0"/>
          <w:numId w:val="12"/>
        </w:numPr>
        <w:spacing w:after="0"/>
        <w:jc w:val="both"/>
        <w:rPr>
          <w:rFonts w:ascii="Georgia" w:hAnsi="Georgia"/>
          <w:sz w:val="20"/>
          <w:szCs w:val="20"/>
          <w:lang w:val="es-CR"/>
        </w:rPr>
      </w:pPr>
      <w:r w:rsidRPr="00003AEF">
        <w:rPr>
          <w:rFonts w:ascii="Georgia" w:hAnsi="Georgia"/>
          <w:b/>
          <w:bCs/>
          <w:sz w:val="20"/>
          <w:szCs w:val="20"/>
          <w:u w:val="single"/>
        </w:rPr>
        <w:t xml:space="preserve">Planificación Institucional </w:t>
      </w:r>
      <w:r w:rsidRPr="00003AEF">
        <w:rPr>
          <w:rFonts w:ascii="Georgia" w:hAnsi="Georgia"/>
          <w:sz w:val="20"/>
          <w:szCs w:val="20"/>
        </w:rPr>
        <w:t xml:space="preserve">deberá </w:t>
      </w:r>
      <w:r w:rsidRPr="00003AEF">
        <w:rPr>
          <w:rFonts w:ascii="Georgia" w:hAnsi="Georgia"/>
          <w:b/>
          <w:bCs/>
          <w:sz w:val="20"/>
          <w:szCs w:val="20"/>
          <w:u w:val="single"/>
        </w:rPr>
        <w:t xml:space="preserve">verificar </w:t>
      </w:r>
      <w:r w:rsidRPr="00003AEF">
        <w:rPr>
          <w:rFonts w:ascii="Georgia" w:hAnsi="Georgia"/>
          <w:sz w:val="20"/>
          <w:szCs w:val="20"/>
        </w:rPr>
        <w:t xml:space="preserve">que el </w:t>
      </w:r>
      <w:r w:rsidRPr="00003AEF">
        <w:rPr>
          <w:rFonts w:ascii="Georgia" w:hAnsi="Georgia"/>
          <w:b/>
          <w:bCs/>
          <w:sz w:val="20"/>
          <w:szCs w:val="20"/>
          <w:u w:val="single"/>
        </w:rPr>
        <w:t xml:space="preserve">Proyecto presentado </w:t>
      </w:r>
      <w:r w:rsidRPr="00003AEF">
        <w:rPr>
          <w:rFonts w:ascii="Georgia" w:hAnsi="Georgia"/>
          <w:b/>
          <w:bCs/>
          <w:sz w:val="20"/>
          <w:szCs w:val="20"/>
        </w:rPr>
        <w:t xml:space="preserve">contribuya a obtener los resultados esperados en la comunidad </w:t>
      </w:r>
      <w:r w:rsidRPr="00003AEF">
        <w:rPr>
          <w:rFonts w:ascii="Georgia" w:hAnsi="Georgia"/>
          <w:sz w:val="20"/>
          <w:szCs w:val="20"/>
        </w:rPr>
        <w:t xml:space="preserve">de acuerdo a la identificación realizada en el taller previsto para este fin, para lo cual </w:t>
      </w:r>
      <w:r w:rsidRPr="00003AEF">
        <w:rPr>
          <w:rFonts w:ascii="Georgia" w:hAnsi="Georgia"/>
          <w:b/>
          <w:bCs/>
          <w:sz w:val="20"/>
          <w:szCs w:val="20"/>
          <w:u w:val="single"/>
        </w:rPr>
        <w:t xml:space="preserve">realizará la verificación contra el acta remitida previamente por la Junta Directiva.   </w:t>
      </w:r>
    </w:p>
    <w:p w:rsidR="003C558B" w:rsidRPr="00003AEF" w:rsidRDefault="003C558B" w:rsidP="0033665F">
      <w:pPr>
        <w:numPr>
          <w:ilvl w:val="0"/>
          <w:numId w:val="12"/>
        </w:numPr>
        <w:spacing w:after="0"/>
        <w:jc w:val="both"/>
        <w:rPr>
          <w:rFonts w:ascii="Georgia" w:hAnsi="Georgia"/>
          <w:sz w:val="20"/>
          <w:szCs w:val="20"/>
          <w:lang w:val="es-CR"/>
        </w:rPr>
      </w:pPr>
      <w:r w:rsidRPr="00003AEF">
        <w:rPr>
          <w:rFonts w:ascii="Georgia" w:hAnsi="Georgia"/>
          <w:sz w:val="20"/>
          <w:szCs w:val="20"/>
        </w:rPr>
        <w:t xml:space="preserve">Si </w:t>
      </w:r>
      <w:r w:rsidRPr="00003AEF">
        <w:rPr>
          <w:rFonts w:ascii="Georgia" w:hAnsi="Georgia"/>
          <w:b/>
          <w:bCs/>
          <w:sz w:val="20"/>
          <w:szCs w:val="20"/>
          <w:u w:val="single"/>
        </w:rPr>
        <w:t xml:space="preserve">el proyecto no está relacionado con los resultados esperados </w:t>
      </w:r>
      <w:r w:rsidRPr="00003AEF">
        <w:rPr>
          <w:rFonts w:ascii="Georgia" w:hAnsi="Georgia"/>
          <w:sz w:val="20"/>
          <w:szCs w:val="20"/>
        </w:rPr>
        <w:t xml:space="preserve">de acuerdo al acta que se levantó en el taller, Planificación Institucional </w:t>
      </w:r>
      <w:r w:rsidRPr="00003AEF">
        <w:rPr>
          <w:rFonts w:ascii="Georgia" w:hAnsi="Georgia"/>
          <w:b/>
          <w:bCs/>
          <w:sz w:val="20"/>
          <w:szCs w:val="20"/>
          <w:u w:val="single"/>
        </w:rPr>
        <w:t>no realizará el trámite de Uso de Suelo, ni dará visto bueno</w:t>
      </w:r>
      <w:r w:rsidRPr="00003AEF">
        <w:rPr>
          <w:rFonts w:ascii="Georgia" w:hAnsi="Georgia"/>
          <w:sz w:val="20"/>
          <w:szCs w:val="20"/>
        </w:rPr>
        <w:t xml:space="preserve"> para que continúe con el proceso.</w:t>
      </w:r>
    </w:p>
    <w:p w:rsidR="003C558B" w:rsidRPr="00003AEF" w:rsidRDefault="003C558B" w:rsidP="0033665F">
      <w:pPr>
        <w:numPr>
          <w:ilvl w:val="0"/>
          <w:numId w:val="12"/>
        </w:numPr>
        <w:spacing w:after="0"/>
        <w:jc w:val="both"/>
        <w:rPr>
          <w:rFonts w:ascii="Georgia" w:hAnsi="Georgia"/>
          <w:sz w:val="20"/>
          <w:szCs w:val="20"/>
          <w:lang w:val="es-CR"/>
        </w:rPr>
      </w:pPr>
      <w:r w:rsidRPr="00003AEF">
        <w:rPr>
          <w:rFonts w:ascii="Georgia" w:hAnsi="Georgia"/>
          <w:sz w:val="20"/>
          <w:szCs w:val="20"/>
          <w:lang w:val="es-MX"/>
        </w:rPr>
        <w:t xml:space="preserve">Si el </w:t>
      </w:r>
      <w:r w:rsidRPr="00003AEF">
        <w:rPr>
          <w:rFonts w:ascii="Georgia" w:hAnsi="Georgia"/>
          <w:b/>
          <w:bCs/>
          <w:sz w:val="20"/>
          <w:szCs w:val="20"/>
          <w:u w:val="single"/>
          <w:lang w:val="es-MX"/>
        </w:rPr>
        <w:t xml:space="preserve">proyecto cumple con todos los requisitos Planificación Institucional </w:t>
      </w:r>
      <w:r w:rsidRPr="00003AEF">
        <w:rPr>
          <w:rFonts w:ascii="Georgia" w:hAnsi="Georgia"/>
          <w:sz w:val="20"/>
          <w:szCs w:val="20"/>
          <w:lang w:val="es-MX"/>
        </w:rPr>
        <w:t xml:space="preserve">le </w:t>
      </w:r>
      <w:r w:rsidRPr="00003AEF">
        <w:rPr>
          <w:rFonts w:ascii="Georgia" w:hAnsi="Georgia"/>
          <w:b/>
          <w:bCs/>
          <w:sz w:val="20"/>
          <w:szCs w:val="20"/>
          <w:u w:val="single"/>
          <w:lang w:val="es-MX"/>
        </w:rPr>
        <w:t>dará</w:t>
      </w:r>
      <w:r w:rsidRPr="00003AEF">
        <w:rPr>
          <w:rFonts w:ascii="Georgia" w:hAnsi="Georgia"/>
          <w:sz w:val="20"/>
          <w:szCs w:val="20"/>
          <w:lang w:val="es-MX"/>
        </w:rPr>
        <w:t xml:space="preserve"> el </w:t>
      </w:r>
      <w:r w:rsidRPr="00003AEF">
        <w:rPr>
          <w:rFonts w:ascii="Georgia" w:hAnsi="Georgia"/>
          <w:b/>
          <w:bCs/>
          <w:sz w:val="20"/>
          <w:szCs w:val="20"/>
          <w:u w:val="single"/>
          <w:lang w:val="es-MX"/>
        </w:rPr>
        <w:t>visto bueno para que continúe el proceso</w:t>
      </w:r>
      <w:r w:rsidRPr="00003AEF">
        <w:rPr>
          <w:rFonts w:ascii="Georgia" w:hAnsi="Georgia"/>
          <w:sz w:val="20"/>
          <w:szCs w:val="20"/>
          <w:lang w:val="es-MX"/>
        </w:rPr>
        <w:t>.</w:t>
      </w:r>
    </w:p>
    <w:p w:rsidR="003C558B" w:rsidRPr="00003AEF" w:rsidRDefault="003C558B" w:rsidP="0033665F">
      <w:pPr>
        <w:numPr>
          <w:ilvl w:val="0"/>
          <w:numId w:val="12"/>
        </w:numPr>
        <w:spacing w:after="0"/>
        <w:jc w:val="both"/>
        <w:rPr>
          <w:rFonts w:ascii="Georgia" w:hAnsi="Georgia"/>
          <w:sz w:val="20"/>
          <w:szCs w:val="20"/>
          <w:lang w:val="es-CR"/>
        </w:rPr>
      </w:pPr>
      <w:r w:rsidRPr="00003AEF">
        <w:rPr>
          <w:rFonts w:ascii="Georgia" w:hAnsi="Georgia"/>
          <w:sz w:val="20"/>
          <w:szCs w:val="20"/>
        </w:rPr>
        <w:t xml:space="preserve">La </w:t>
      </w:r>
      <w:r w:rsidRPr="00003AEF">
        <w:rPr>
          <w:rFonts w:ascii="Georgia" w:hAnsi="Georgia"/>
          <w:b/>
          <w:bCs/>
          <w:sz w:val="20"/>
          <w:szCs w:val="20"/>
          <w:u w:val="single"/>
        </w:rPr>
        <w:t>comunidad de cada sector</w:t>
      </w:r>
      <w:r w:rsidRPr="00003AEF">
        <w:rPr>
          <w:rFonts w:ascii="Georgia" w:hAnsi="Georgia"/>
          <w:sz w:val="20"/>
          <w:szCs w:val="20"/>
          <w:lang w:val="es-MX"/>
        </w:rPr>
        <w:t>,</w:t>
      </w:r>
      <w:r w:rsidRPr="00003AEF">
        <w:rPr>
          <w:rFonts w:ascii="Georgia" w:hAnsi="Georgia"/>
          <w:sz w:val="20"/>
          <w:szCs w:val="20"/>
        </w:rPr>
        <w:t xml:space="preserve"> deberá presentar  por lo menos </w:t>
      </w:r>
      <w:r w:rsidRPr="00003AEF">
        <w:rPr>
          <w:rFonts w:ascii="Georgia" w:hAnsi="Georgia"/>
          <w:b/>
          <w:bCs/>
          <w:sz w:val="20"/>
          <w:szCs w:val="20"/>
          <w:u w:val="single"/>
        </w:rPr>
        <w:t>quince días  antes de que se realice la asamblea</w:t>
      </w:r>
      <w:r w:rsidRPr="00003AEF">
        <w:rPr>
          <w:rFonts w:ascii="Georgia" w:hAnsi="Georgia"/>
          <w:sz w:val="20"/>
          <w:szCs w:val="20"/>
        </w:rPr>
        <w:t xml:space="preserve">, los proyectos a la Junta Directiva y </w:t>
      </w:r>
      <w:r w:rsidRPr="00003AEF">
        <w:rPr>
          <w:rFonts w:ascii="Georgia" w:hAnsi="Georgia"/>
          <w:b/>
          <w:bCs/>
          <w:sz w:val="20"/>
          <w:szCs w:val="20"/>
          <w:u w:val="single"/>
        </w:rPr>
        <w:t>deberán indicar quién es la persona</w:t>
      </w:r>
      <w:r w:rsidRPr="00003AEF">
        <w:rPr>
          <w:rFonts w:ascii="Georgia" w:hAnsi="Georgia"/>
          <w:sz w:val="20"/>
          <w:szCs w:val="20"/>
        </w:rPr>
        <w:t xml:space="preserve"> que r</w:t>
      </w:r>
      <w:r w:rsidRPr="00003AEF">
        <w:rPr>
          <w:rFonts w:ascii="Georgia" w:hAnsi="Georgia"/>
          <w:b/>
          <w:bCs/>
          <w:sz w:val="20"/>
          <w:szCs w:val="20"/>
          <w:u w:val="single"/>
        </w:rPr>
        <w:t>epresentará</w:t>
      </w:r>
      <w:r w:rsidRPr="00003AEF">
        <w:rPr>
          <w:rFonts w:ascii="Georgia" w:hAnsi="Georgia"/>
          <w:sz w:val="20"/>
          <w:szCs w:val="20"/>
        </w:rPr>
        <w:t xml:space="preserve">  a la comunidad en la priorización de los proyectos en la asamblea, en los </w:t>
      </w:r>
      <w:r w:rsidRPr="00003AEF">
        <w:rPr>
          <w:rFonts w:ascii="Georgia" w:hAnsi="Georgia"/>
          <w:b/>
          <w:bCs/>
          <w:sz w:val="20"/>
          <w:szCs w:val="20"/>
          <w:u w:val="single"/>
        </w:rPr>
        <w:t xml:space="preserve">casos </w:t>
      </w:r>
      <w:r w:rsidRPr="00003AEF">
        <w:rPr>
          <w:rFonts w:ascii="Georgia" w:hAnsi="Georgia"/>
          <w:sz w:val="20"/>
          <w:szCs w:val="20"/>
        </w:rPr>
        <w:t xml:space="preserve">de que la </w:t>
      </w:r>
      <w:r w:rsidRPr="00003AEF">
        <w:rPr>
          <w:rFonts w:ascii="Georgia" w:hAnsi="Georgia"/>
          <w:b/>
          <w:bCs/>
          <w:sz w:val="20"/>
          <w:szCs w:val="20"/>
          <w:u w:val="single"/>
        </w:rPr>
        <w:t>Asociación</w:t>
      </w:r>
      <w:r w:rsidRPr="00003AEF">
        <w:rPr>
          <w:rFonts w:ascii="Georgia" w:hAnsi="Georgia"/>
          <w:sz w:val="20"/>
          <w:szCs w:val="20"/>
        </w:rPr>
        <w:t xml:space="preserve"> esté conformada por </w:t>
      </w:r>
      <w:r w:rsidRPr="00003AEF">
        <w:rPr>
          <w:rFonts w:ascii="Georgia" w:hAnsi="Georgia"/>
          <w:b/>
          <w:bCs/>
          <w:sz w:val="20"/>
          <w:szCs w:val="20"/>
          <w:u w:val="single"/>
        </w:rPr>
        <w:t>varias comunidades</w:t>
      </w:r>
      <w:r w:rsidRPr="00003AEF">
        <w:rPr>
          <w:rFonts w:ascii="Georgia" w:hAnsi="Georgia"/>
          <w:sz w:val="20"/>
          <w:szCs w:val="20"/>
        </w:rPr>
        <w:t>.</w:t>
      </w:r>
    </w:p>
    <w:p w:rsidR="003C558B" w:rsidRPr="00003AEF" w:rsidRDefault="003C558B" w:rsidP="0033665F">
      <w:pPr>
        <w:numPr>
          <w:ilvl w:val="0"/>
          <w:numId w:val="12"/>
        </w:numPr>
        <w:spacing w:after="0"/>
        <w:jc w:val="both"/>
        <w:rPr>
          <w:rFonts w:ascii="Georgia" w:hAnsi="Georgia"/>
          <w:sz w:val="20"/>
          <w:szCs w:val="20"/>
          <w:lang w:val="es-CR"/>
        </w:rPr>
      </w:pPr>
      <w:r w:rsidRPr="00003AEF">
        <w:rPr>
          <w:rFonts w:ascii="Georgia" w:hAnsi="Georgia"/>
          <w:sz w:val="20"/>
          <w:szCs w:val="20"/>
        </w:rPr>
        <w:t xml:space="preserve">La </w:t>
      </w:r>
      <w:r w:rsidRPr="00003AEF">
        <w:rPr>
          <w:rFonts w:ascii="Georgia" w:hAnsi="Georgia"/>
          <w:b/>
          <w:bCs/>
          <w:sz w:val="20"/>
          <w:szCs w:val="20"/>
        </w:rPr>
        <w:t xml:space="preserve">Junta Directiva </w:t>
      </w:r>
      <w:r w:rsidRPr="00003AEF">
        <w:rPr>
          <w:rFonts w:ascii="Georgia" w:hAnsi="Georgia"/>
          <w:sz w:val="20"/>
          <w:szCs w:val="20"/>
        </w:rPr>
        <w:t>s</w:t>
      </w:r>
      <w:r w:rsidRPr="00003AEF">
        <w:rPr>
          <w:rFonts w:ascii="Georgia" w:hAnsi="Georgia"/>
          <w:b/>
          <w:bCs/>
          <w:sz w:val="20"/>
          <w:szCs w:val="20"/>
          <w:u w:val="single"/>
        </w:rPr>
        <w:t>olamente</w:t>
      </w:r>
      <w:r w:rsidRPr="00003AEF">
        <w:rPr>
          <w:rFonts w:ascii="Georgia" w:hAnsi="Georgia"/>
          <w:sz w:val="20"/>
          <w:szCs w:val="20"/>
        </w:rPr>
        <w:t xml:space="preserve"> podrá recibir los proyectos que </w:t>
      </w:r>
      <w:r w:rsidRPr="00003AEF">
        <w:rPr>
          <w:rFonts w:ascii="Georgia" w:hAnsi="Georgia"/>
          <w:sz w:val="20"/>
          <w:szCs w:val="20"/>
          <w:u w:val="single"/>
        </w:rPr>
        <w:t xml:space="preserve">cuenten con el visto bueno de la Oficina de Planificación Institucional </w:t>
      </w:r>
      <w:r w:rsidRPr="00003AEF">
        <w:rPr>
          <w:rFonts w:ascii="Georgia" w:hAnsi="Georgia"/>
          <w:sz w:val="20"/>
          <w:szCs w:val="20"/>
        </w:rPr>
        <w:t>(sello y firma del funcionario).</w:t>
      </w:r>
    </w:p>
    <w:p w:rsidR="003C558B" w:rsidRPr="00003AEF" w:rsidRDefault="003C558B" w:rsidP="0033665F">
      <w:pPr>
        <w:numPr>
          <w:ilvl w:val="0"/>
          <w:numId w:val="13"/>
        </w:numPr>
        <w:spacing w:after="0"/>
        <w:jc w:val="both"/>
        <w:rPr>
          <w:rFonts w:ascii="Georgia" w:hAnsi="Georgia"/>
          <w:sz w:val="20"/>
          <w:szCs w:val="20"/>
          <w:lang w:val="es-CR"/>
        </w:rPr>
      </w:pPr>
      <w:r w:rsidRPr="00003AEF">
        <w:rPr>
          <w:rFonts w:ascii="Georgia" w:hAnsi="Georgia"/>
          <w:sz w:val="20"/>
          <w:szCs w:val="20"/>
        </w:rPr>
        <w:t>En los casos en que los proyectos sean presentados por una sola comunidad la votación será abierta en la asamblea.</w:t>
      </w:r>
    </w:p>
    <w:p w:rsidR="003C558B" w:rsidRPr="00003AEF" w:rsidRDefault="003C558B" w:rsidP="0033665F">
      <w:pPr>
        <w:numPr>
          <w:ilvl w:val="0"/>
          <w:numId w:val="13"/>
        </w:numPr>
        <w:spacing w:after="0"/>
        <w:jc w:val="both"/>
        <w:rPr>
          <w:rFonts w:ascii="Georgia" w:hAnsi="Georgia"/>
          <w:sz w:val="20"/>
          <w:szCs w:val="20"/>
          <w:lang w:val="es-CR"/>
        </w:rPr>
      </w:pPr>
      <w:r w:rsidRPr="00003AEF">
        <w:rPr>
          <w:rFonts w:ascii="Georgia" w:hAnsi="Georgia"/>
          <w:sz w:val="20"/>
          <w:szCs w:val="20"/>
        </w:rPr>
        <w:t xml:space="preserve">En la </w:t>
      </w:r>
      <w:r w:rsidRPr="00003AEF">
        <w:rPr>
          <w:rFonts w:ascii="Georgia" w:hAnsi="Georgia"/>
          <w:b/>
          <w:bCs/>
          <w:sz w:val="20"/>
          <w:szCs w:val="20"/>
          <w:u w:val="single"/>
        </w:rPr>
        <w:t xml:space="preserve">Asamblea no se  podrán valorar proyectos </w:t>
      </w:r>
      <w:r w:rsidRPr="00003AEF">
        <w:rPr>
          <w:rFonts w:ascii="Georgia" w:hAnsi="Georgia"/>
          <w:sz w:val="20"/>
          <w:szCs w:val="20"/>
        </w:rPr>
        <w:t xml:space="preserve">que </w:t>
      </w:r>
      <w:r w:rsidRPr="00003AEF">
        <w:rPr>
          <w:rFonts w:ascii="Georgia" w:hAnsi="Georgia"/>
          <w:b/>
          <w:bCs/>
          <w:sz w:val="20"/>
          <w:szCs w:val="20"/>
          <w:u w:val="single"/>
        </w:rPr>
        <w:t>no cuenten con el visto bueno de Planificación Institucional</w:t>
      </w:r>
      <w:r w:rsidRPr="00003AEF">
        <w:rPr>
          <w:rFonts w:ascii="Georgia" w:hAnsi="Georgia"/>
          <w:sz w:val="20"/>
          <w:szCs w:val="20"/>
        </w:rPr>
        <w:t xml:space="preserve">, lo cual será </w:t>
      </w:r>
      <w:r w:rsidRPr="00003AEF">
        <w:rPr>
          <w:rFonts w:ascii="Georgia" w:hAnsi="Georgia"/>
          <w:b/>
          <w:bCs/>
          <w:sz w:val="20"/>
          <w:szCs w:val="20"/>
          <w:u w:val="single"/>
        </w:rPr>
        <w:t>responsabilidad de la Junta Directiva.</w:t>
      </w:r>
    </w:p>
    <w:p w:rsidR="003C558B" w:rsidRPr="00003AEF" w:rsidRDefault="003C558B" w:rsidP="0033665F">
      <w:pPr>
        <w:numPr>
          <w:ilvl w:val="0"/>
          <w:numId w:val="13"/>
        </w:numPr>
        <w:spacing w:after="0"/>
        <w:jc w:val="both"/>
        <w:rPr>
          <w:rFonts w:ascii="Georgia" w:hAnsi="Georgia"/>
          <w:sz w:val="20"/>
          <w:szCs w:val="20"/>
          <w:lang w:val="es-CR"/>
        </w:rPr>
      </w:pPr>
      <w:r w:rsidRPr="00003AEF">
        <w:rPr>
          <w:rFonts w:ascii="Georgia" w:hAnsi="Georgia"/>
          <w:sz w:val="20"/>
          <w:szCs w:val="20"/>
        </w:rPr>
        <w:t xml:space="preserve">En la </w:t>
      </w:r>
      <w:r w:rsidRPr="00003AEF">
        <w:rPr>
          <w:rFonts w:ascii="Georgia" w:hAnsi="Georgia"/>
          <w:b/>
          <w:bCs/>
          <w:sz w:val="20"/>
          <w:szCs w:val="20"/>
          <w:u w:val="single"/>
        </w:rPr>
        <w:t>asamblea se deberá de priorizar los proyectos mediante votación</w:t>
      </w:r>
      <w:r w:rsidRPr="00003AEF">
        <w:rPr>
          <w:rFonts w:ascii="Georgia" w:hAnsi="Georgia"/>
          <w:sz w:val="20"/>
          <w:szCs w:val="20"/>
        </w:rPr>
        <w:t>, cuyo resultado deberá quedar reflejado en el acta de la asamblea.</w:t>
      </w:r>
    </w:p>
    <w:p w:rsidR="003C558B" w:rsidRPr="00003AEF" w:rsidRDefault="003C558B" w:rsidP="0033665F">
      <w:pPr>
        <w:numPr>
          <w:ilvl w:val="0"/>
          <w:numId w:val="13"/>
        </w:numPr>
        <w:spacing w:after="0"/>
        <w:jc w:val="both"/>
        <w:rPr>
          <w:rFonts w:ascii="Georgia" w:hAnsi="Georgia"/>
          <w:sz w:val="20"/>
          <w:szCs w:val="20"/>
          <w:lang w:val="es-CR"/>
        </w:rPr>
      </w:pPr>
      <w:r w:rsidRPr="00003AEF">
        <w:rPr>
          <w:rFonts w:ascii="Georgia" w:hAnsi="Georgia"/>
          <w:sz w:val="20"/>
          <w:szCs w:val="20"/>
        </w:rPr>
        <w:t xml:space="preserve">Los </w:t>
      </w:r>
      <w:r w:rsidRPr="00003AEF">
        <w:rPr>
          <w:rFonts w:ascii="Georgia" w:hAnsi="Georgia"/>
          <w:b/>
          <w:bCs/>
          <w:sz w:val="20"/>
          <w:szCs w:val="20"/>
          <w:u w:val="single"/>
        </w:rPr>
        <w:t>proyectos que pueden ser presentados en la Sesión Ampliada del Concejo de Distrito</w:t>
      </w:r>
      <w:r w:rsidRPr="00003AEF">
        <w:rPr>
          <w:rFonts w:ascii="Georgia" w:hAnsi="Georgia"/>
          <w:sz w:val="20"/>
          <w:szCs w:val="20"/>
        </w:rPr>
        <w:t xml:space="preserve"> serán un </w:t>
      </w:r>
      <w:r w:rsidRPr="00003AEF">
        <w:rPr>
          <w:rFonts w:ascii="Georgia" w:hAnsi="Georgia"/>
          <w:b/>
          <w:bCs/>
          <w:sz w:val="20"/>
          <w:szCs w:val="20"/>
          <w:u w:val="single"/>
        </w:rPr>
        <w:t>máximo de 6 proyectos por Asociación de Desarrollo Integral y 3 proyectos por Asociación de Desarrollo Específica</w:t>
      </w:r>
      <w:r w:rsidRPr="00003AEF">
        <w:rPr>
          <w:rFonts w:ascii="Georgia" w:hAnsi="Georgia"/>
          <w:sz w:val="20"/>
          <w:szCs w:val="20"/>
        </w:rPr>
        <w:t xml:space="preserve">, el cual </w:t>
      </w:r>
      <w:r w:rsidRPr="00003AEF">
        <w:rPr>
          <w:rFonts w:ascii="Georgia" w:hAnsi="Georgia"/>
          <w:b/>
          <w:bCs/>
          <w:sz w:val="20"/>
          <w:szCs w:val="20"/>
          <w:u w:val="single"/>
        </w:rPr>
        <w:t>dependerá del orden establecido en la priorización realizada</w:t>
      </w:r>
      <w:r w:rsidRPr="00003AEF">
        <w:rPr>
          <w:rFonts w:ascii="Georgia" w:hAnsi="Georgia"/>
          <w:sz w:val="20"/>
          <w:szCs w:val="20"/>
        </w:rPr>
        <w:t xml:space="preserve"> por la comunidad en la Asamblea.</w:t>
      </w:r>
    </w:p>
    <w:p w:rsidR="003C558B" w:rsidRPr="00003AEF" w:rsidRDefault="003C558B" w:rsidP="0033665F">
      <w:pPr>
        <w:numPr>
          <w:ilvl w:val="0"/>
          <w:numId w:val="13"/>
        </w:numPr>
        <w:spacing w:after="0"/>
        <w:jc w:val="both"/>
        <w:rPr>
          <w:rFonts w:ascii="Georgia" w:hAnsi="Georgia"/>
          <w:sz w:val="20"/>
          <w:szCs w:val="20"/>
          <w:lang w:val="es-CR"/>
        </w:rPr>
      </w:pPr>
      <w:r w:rsidRPr="00003AEF">
        <w:rPr>
          <w:rFonts w:ascii="Georgia" w:hAnsi="Georgia"/>
          <w:sz w:val="20"/>
          <w:szCs w:val="20"/>
        </w:rPr>
        <w:t xml:space="preserve">En la asamblea de la organización se deberá elegir a </w:t>
      </w:r>
      <w:r w:rsidRPr="00003AEF">
        <w:rPr>
          <w:rFonts w:ascii="Georgia" w:hAnsi="Georgia"/>
          <w:sz w:val="20"/>
          <w:szCs w:val="20"/>
          <w:u w:val="single"/>
        </w:rPr>
        <w:t xml:space="preserve">dos representantes   </w:t>
      </w:r>
      <w:r w:rsidRPr="00003AEF">
        <w:rPr>
          <w:rFonts w:ascii="Georgia" w:hAnsi="Georgia"/>
          <w:sz w:val="20"/>
          <w:szCs w:val="20"/>
        </w:rPr>
        <w:t xml:space="preserve">un </w:t>
      </w:r>
      <w:r w:rsidRPr="00003AEF">
        <w:rPr>
          <w:rFonts w:ascii="Georgia" w:hAnsi="Georgia"/>
          <w:b/>
          <w:bCs/>
          <w:sz w:val="20"/>
          <w:szCs w:val="20"/>
          <w:u w:val="single"/>
        </w:rPr>
        <w:t>hombre y una mujer</w:t>
      </w:r>
      <w:r w:rsidRPr="00003AEF">
        <w:rPr>
          <w:rFonts w:ascii="Georgia" w:hAnsi="Georgia"/>
          <w:sz w:val="20"/>
          <w:szCs w:val="20"/>
        </w:rPr>
        <w:t>, seleccionados entre todos las y  los delegados que participaron de la votación en la Asamblea con el fin de que representen al sector en la Sesión Ampliada que realizará el Concejo de Distrito.</w:t>
      </w:r>
    </w:p>
    <w:p w:rsidR="003C558B" w:rsidRPr="00003AEF" w:rsidRDefault="003C558B" w:rsidP="0033665F">
      <w:pPr>
        <w:numPr>
          <w:ilvl w:val="0"/>
          <w:numId w:val="13"/>
        </w:numPr>
        <w:spacing w:after="0"/>
        <w:jc w:val="both"/>
        <w:rPr>
          <w:rFonts w:ascii="Georgia" w:hAnsi="Georgia"/>
          <w:sz w:val="20"/>
          <w:szCs w:val="20"/>
          <w:lang w:val="es-CR"/>
        </w:rPr>
      </w:pPr>
      <w:r w:rsidRPr="00003AEF">
        <w:rPr>
          <w:rFonts w:ascii="Georgia" w:hAnsi="Georgia"/>
          <w:sz w:val="20"/>
          <w:szCs w:val="20"/>
          <w:lang w:val="es-CR"/>
        </w:rPr>
        <w:t xml:space="preserve">Una vez realizada la Asamblea, se deberá remitir a la Oficina de Planificación </w:t>
      </w:r>
      <w:r w:rsidRPr="00003AEF">
        <w:rPr>
          <w:rFonts w:ascii="Georgia" w:hAnsi="Georgia"/>
          <w:b/>
          <w:bCs/>
          <w:sz w:val="20"/>
          <w:szCs w:val="20"/>
          <w:u w:val="single"/>
          <w:lang w:val="es-CR"/>
        </w:rPr>
        <w:t>copia del acta de la Asamblea</w:t>
      </w:r>
      <w:r w:rsidRPr="00003AEF">
        <w:rPr>
          <w:rFonts w:ascii="Georgia" w:hAnsi="Georgia"/>
          <w:sz w:val="20"/>
          <w:szCs w:val="20"/>
          <w:lang w:val="es-CR"/>
        </w:rPr>
        <w:t xml:space="preserve">  a más tardar el último día hábil del mes de mayo, a fin de que se emita la lista de proyectos que se valoraran a nivel de cada distrito en la Sesión Ampliada.  </w:t>
      </w:r>
    </w:p>
    <w:p w:rsidR="003C558B" w:rsidRPr="0033665F" w:rsidRDefault="003C558B" w:rsidP="0033665F">
      <w:pPr>
        <w:numPr>
          <w:ilvl w:val="0"/>
          <w:numId w:val="13"/>
        </w:numPr>
        <w:spacing w:after="0"/>
        <w:jc w:val="both"/>
        <w:rPr>
          <w:rFonts w:ascii="Georgia" w:hAnsi="Georgia"/>
          <w:sz w:val="20"/>
          <w:szCs w:val="20"/>
          <w:lang w:val="es-CR"/>
        </w:rPr>
      </w:pPr>
      <w:r w:rsidRPr="00003AEF">
        <w:rPr>
          <w:rFonts w:ascii="Georgia" w:hAnsi="Georgia"/>
          <w:sz w:val="20"/>
          <w:szCs w:val="20"/>
          <w:lang w:val="es-CR"/>
        </w:rPr>
        <w:t xml:space="preserve">Aquellas asociaciones que </w:t>
      </w:r>
      <w:r w:rsidRPr="00003AEF">
        <w:rPr>
          <w:rFonts w:ascii="Georgia" w:hAnsi="Georgia"/>
          <w:b/>
          <w:bCs/>
          <w:sz w:val="20"/>
          <w:szCs w:val="20"/>
          <w:u w:val="single"/>
          <w:lang w:val="es-CR"/>
        </w:rPr>
        <w:t xml:space="preserve">no hayan  entregado el acta de la Asamblea </w:t>
      </w:r>
      <w:r w:rsidRPr="00003AEF">
        <w:rPr>
          <w:rFonts w:ascii="Georgia" w:hAnsi="Georgia"/>
          <w:sz w:val="20"/>
          <w:szCs w:val="20"/>
          <w:lang w:val="es-CR"/>
        </w:rPr>
        <w:t xml:space="preserve">a Planificación Institucional en el plazo establecido </w:t>
      </w:r>
      <w:r w:rsidRPr="00003AEF">
        <w:rPr>
          <w:rFonts w:ascii="Georgia" w:hAnsi="Georgia"/>
          <w:b/>
          <w:bCs/>
          <w:sz w:val="20"/>
          <w:szCs w:val="20"/>
          <w:u w:val="single"/>
          <w:lang w:val="es-CR"/>
        </w:rPr>
        <w:t>NO podrán presentar los proyectos en la Sesión Ampliada</w:t>
      </w:r>
    </w:p>
    <w:p w:rsidR="0033665F" w:rsidRPr="00003AEF" w:rsidRDefault="0033665F" w:rsidP="0033665F">
      <w:pPr>
        <w:spacing w:after="0"/>
        <w:ind w:left="720"/>
        <w:jc w:val="both"/>
        <w:rPr>
          <w:rFonts w:ascii="Georgia" w:hAnsi="Georgia"/>
          <w:sz w:val="20"/>
          <w:szCs w:val="20"/>
          <w:lang w:val="es-CR"/>
        </w:rPr>
      </w:pPr>
    </w:p>
    <w:p w:rsidR="003C558B" w:rsidRDefault="003C558B" w:rsidP="003C558B">
      <w:pPr>
        <w:jc w:val="both"/>
        <w:rPr>
          <w:rFonts w:ascii="Georgia" w:hAnsi="Georgia"/>
          <w:b/>
          <w:bCs/>
          <w:sz w:val="20"/>
          <w:szCs w:val="20"/>
        </w:rPr>
      </w:pPr>
      <w:r w:rsidRPr="00003AEF">
        <w:rPr>
          <w:rFonts w:ascii="Georgia" w:hAnsi="Georgia"/>
          <w:b/>
          <w:bCs/>
          <w:sz w:val="20"/>
          <w:szCs w:val="20"/>
        </w:rPr>
        <w:t>POLITICAS PARA LA ETAPA DE APROBACION PROYECTOS JUNTAS ADMINISTRATIVAS Y DE EDUCACION</w:t>
      </w:r>
    </w:p>
    <w:p w:rsidR="003C558B" w:rsidRPr="00003AEF" w:rsidRDefault="003C558B" w:rsidP="0033665F">
      <w:pPr>
        <w:numPr>
          <w:ilvl w:val="0"/>
          <w:numId w:val="14"/>
        </w:numPr>
        <w:spacing w:after="0"/>
        <w:jc w:val="both"/>
        <w:rPr>
          <w:rFonts w:ascii="Georgia" w:hAnsi="Georgia"/>
          <w:sz w:val="20"/>
          <w:szCs w:val="20"/>
          <w:lang w:val="es-CR"/>
        </w:rPr>
      </w:pPr>
      <w:r w:rsidRPr="00003AEF">
        <w:rPr>
          <w:rFonts w:ascii="Georgia" w:hAnsi="Georgia"/>
          <w:sz w:val="20"/>
          <w:szCs w:val="20"/>
        </w:rPr>
        <w:t>Las Juntas Administrativas y de Educación, podrán presentar un máximo de un proyecto en la Sesión Ampliada.</w:t>
      </w:r>
    </w:p>
    <w:p w:rsidR="003C558B" w:rsidRPr="00003AEF" w:rsidRDefault="003C558B" w:rsidP="0033665F">
      <w:pPr>
        <w:numPr>
          <w:ilvl w:val="0"/>
          <w:numId w:val="14"/>
        </w:numPr>
        <w:spacing w:after="0"/>
        <w:jc w:val="both"/>
        <w:rPr>
          <w:rFonts w:ascii="Georgia" w:hAnsi="Georgia"/>
          <w:sz w:val="20"/>
          <w:szCs w:val="20"/>
          <w:lang w:val="es-CR"/>
        </w:rPr>
      </w:pPr>
      <w:r w:rsidRPr="00003AEF">
        <w:rPr>
          <w:rFonts w:ascii="Georgia" w:hAnsi="Georgia"/>
          <w:sz w:val="20"/>
          <w:szCs w:val="20"/>
        </w:rPr>
        <w:t>La Junta Administrativa o de Educación deberá llevar a cabo una reunión donde apruebe y priorice el proyecto que va a ser presentado.</w:t>
      </w:r>
    </w:p>
    <w:p w:rsidR="003C558B" w:rsidRPr="00003AEF" w:rsidRDefault="003C558B" w:rsidP="0033665F">
      <w:pPr>
        <w:numPr>
          <w:ilvl w:val="0"/>
          <w:numId w:val="14"/>
        </w:numPr>
        <w:spacing w:after="0"/>
        <w:jc w:val="both"/>
        <w:rPr>
          <w:rFonts w:ascii="Georgia" w:hAnsi="Georgia"/>
          <w:sz w:val="20"/>
          <w:szCs w:val="20"/>
          <w:lang w:val="es-CR"/>
        </w:rPr>
      </w:pPr>
      <w:r w:rsidRPr="00003AEF">
        <w:rPr>
          <w:rFonts w:ascii="Georgia" w:hAnsi="Georgia"/>
          <w:sz w:val="20"/>
          <w:szCs w:val="20"/>
        </w:rPr>
        <w:t>Deberá quedar constancia de ese acuerdo y remitirlo con el perfil el día de presentación, en la Sesión Ampliada del Concejo de Distrito  de su sector.</w:t>
      </w:r>
    </w:p>
    <w:p w:rsidR="003C558B" w:rsidRPr="00003AEF" w:rsidRDefault="003C558B" w:rsidP="0033665F">
      <w:pPr>
        <w:numPr>
          <w:ilvl w:val="0"/>
          <w:numId w:val="14"/>
        </w:numPr>
        <w:spacing w:after="0"/>
        <w:jc w:val="both"/>
        <w:rPr>
          <w:rFonts w:ascii="Georgia" w:hAnsi="Georgia"/>
          <w:sz w:val="20"/>
          <w:szCs w:val="20"/>
          <w:lang w:val="es-CR"/>
        </w:rPr>
      </w:pPr>
      <w:r w:rsidRPr="00003AEF">
        <w:rPr>
          <w:rFonts w:ascii="Georgia" w:hAnsi="Georgia"/>
          <w:sz w:val="20"/>
          <w:szCs w:val="20"/>
        </w:rPr>
        <w:t>La Junta de Educación o Administrativa, deberá elegir a un representante para que presente el  proyecto en la Sesión Ampliada del Concejo de Distrito  y participe de la priorización de proyectos de las Juntas participantes.</w:t>
      </w:r>
    </w:p>
    <w:p w:rsidR="003C558B" w:rsidRPr="00003AEF" w:rsidRDefault="003C558B" w:rsidP="0033665F">
      <w:pPr>
        <w:numPr>
          <w:ilvl w:val="0"/>
          <w:numId w:val="14"/>
        </w:numPr>
        <w:spacing w:after="0"/>
        <w:jc w:val="both"/>
        <w:rPr>
          <w:rFonts w:ascii="Georgia" w:hAnsi="Georgia"/>
          <w:sz w:val="20"/>
          <w:szCs w:val="20"/>
          <w:lang w:val="es-CR"/>
        </w:rPr>
      </w:pPr>
      <w:r w:rsidRPr="00003AEF">
        <w:rPr>
          <w:rFonts w:ascii="Georgia" w:hAnsi="Georgia"/>
          <w:sz w:val="20"/>
          <w:szCs w:val="20"/>
          <w:lang w:val="es-CR"/>
        </w:rPr>
        <w:t>Una vez realizada la reunión la Junta Administrativa o de Educación deberá remitir a  Planificación Institucional copia del acta de la reunión a más tardar el último día hábil del mes de mayo,  a fin de que se emita la lista de proyectos que se valoraran a nivel de cada distrito en la Sesión Ampliada</w:t>
      </w:r>
    </w:p>
    <w:p w:rsidR="003C558B" w:rsidRDefault="003C558B" w:rsidP="009D1A81">
      <w:pPr>
        <w:numPr>
          <w:ilvl w:val="0"/>
          <w:numId w:val="14"/>
        </w:numPr>
        <w:jc w:val="both"/>
        <w:rPr>
          <w:rFonts w:ascii="Georgia" w:hAnsi="Georgia"/>
          <w:sz w:val="20"/>
          <w:szCs w:val="20"/>
          <w:lang w:val="es-CR"/>
        </w:rPr>
      </w:pPr>
      <w:r w:rsidRPr="00003AEF">
        <w:rPr>
          <w:rFonts w:ascii="Georgia" w:hAnsi="Georgia"/>
          <w:sz w:val="20"/>
          <w:szCs w:val="20"/>
          <w:lang w:val="es-CR"/>
        </w:rPr>
        <w:t>Aquellas Juntas que no hayan  entregado el acta de la reunión a Planificación Institucional en el plazo establecido no podrán presentar los proyectos en la Sesión Ampliada</w:t>
      </w:r>
    </w:p>
    <w:p w:rsidR="0033665F" w:rsidRPr="00003AEF" w:rsidRDefault="0033665F" w:rsidP="0033665F">
      <w:pPr>
        <w:ind w:left="720"/>
        <w:jc w:val="both"/>
        <w:rPr>
          <w:rFonts w:ascii="Georgia" w:hAnsi="Georgia"/>
          <w:sz w:val="20"/>
          <w:szCs w:val="20"/>
          <w:lang w:val="es-CR"/>
        </w:rPr>
      </w:pPr>
    </w:p>
    <w:p w:rsidR="003C558B" w:rsidRDefault="003C558B" w:rsidP="003C558B">
      <w:pPr>
        <w:jc w:val="both"/>
        <w:rPr>
          <w:rFonts w:ascii="Georgia" w:hAnsi="Georgia"/>
          <w:b/>
          <w:bCs/>
          <w:sz w:val="20"/>
          <w:szCs w:val="20"/>
        </w:rPr>
      </w:pPr>
      <w:r w:rsidRPr="00003AEF">
        <w:rPr>
          <w:rFonts w:ascii="Georgia" w:hAnsi="Georgia"/>
          <w:b/>
          <w:bCs/>
          <w:sz w:val="20"/>
          <w:szCs w:val="20"/>
        </w:rPr>
        <w:lastRenderedPageBreak/>
        <w:t>POLITICAS PARA LA ETAPA DE PRESENTACION PROYECTOS AL CONCEJO DE DISTRITO</w:t>
      </w:r>
    </w:p>
    <w:p w:rsidR="003C558B" w:rsidRPr="00003AEF" w:rsidRDefault="003C558B" w:rsidP="0033665F">
      <w:pPr>
        <w:numPr>
          <w:ilvl w:val="0"/>
          <w:numId w:val="15"/>
        </w:numPr>
        <w:spacing w:after="0"/>
        <w:jc w:val="both"/>
        <w:rPr>
          <w:rFonts w:ascii="Georgia" w:hAnsi="Georgia"/>
          <w:bCs/>
          <w:sz w:val="20"/>
          <w:szCs w:val="20"/>
          <w:lang w:val="es-CR"/>
        </w:rPr>
      </w:pPr>
      <w:r w:rsidRPr="00003AEF">
        <w:rPr>
          <w:rFonts w:ascii="Georgia" w:hAnsi="Georgia"/>
          <w:bCs/>
          <w:sz w:val="20"/>
          <w:szCs w:val="20"/>
          <w:u w:val="single"/>
        </w:rPr>
        <w:t>Planificación Institucional</w:t>
      </w:r>
      <w:r w:rsidRPr="00003AEF">
        <w:rPr>
          <w:rFonts w:ascii="Georgia" w:hAnsi="Georgia"/>
          <w:bCs/>
          <w:sz w:val="20"/>
          <w:szCs w:val="20"/>
        </w:rPr>
        <w:t xml:space="preserve"> coordinará una </w:t>
      </w:r>
      <w:r w:rsidRPr="00003AEF">
        <w:rPr>
          <w:rFonts w:ascii="Georgia" w:hAnsi="Georgia"/>
          <w:bCs/>
          <w:sz w:val="20"/>
          <w:szCs w:val="20"/>
          <w:u w:val="single"/>
        </w:rPr>
        <w:t>capacitación</w:t>
      </w:r>
      <w:r w:rsidRPr="00003AEF">
        <w:rPr>
          <w:rFonts w:ascii="Georgia" w:hAnsi="Georgia"/>
          <w:bCs/>
          <w:sz w:val="20"/>
          <w:szCs w:val="20"/>
        </w:rPr>
        <w:t xml:space="preserve"> con las y los delegados de cada asociación durante la </w:t>
      </w:r>
      <w:r w:rsidRPr="00003AEF">
        <w:rPr>
          <w:rFonts w:ascii="Georgia" w:hAnsi="Georgia"/>
          <w:bCs/>
          <w:sz w:val="20"/>
          <w:szCs w:val="20"/>
          <w:u w:val="single"/>
        </w:rPr>
        <w:t xml:space="preserve">última semana de mayo </w:t>
      </w:r>
      <w:r w:rsidRPr="00003AEF">
        <w:rPr>
          <w:rFonts w:ascii="Georgia" w:hAnsi="Georgia"/>
          <w:bCs/>
          <w:sz w:val="20"/>
          <w:szCs w:val="20"/>
        </w:rPr>
        <w:t xml:space="preserve">para </w:t>
      </w:r>
      <w:r w:rsidRPr="00003AEF">
        <w:rPr>
          <w:rFonts w:ascii="Georgia" w:hAnsi="Georgia"/>
          <w:bCs/>
          <w:sz w:val="20"/>
          <w:szCs w:val="20"/>
          <w:u w:val="single"/>
        </w:rPr>
        <w:t>explicar</w:t>
      </w:r>
      <w:r w:rsidRPr="00003AEF">
        <w:rPr>
          <w:rFonts w:ascii="Georgia" w:hAnsi="Georgia"/>
          <w:bCs/>
          <w:sz w:val="20"/>
          <w:szCs w:val="20"/>
        </w:rPr>
        <w:t xml:space="preserve"> el </w:t>
      </w:r>
      <w:r w:rsidRPr="00003AEF">
        <w:rPr>
          <w:rFonts w:ascii="Georgia" w:hAnsi="Georgia"/>
          <w:bCs/>
          <w:sz w:val="20"/>
          <w:szCs w:val="20"/>
          <w:u w:val="single"/>
        </w:rPr>
        <w:t xml:space="preserve">proceso de votación e indicar criterios de priorización </w:t>
      </w:r>
      <w:r w:rsidRPr="00003AEF">
        <w:rPr>
          <w:rFonts w:ascii="Georgia" w:hAnsi="Georgia"/>
          <w:bCs/>
          <w:sz w:val="20"/>
          <w:szCs w:val="20"/>
        </w:rPr>
        <w:t>de proyectos.</w:t>
      </w:r>
    </w:p>
    <w:p w:rsidR="003C558B" w:rsidRPr="00003AEF" w:rsidRDefault="003C558B" w:rsidP="0033665F">
      <w:pPr>
        <w:numPr>
          <w:ilvl w:val="0"/>
          <w:numId w:val="15"/>
        </w:numPr>
        <w:spacing w:after="0"/>
        <w:jc w:val="both"/>
        <w:rPr>
          <w:rFonts w:ascii="Georgia" w:hAnsi="Georgia"/>
          <w:bCs/>
          <w:sz w:val="20"/>
          <w:szCs w:val="20"/>
          <w:lang w:val="es-CR"/>
        </w:rPr>
      </w:pPr>
      <w:r w:rsidRPr="00003AEF">
        <w:rPr>
          <w:rFonts w:ascii="Georgia" w:hAnsi="Georgia"/>
          <w:bCs/>
          <w:sz w:val="20"/>
          <w:szCs w:val="20"/>
        </w:rPr>
        <w:t xml:space="preserve"> Los </w:t>
      </w:r>
      <w:r w:rsidRPr="00003AEF">
        <w:rPr>
          <w:rFonts w:ascii="Georgia" w:hAnsi="Georgia"/>
          <w:bCs/>
          <w:sz w:val="20"/>
          <w:szCs w:val="20"/>
          <w:u w:val="single"/>
        </w:rPr>
        <w:t xml:space="preserve">Concejos de Distrito </w:t>
      </w:r>
      <w:r w:rsidRPr="00003AEF">
        <w:rPr>
          <w:rFonts w:ascii="Georgia" w:hAnsi="Georgia"/>
          <w:bCs/>
          <w:sz w:val="20"/>
          <w:szCs w:val="20"/>
        </w:rPr>
        <w:t xml:space="preserve">convocan  para la </w:t>
      </w:r>
      <w:r w:rsidRPr="00003AEF">
        <w:rPr>
          <w:rFonts w:ascii="Georgia" w:hAnsi="Georgia"/>
          <w:bCs/>
          <w:sz w:val="20"/>
          <w:szCs w:val="20"/>
          <w:u w:val="single"/>
        </w:rPr>
        <w:t xml:space="preserve">primera semana </w:t>
      </w:r>
      <w:r w:rsidRPr="00003AEF">
        <w:rPr>
          <w:rFonts w:ascii="Georgia" w:hAnsi="Georgia"/>
          <w:bCs/>
          <w:sz w:val="20"/>
          <w:szCs w:val="20"/>
        </w:rPr>
        <w:t xml:space="preserve">del mes de </w:t>
      </w:r>
      <w:r w:rsidRPr="00003AEF">
        <w:rPr>
          <w:rFonts w:ascii="Georgia" w:hAnsi="Georgia"/>
          <w:bCs/>
          <w:sz w:val="20"/>
          <w:szCs w:val="20"/>
          <w:u w:val="single"/>
        </w:rPr>
        <w:t>junio</w:t>
      </w:r>
      <w:r w:rsidRPr="00003AEF">
        <w:rPr>
          <w:rFonts w:ascii="Georgia" w:hAnsi="Georgia"/>
          <w:bCs/>
          <w:sz w:val="20"/>
          <w:szCs w:val="20"/>
        </w:rPr>
        <w:t xml:space="preserve"> a todas las organizaciones del distrito mediante una nota en la cual indicarán la fecha, hora y lugar donde se realizará la </w:t>
      </w:r>
      <w:r w:rsidRPr="00003AEF">
        <w:rPr>
          <w:rFonts w:ascii="Georgia" w:hAnsi="Georgia"/>
          <w:bCs/>
          <w:sz w:val="20"/>
          <w:szCs w:val="20"/>
          <w:u w:val="single"/>
        </w:rPr>
        <w:t>Sesión Ampliada</w:t>
      </w:r>
      <w:r w:rsidRPr="00003AEF">
        <w:rPr>
          <w:rFonts w:ascii="Georgia" w:hAnsi="Georgia"/>
          <w:bCs/>
          <w:sz w:val="20"/>
          <w:szCs w:val="20"/>
        </w:rPr>
        <w:t>.</w:t>
      </w:r>
    </w:p>
    <w:p w:rsidR="003C558B" w:rsidRPr="00003AEF" w:rsidRDefault="003C558B" w:rsidP="0033665F">
      <w:pPr>
        <w:numPr>
          <w:ilvl w:val="0"/>
          <w:numId w:val="15"/>
        </w:numPr>
        <w:spacing w:after="0"/>
        <w:jc w:val="both"/>
        <w:rPr>
          <w:rFonts w:ascii="Georgia" w:hAnsi="Georgia"/>
          <w:bCs/>
          <w:sz w:val="20"/>
          <w:szCs w:val="20"/>
          <w:lang w:val="es-CR"/>
        </w:rPr>
      </w:pPr>
      <w:r w:rsidRPr="00003AEF">
        <w:rPr>
          <w:rFonts w:ascii="Georgia" w:hAnsi="Georgia"/>
          <w:bCs/>
          <w:sz w:val="20"/>
          <w:szCs w:val="20"/>
        </w:rPr>
        <w:t xml:space="preserve">Aquellas </w:t>
      </w:r>
      <w:r w:rsidRPr="00003AEF">
        <w:rPr>
          <w:rFonts w:ascii="Georgia" w:hAnsi="Georgia"/>
          <w:bCs/>
          <w:sz w:val="20"/>
          <w:szCs w:val="20"/>
          <w:u w:val="single"/>
        </w:rPr>
        <w:t>organizaciones</w:t>
      </w:r>
      <w:r w:rsidRPr="00003AEF">
        <w:rPr>
          <w:rFonts w:ascii="Georgia" w:hAnsi="Georgia"/>
          <w:bCs/>
          <w:sz w:val="20"/>
          <w:szCs w:val="20"/>
        </w:rPr>
        <w:t xml:space="preserve"> que al </w:t>
      </w:r>
      <w:r w:rsidRPr="00003AEF">
        <w:rPr>
          <w:rFonts w:ascii="Georgia" w:hAnsi="Georgia"/>
          <w:bCs/>
          <w:sz w:val="20"/>
          <w:szCs w:val="20"/>
          <w:u w:val="single"/>
        </w:rPr>
        <w:t xml:space="preserve">15 de mayo de cada año </w:t>
      </w:r>
      <w:r w:rsidRPr="00003AEF">
        <w:rPr>
          <w:rFonts w:ascii="Georgia" w:hAnsi="Georgia"/>
          <w:bCs/>
          <w:sz w:val="20"/>
          <w:szCs w:val="20"/>
        </w:rPr>
        <w:t xml:space="preserve">tengan </w:t>
      </w:r>
      <w:r w:rsidRPr="00003AEF">
        <w:rPr>
          <w:rFonts w:ascii="Georgia" w:hAnsi="Georgia"/>
          <w:bCs/>
          <w:sz w:val="20"/>
          <w:szCs w:val="20"/>
          <w:u w:val="single"/>
        </w:rPr>
        <w:t>partidas pendientes de liquidar a la Municipalidad</w:t>
      </w:r>
      <w:r w:rsidRPr="00003AEF">
        <w:rPr>
          <w:rFonts w:ascii="Georgia" w:hAnsi="Georgia"/>
          <w:bCs/>
          <w:sz w:val="20"/>
          <w:szCs w:val="20"/>
        </w:rPr>
        <w:t xml:space="preserve">, </w:t>
      </w:r>
      <w:r w:rsidRPr="00003AEF">
        <w:rPr>
          <w:rFonts w:ascii="Georgia" w:hAnsi="Georgia"/>
          <w:bCs/>
          <w:sz w:val="20"/>
          <w:szCs w:val="20"/>
          <w:u w:val="single"/>
        </w:rPr>
        <w:t>no podrán presentar proyectos en la Sesión Ampliada</w:t>
      </w:r>
      <w:r w:rsidRPr="00003AEF">
        <w:rPr>
          <w:rFonts w:ascii="Georgia" w:hAnsi="Georgia"/>
          <w:bCs/>
          <w:sz w:val="20"/>
          <w:szCs w:val="20"/>
        </w:rPr>
        <w:t xml:space="preserve">, </w:t>
      </w:r>
      <w:r w:rsidRPr="00003AEF">
        <w:rPr>
          <w:rFonts w:ascii="Georgia" w:hAnsi="Georgia"/>
          <w:bCs/>
          <w:sz w:val="20"/>
          <w:szCs w:val="20"/>
          <w:u w:val="single"/>
        </w:rPr>
        <w:t xml:space="preserve">ni se le podrán asignar proyectos </w:t>
      </w:r>
      <w:r w:rsidRPr="00003AEF">
        <w:rPr>
          <w:rFonts w:ascii="Georgia" w:hAnsi="Georgia"/>
          <w:bCs/>
          <w:sz w:val="20"/>
          <w:szCs w:val="20"/>
        </w:rPr>
        <w:t xml:space="preserve">de los recomendados por los </w:t>
      </w:r>
      <w:r w:rsidRPr="00003AEF">
        <w:rPr>
          <w:rFonts w:ascii="Georgia" w:hAnsi="Georgia"/>
          <w:bCs/>
          <w:sz w:val="20"/>
          <w:szCs w:val="20"/>
          <w:u w:val="single"/>
        </w:rPr>
        <w:t xml:space="preserve">Concejos de Distrito </w:t>
      </w:r>
      <w:r w:rsidRPr="00003AEF">
        <w:rPr>
          <w:rFonts w:ascii="Georgia" w:hAnsi="Georgia"/>
          <w:bCs/>
          <w:sz w:val="20"/>
          <w:szCs w:val="20"/>
        </w:rPr>
        <w:t>para lo Planificación Estratégica facilitará la lista respectiva al Concejo de Distrito.</w:t>
      </w:r>
    </w:p>
    <w:p w:rsidR="003C558B" w:rsidRPr="00003AEF" w:rsidRDefault="003C558B" w:rsidP="0033665F">
      <w:pPr>
        <w:numPr>
          <w:ilvl w:val="0"/>
          <w:numId w:val="15"/>
        </w:numPr>
        <w:spacing w:after="0"/>
        <w:jc w:val="both"/>
        <w:rPr>
          <w:rFonts w:ascii="Georgia" w:hAnsi="Georgia"/>
          <w:bCs/>
          <w:sz w:val="20"/>
          <w:szCs w:val="20"/>
          <w:lang w:val="es-CR"/>
        </w:rPr>
      </w:pPr>
      <w:r w:rsidRPr="00003AEF">
        <w:rPr>
          <w:rFonts w:ascii="Georgia" w:hAnsi="Georgia"/>
          <w:bCs/>
          <w:sz w:val="20"/>
          <w:szCs w:val="20"/>
        </w:rPr>
        <w:t xml:space="preserve">En la Sesión Ampliada los delegados de cada organización </w:t>
      </w:r>
      <w:r w:rsidRPr="00003AEF">
        <w:rPr>
          <w:rFonts w:ascii="Georgia" w:hAnsi="Georgia"/>
          <w:bCs/>
          <w:sz w:val="20"/>
          <w:szCs w:val="20"/>
          <w:u w:val="single"/>
        </w:rPr>
        <w:t>deberán de presentar los perfiles  de los proyectos priorizados con copia del acta de la Asamblea</w:t>
      </w:r>
      <w:r w:rsidRPr="00003AEF">
        <w:rPr>
          <w:rFonts w:ascii="Georgia" w:hAnsi="Georgia"/>
          <w:bCs/>
          <w:sz w:val="20"/>
          <w:szCs w:val="20"/>
        </w:rPr>
        <w:t xml:space="preserve"> donde se demuestre el proceso de participación de la comunidad </w:t>
      </w:r>
    </w:p>
    <w:p w:rsidR="003C558B" w:rsidRPr="00003AEF" w:rsidRDefault="003C558B" w:rsidP="0033665F">
      <w:pPr>
        <w:numPr>
          <w:ilvl w:val="0"/>
          <w:numId w:val="15"/>
        </w:numPr>
        <w:spacing w:after="0"/>
        <w:jc w:val="both"/>
        <w:rPr>
          <w:rFonts w:ascii="Georgia" w:hAnsi="Georgia"/>
          <w:b/>
          <w:bCs/>
          <w:sz w:val="20"/>
          <w:szCs w:val="20"/>
          <w:lang w:val="es-CR"/>
        </w:rPr>
      </w:pPr>
      <w:r w:rsidRPr="00003AEF">
        <w:rPr>
          <w:rFonts w:ascii="Georgia" w:hAnsi="Georgia"/>
          <w:b/>
          <w:bCs/>
          <w:sz w:val="20"/>
          <w:szCs w:val="20"/>
        </w:rPr>
        <w:t>Cada organización tendrá un tiempo dentro de la Sesión Ampliada para exponer brevemente los proyectos de su comunidad.</w:t>
      </w:r>
    </w:p>
    <w:p w:rsidR="003C558B" w:rsidRPr="0033665F" w:rsidRDefault="003C558B" w:rsidP="0033665F">
      <w:pPr>
        <w:numPr>
          <w:ilvl w:val="0"/>
          <w:numId w:val="15"/>
        </w:numPr>
        <w:spacing w:after="0"/>
        <w:jc w:val="both"/>
        <w:rPr>
          <w:rFonts w:ascii="Georgia" w:hAnsi="Georgia"/>
          <w:b/>
          <w:bCs/>
          <w:sz w:val="20"/>
          <w:szCs w:val="20"/>
          <w:lang w:val="es-CR"/>
        </w:rPr>
      </w:pPr>
      <w:r w:rsidRPr="00003AEF">
        <w:rPr>
          <w:rFonts w:ascii="Georgia" w:hAnsi="Georgia"/>
          <w:b/>
          <w:bCs/>
          <w:sz w:val="20"/>
          <w:szCs w:val="20"/>
        </w:rPr>
        <w:t xml:space="preserve">Se deberá </w:t>
      </w:r>
      <w:r w:rsidRPr="00003AEF">
        <w:rPr>
          <w:rFonts w:ascii="Georgia" w:hAnsi="Georgia"/>
          <w:b/>
          <w:bCs/>
          <w:sz w:val="20"/>
          <w:szCs w:val="20"/>
          <w:u w:val="single"/>
        </w:rPr>
        <w:t xml:space="preserve">realizar una votación </w:t>
      </w:r>
      <w:r w:rsidRPr="00003AEF">
        <w:rPr>
          <w:rFonts w:ascii="Georgia" w:hAnsi="Georgia"/>
          <w:b/>
          <w:bCs/>
          <w:sz w:val="20"/>
          <w:szCs w:val="20"/>
        </w:rPr>
        <w:t xml:space="preserve">entre los representantes (delegados) del distrito, en </w:t>
      </w:r>
      <w:r w:rsidRPr="00003AEF">
        <w:rPr>
          <w:rFonts w:ascii="Georgia" w:hAnsi="Georgia"/>
          <w:b/>
          <w:bCs/>
          <w:sz w:val="20"/>
          <w:szCs w:val="20"/>
          <w:u w:val="single"/>
        </w:rPr>
        <w:t xml:space="preserve">dos etapas </w:t>
      </w:r>
      <w:r w:rsidRPr="00003AEF">
        <w:rPr>
          <w:rFonts w:ascii="Georgia" w:hAnsi="Georgia"/>
          <w:b/>
          <w:bCs/>
          <w:sz w:val="20"/>
          <w:szCs w:val="20"/>
        </w:rPr>
        <w:t xml:space="preserve">primero los proyectos de las </w:t>
      </w:r>
      <w:r w:rsidRPr="00003AEF">
        <w:rPr>
          <w:rFonts w:ascii="Georgia" w:hAnsi="Georgia"/>
          <w:b/>
          <w:bCs/>
          <w:sz w:val="20"/>
          <w:szCs w:val="20"/>
          <w:u w:val="single"/>
        </w:rPr>
        <w:t>Juntas</w:t>
      </w:r>
      <w:r w:rsidRPr="00003AEF">
        <w:rPr>
          <w:rFonts w:ascii="Georgia" w:hAnsi="Georgia"/>
          <w:b/>
          <w:bCs/>
          <w:sz w:val="20"/>
          <w:szCs w:val="20"/>
        </w:rPr>
        <w:t xml:space="preserve"> y luego los de las </w:t>
      </w:r>
      <w:r w:rsidRPr="00003AEF">
        <w:rPr>
          <w:rFonts w:ascii="Georgia" w:hAnsi="Georgia"/>
          <w:b/>
          <w:bCs/>
          <w:sz w:val="20"/>
          <w:szCs w:val="20"/>
          <w:u w:val="single"/>
        </w:rPr>
        <w:t>Asociaciones</w:t>
      </w:r>
      <w:r w:rsidRPr="00003AEF">
        <w:rPr>
          <w:rFonts w:ascii="Georgia" w:hAnsi="Georgia"/>
          <w:b/>
          <w:bCs/>
          <w:sz w:val="20"/>
          <w:szCs w:val="20"/>
        </w:rPr>
        <w:t xml:space="preserve"> con el fin de determinar la prioridad de los proyectos de su distrito.</w:t>
      </w:r>
    </w:p>
    <w:p w:rsidR="0033665F" w:rsidRPr="00003AEF" w:rsidRDefault="0033665F" w:rsidP="0033665F">
      <w:pPr>
        <w:spacing w:after="0"/>
        <w:ind w:left="720"/>
        <w:jc w:val="both"/>
        <w:rPr>
          <w:rFonts w:ascii="Georgia" w:hAnsi="Georgia"/>
          <w:b/>
          <w:bCs/>
          <w:sz w:val="20"/>
          <w:szCs w:val="20"/>
          <w:lang w:val="es-CR"/>
        </w:rPr>
      </w:pPr>
    </w:p>
    <w:p w:rsidR="003C558B" w:rsidRPr="00003AEF" w:rsidRDefault="003C558B" w:rsidP="003C558B">
      <w:pPr>
        <w:jc w:val="both"/>
        <w:rPr>
          <w:rFonts w:ascii="Georgia" w:hAnsi="Georgia"/>
          <w:b/>
          <w:bCs/>
          <w:sz w:val="20"/>
          <w:szCs w:val="20"/>
          <w:lang w:val="es-CR"/>
        </w:rPr>
      </w:pPr>
      <w:r w:rsidRPr="00003AEF">
        <w:rPr>
          <w:rFonts w:ascii="Georgia" w:hAnsi="Georgia"/>
          <w:b/>
          <w:bCs/>
          <w:sz w:val="20"/>
          <w:szCs w:val="20"/>
        </w:rPr>
        <w:t>POLITICAS PARA LA ETAPA DE APROBACION DE  PROYECTOS POR PARTE DEL  CONCEJO DE DISTRITO</w:t>
      </w:r>
    </w:p>
    <w:p w:rsidR="003C558B" w:rsidRPr="00003AEF" w:rsidRDefault="003C558B" w:rsidP="0033665F">
      <w:pPr>
        <w:numPr>
          <w:ilvl w:val="0"/>
          <w:numId w:val="16"/>
        </w:numPr>
        <w:spacing w:after="0"/>
        <w:jc w:val="both"/>
        <w:rPr>
          <w:rFonts w:ascii="Georgia" w:hAnsi="Georgia"/>
          <w:sz w:val="20"/>
          <w:szCs w:val="20"/>
          <w:lang w:val="es-CR"/>
        </w:rPr>
      </w:pPr>
      <w:r w:rsidRPr="00003AEF">
        <w:rPr>
          <w:rFonts w:ascii="Georgia" w:hAnsi="Georgia"/>
          <w:sz w:val="20"/>
          <w:szCs w:val="20"/>
          <w:lang w:val="es-MX"/>
        </w:rPr>
        <w:t xml:space="preserve">En la semana siguiente a la Sesión Ampliada los </w:t>
      </w:r>
      <w:r w:rsidRPr="00003AEF">
        <w:rPr>
          <w:rFonts w:ascii="Georgia" w:hAnsi="Georgia"/>
          <w:b/>
          <w:bCs/>
          <w:sz w:val="20"/>
          <w:szCs w:val="20"/>
          <w:u w:val="single"/>
          <w:lang w:val="es-MX"/>
        </w:rPr>
        <w:t>Concejos de Distrito realizarán una reunión en la cual revisaran el cumplimiento de los requisitos</w:t>
      </w:r>
      <w:r w:rsidRPr="00003AEF">
        <w:rPr>
          <w:rFonts w:ascii="Georgia" w:hAnsi="Georgia"/>
          <w:sz w:val="20"/>
          <w:szCs w:val="20"/>
          <w:lang w:val="es-MX"/>
        </w:rPr>
        <w:t xml:space="preserve"> reglamentarios establecidos para los proyecto presentados por la comunidad </w:t>
      </w:r>
      <w:r w:rsidRPr="00003AEF">
        <w:rPr>
          <w:rFonts w:ascii="Georgia" w:hAnsi="Georgia"/>
          <w:b/>
          <w:bCs/>
          <w:sz w:val="20"/>
          <w:szCs w:val="20"/>
          <w:u w:val="single"/>
          <w:lang w:val="es-MX"/>
        </w:rPr>
        <w:t>excluyendo  los  que no cumplan con los requerimientos</w:t>
      </w:r>
      <w:r w:rsidRPr="00003AEF">
        <w:rPr>
          <w:rFonts w:ascii="Georgia" w:hAnsi="Georgia"/>
          <w:sz w:val="20"/>
          <w:szCs w:val="20"/>
          <w:lang w:val="es-MX"/>
        </w:rPr>
        <w:t>.</w:t>
      </w:r>
    </w:p>
    <w:p w:rsidR="003C558B" w:rsidRPr="00003AEF" w:rsidRDefault="003C558B" w:rsidP="0033665F">
      <w:pPr>
        <w:numPr>
          <w:ilvl w:val="0"/>
          <w:numId w:val="16"/>
        </w:numPr>
        <w:spacing w:after="0"/>
        <w:jc w:val="both"/>
        <w:rPr>
          <w:rFonts w:ascii="Georgia" w:hAnsi="Georgia"/>
          <w:sz w:val="20"/>
          <w:szCs w:val="20"/>
          <w:lang w:val="es-CR"/>
        </w:rPr>
      </w:pPr>
      <w:r w:rsidRPr="00003AEF">
        <w:rPr>
          <w:rFonts w:ascii="Georgia" w:hAnsi="Georgia"/>
          <w:sz w:val="20"/>
          <w:szCs w:val="20"/>
          <w:lang w:val="es-MX"/>
        </w:rPr>
        <w:t xml:space="preserve">Los proyectos que </w:t>
      </w:r>
      <w:r w:rsidRPr="00003AEF">
        <w:rPr>
          <w:rFonts w:ascii="Georgia" w:hAnsi="Georgia"/>
          <w:b/>
          <w:bCs/>
          <w:sz w:val="20"/>
          <w:szCs w:val="20"/>
          <w:u w:val="single"/>
          <w:lang w:val="es-MX"/>
        </w:rPr>
        <w:t xml:space="preserve">no cumplan con los requisitos establecidos  </w:t>
      </w:r>
      <w:r w:rsidRPr="00003AEF">
        <w:rPr>
          <w:rFonts w:ascii="Georgia" w:hAnsi="Georgia"/>
          <w:sz w:val="20"/>
          <w:szCs w:val="20"/>
          <w:lang w:val="es-MX"/>
        </w:rPr>
        <w:t xml:space="preserve">en el proceso  y en el Perfil del proyecto </w:t>
      </w:r>
      <w:r w:rsidRPr="00003AEF">
        <w:rPr>
          <w:rFonts w:ascii="Georgia" w:hAnsi="Georgia"/>
          <w:b/>
          <w:bCs/>
          <w:sz w:val="20"/>
          <w:szCs w:val="20"/>
          <w:u w:val="single"/>
          <w:lang w:val="es-MX"/>
        </w:rPr>
        <w:t xml:space="preserve">quedarán fuera del proceso </w:t>
      </w:r>
      <w:r w:rsidRPr="00003AEF">
        <w:rPr>
          <w:rFonts w:ascii="Georgia" w:hAnsi="Georgia"/>
          <w:sz w:val="20"/>
          <w:szCs w:val="20"/>
          <w:lang w:val="es-MX"/>
        </w:rPr>
        <w:t xml:space="preserve">y </w:t>
      </w:r>
      <w:r w:rsidRPr="00003AEF">
        <w:rPr>
          <w:rFonts w:ascii="Georgia" w:hAnsi="Georgia"/>
          <w:b/>
          <w:bCs/>
          <w:sz w:val="20"/>
          <w:szCs w:val="20"/>
          <w:u w:val="single"/>
          <w:lang w:val="es-MX"/>
        </w:rPr>
        <w:t xml:space="preserve">no se otorgará plazo </w:t>
      </w:r>
      <w:r w:rsidRPr="00003AEF">
        <w:rPr>
          <w:rFonts w:ascii="Georgia" w:hAnsi="Georgia"/>
          <w:sz w:val="20"/>
          <w:szCs w:val="20"/>
          <w:lang w:val="es-MX"/>
        </w:rPr>
        <w:t>para subsanar los requisitos pendientes.</w:t>
      </w:r>
    </w:p>
    <w:p w:rsidR="003C558B" w:rsidRPr="00003AEF" w:rsidRDefault="003C558B" w:rsidP="0033665F">
      <w:pPr>
        <w:numPr>
          <w:ilvl w:val="0"/>
          <w:numId w:val="16"/>
        </w:numPr>
        <w:spacing w:after="0"/>
        <w:jc w:val="both"/>
        <w:rPr>
          <w:rFonts w:ascii="Georgia" w:hAnsi="Georgia"/>
          <w:sz w:val="20"/>
          <w:szCs w:val="20"/>
          <w:lang w:val="es-CR"/>
        </w:rPr>
      </w:pPr>
      <w:r w:rsidRPr="00003AEF">
        <w:rPr>
          <w:rFonts w:ascii="Georgia" w:hAnsi="Georgia"/>
          <w:sz w:val="20"/>
          <w:szCs w:val="20"/>
          <w:lang w:val="es-MX"/>
        </w:rPr>
        <w:t xml:space="preserve">Adicionalmente el </w:t>
      </w:r>
      <w:r w:rsidRPr="00003AEF">
        <w:rPr>
          <w:rFonts w:ascii="Georgia" w:hAnsi="Georgia"/>
          <w:b/>
          <w:bCs/>
          <w:sz w:val="20"/>
          <w:szCs w:val="20"/>
          <w:lang w:val="es-MX"/>
        </w:rPr>
        <w:t>Concejo de Distrito asignará  los proyectos de interés distri</w:t>
      </w:r>
      <w:r w:rsidRPr="00003AEF">
        <w:rPr>
          <w:rFonts w:ascii="Georgia" w:hAnsi="Georgia"/>
          <w:sz w:val="20"/>
          <w:szCs w:val="20"/>
          <w:lang w:val="es-MX"/>
        </w:rPr>
        <w:t xml:space="preserve">tal, de acuerdo a los recursos  indicados en el punto No.3 de las Políticas de Asignación de recursos.  Proyectos que  serán ejecutados por la Administración  “o la Asociación de Desarrollo Integral o Específica, Junta Administrativa o de Educación de acuerdo a lo que se considere más conveniente, para lo cual el Concejo de Distrito valorará cada situación con la Dirección de Inversión Pública”. </w:t>
      </w:r>
    </w:p>
    <w:p w:rsidR="003C558B" w:rsidRPr="00003AEF" w:rsidRDefault="003C558B" w:rsidP="0033665F">
      <w:pPr>
        <w:numPr>
          <w:ilvl w:val="0"/>
          <w:numId w:val="16"/>
        </w:numPr>
        <w:spacing w:after="0"/>
        <w:jc w:val="both"/>
        <w:rPr>
          <w:rFonts w:ascii="Georgia" w:hAnsi="Georgia"/>
          <w:sz w:val="20"/>
          <w:szCs w:val="20"/>
          <w:lang w:val="es-CR"/>
        </w:rPr>
      </w:pPr>
      <w:r w:rsidRPr="00003AEF">
        <w:rPr>
          <w:rFonts w:ascii="Georgia" w:hAnsi="Georgia"/>
          <w:sz w:val="20"/>
          <w:szCs w:val="20"/>
          <w:lang w:val="es-MX"/>
        </w:rPr>
        <w:t xml:space="preserve">Durante la </w:t>
      </w:r>
      <w:r w:rsidRPr="00003AEF">
        <w:rPr>
          <w:rFonts w:ascii="Georgia" w:hAnsi="Georgia"/>
          <w:b/>
          <w:bCs/>
          <w:sz w:val="20"/>
          <w:szCs w:val="20"/>
          <w:u w:val="single"/>
          <w:lang w:val="es-MX"/>
        </w:rPr>
        <w:t>primera semana de julio los Concejos de Distrito</w:t>
      </w:r>
      <w:r w:rsidRPr="00003AEF">
        <w:rPr>
          <w:rFonts w:ascii="Georgia" w:hAnsi="Georgia"/>
          <w:sz w:val="20"/>
          <w:szCs w:val="20"/>
          <w:lang w:val="es-MX"/>
        </w:rPr>
        <w:t xml:space="preserve">, deberán </w:t>
      </w:r>
      <w:r w:rsidRPr="00003AEF">
        <w:rPr>
          <w:rFonts w:ascii="Georgia" w:hAnsi="Georgia"/>
          <w:b/>
          <w:bCs/>
          <w:sz w:val="20"/>
          <w:szCs w:val="20"/>
          <w:lang w:val="es-MX"/>
        </w:rPr>
        <w:t>remitir al Concejo Municipa</w:t>
      </w:r>
      <w:r w:rsidRPr="00003AEF">
        <w:rPr>
          <w:rFonts w:ascii="Georgia" w:hAnsi="Georgia"/>
          <w:sz w:val="20"/>
          <w:szCs w:val="20"/>
          <w:lang w:val="es-MX"/>
        </w:rPr>
        <w:t xml:space="preserve">l el </w:t>
      </w:r>
      <w:r w:rsidRPr="00003AEF">
        <w:rPr>
          <w:rFonts w:ascii="Georgia" w:hAnsi="Georgia"/>
          <w:b/>
          <w:bCs/>
          <w:sz w:val="20"/>
          <w:szCs w:val="20"/>
          <w:u w:val="single"/>
          <w:lang w:val="es-MX"/>
        </w:rPr>
        <w:t xml:space="preserve">acuerdo mediante el cual se indiqué la lista de proyectos   que participaron de la priorización en la Sesión Ampliada </w:t>
      </w:r>
      <w:r w:rsidRPr="00003AEF">
        <w:rPr>
          <w:rFonts w:ascii="Georgia" w:hAnsi="Georgia"/>
          <w:sz w:val="20"/>
          <w:szCs w:val="20"/>
          <w:lang w:val="es-MX"/>
        </w:rPr>
        <w:t>y  que han  cumplido con los requisitos establecidos en el procedimiento, adjuntando copia de la Sesión Ampliada.</w:t>
      </w:r>
    </w:p>
    <w:p w:rsidR="003C558B" w:rsidRPr="00003AEF" w:rsidRDefault="003C558B" w:rsidP="0033665F">
      <w:pPr>
        <w:numPr>
          <w:ilvl w:val="0"/>
          <w:numId w:val="17"/>
        </w:numPr>
        <w:spacing w:after="0"/>
        <w:jc w:val="both"/>
        <w:rPr>
          <w:rFonts w:ascii="Georgia" w:hAnsi="Georgia"/>
          <w:sz w:val="20"/>
          <w:szCs w:val="20"/>
          <w:lang w:val="es-CR"/>
        </w:rPr>
      </w:pPr>
      <w:r w:rsidRPr="00003AEF">
        <w:rPr>
          <w:rFonts w:ascii="Georgia" w:hAnsi="Georgia"/>
          <w:sz w:val="20"/>
          <w:szCs w:val="20"/>
          <w:lang w:val="es-MX"/>
        </w:rPr>
        <w:t xml:space="preserve">Asimismo los Concejos de Distrito deben de presentar al Concejo Municipal  en la </w:t>
      </w:r>
      <w:r w:rsidRPr="00003AEF">
        <w:rPr>
          <w:rFonts w:ascii="Georgia" w:hAnsi="Georgia"/>
          <w:b/>
          <w:bCs/>
          <w:sz w:val="20"/>
          <w:szCs w:val="20"/>
          <w:u w:val="single"/>
          <w:lang w:val="es-MX"/>
        </w:rPr>
        <w:t xml:space="preserve">primera semana de julio </w:t>
      </w:r>
      <w:r w:rsidRPr="00003AEF">
        <w:rPr>
          <w:rFonts w:ascii="Georgia" w:hAnsi="Georgia"/>
          <w:sz w:val="20"/>
          <w:szCs w:val="20"/>
          <w:lang w:val="es-MX"/>
        </w:rPr>
        <w:t xml:space="preserve">el </w:t>
      </w:r>
      <w:r w:rsidRPr="00003AEF">
        <w:rPr>
          <w:rFonts w:ascii="Georgia" w:hAnsi="Georgia"/>
          <w:b/>
          <w:bCs/>
          <w:sz w:val="20"/>
          <w:szCs w:val="20"/>
          <w:u w:val="single"/>
          <w:lang w:val="es-MX"/>
        </w:rPr>
        <w:t xml:space="preserve">acta </w:t>
      </w:r>
      <w:r w:rsidRPr="00003AEF">
        <w:rPr>
          <w:rFonts w:ascii="Georgia" w:hAnsi="Georgia"/>
          <w:sz w:val="20"/>
          <w:szCs w:val="20"/>
          <w:lang w:val="es-MX"/>
        </w:rPr>
        <w:t xml:space="preserve">mediante el cual indiquen  la </w:t>
      </w:r>
      <w:r w:rsidRPr="00003AEF">
        <w:rPr>
          <w:rFonts w:ascii="Georgia" w:hAnsi="Georgia"/>
          <w:b/>
          <w:bCs/>
          <w:sz w:val="20"/>
          <w:szCs w:val="20"/>
          <w:u w:val="single"/>
          <w:lang w:val="es-MX"/>
        </w:rPr>
        <w:t>lista de proyectos propuestos por el Concejo de Distrito</w:t>
      </w:r>
      <w:r w:rsidRPr="00003AEF">
        <w:rPr>
          <w:rFonts w:ascii="Georgia" w:hAnsi="Georgia"/>
          <w:sz w:val="20"/>
          <w:szCs w:val="20"/>
          <w:lang w:val="es-MX"/>
        </w:rPr>
        <w:t xml:space="preserve">. </w:t>
      </w:r>
    </w:p>
    <w:p w:rsidR="003C558B" w:rsidRPr="00003AEF" w:rsidRDefault="003C558B" w:rsidP="0033665F">
      <w:pPr>
        <w:numPr>
          <w:ilvl w:val="0"/>
          <w:numId w:val="17"/>
        </w:numPr>
        <w:spacing w:after="0"/>
        <w:jc w:val="both"/>
        <w:rPr>
          <w:rFonts w:ascii="Georgia" w:hAnsi="Georgia"/>
          <w:sz w:val="20"/>
          <w:szCs w:val="20"/>
          <w:lang w:val="es-CR"/>
        </w:rPr>
      </w:pPr>
      <w:r w:rsidRPr="00003AEF">
        <w:rPr>
          <w:rFonts w:ascii="Georgia" w:hAnsi="Georgia"/>
          <w:sz w:val="20"/>
          <w:szCs w:val="20"/>
        </w:rPr>
        <w:t xml:space="preserve">Los Concejos de Distrito remitirán durante el </w:t>
      </w:r>
      <w:r w:rsidRPr="00003AEF">
        <w:rPr>
          <w:rFonts w:ascii="Georgia" w:hAnsi="Georgia"/>
          <w:sz w:val="20"/>
          <w:szCs w:val="20"/>
          <w:u w:val="single"/>
        </w:rPr>
        <w:t>mes de julio copia del acta de revisión del cumplimiento de requisito</w:t>
      </w:r>
      <w:r w:rsidRPr="00003AEF">
        <w:rPr>
          <w:rFonts w:ascii="Georgia" w:hAnsi="Georgia"/>
          <w:sz w:val="20"/>
          <w:szCs w:val="20"/>
        </w:rPr>
        <w:t xml:space="preserve">s de todos los proyectos, a </w:t>
      </w:r>
      <w:r w:rsidRPr="00003AEF">
        <w:rPr>
          <w:rFonts w:ascii="Georgia" w:hAnsi="Georgia"/>
          <w:b/>
          <w:bCs/>
          <w:sz w:val="20"/>
          <w:szCs w:val="20"/>
          <w:u w:val="single"/>
        </w:rPr>
        <w:t>todas las organizaciones del Distrito que participaron del proceso</w:t>
      </w:r>
      <w:r w:rsidRPr="00003AEF">
        <w:rPr>
          <w:rFonts w:ascii="Georgia" w:hAnsi="Georgia"/>
          <w:sz w:val="20"/>
          <w:szCs w:val="20"/>
        </w:rPr>
        <w:t>.</w:t>
      </w:r>
    </w:p>
    <w:p w:rsidR="003C558B" w:rsidRPr="00003AEF" w:rsidRDefault="003C558B" w:rsidP="0033665F">
      <w:pPr>
        <w:numPr>
          <w:ilvl w:val="0"/>
          <w:numId w:val="17"/>
        </w:numPr>
        <w:spacing w:after="0"/>
        <w:jc w:val="both"/>
        <w:rPr>
          <w:rFonts w:ascii="Georgia" w:hAnsi="Georgia"/>
          <w:sz w:val="20"/>
          <w:szCs w:val="20"/>
          <w:lang w:val="es-CR"/>
        </w:rPr>
      </w:pPr>
      <w:r w:rsidRPr="00003AEF">
        <w:rPr>
          <w:rFonts w:ascii="Georgia" w:hAnsi="Georgia"/>
          <w:sz w:val="20"/>
          <w:szCs w:val="20"/>
          <w:lang w:val="es-MX"/>
        </w:rPr>
        <w:t xml:space="preserve">Los </w:t>
      </w:r>
      <w:r w:rsidRPr="00003AEF">
        <w:rPr>
          <w:rFonts w:ascii="Georgia" w:hAnsi="Georgia"/>
          <w:b/>
          <w:bCs/>
          <w:sz w:val="20"/>
          <w:szCs w:val="20"/>
          <w:u w:val="single"/>
          <w:lang w:val="es-MX"/>
        </w:rPr>
        <w:t xml:space="preserve">Concejos de Distrito </w:t>
      </w:r>
      <w:r w:rsidRPr="00003AEF">
        <w:rPr>
          <w:rFonts w:ascii="Georgia" w:hAnsi="Georgia"/>
          <w:sz w:val="20"/>
          <w:szCs w:val="20"/>
          <w:lang w:val="es-MX"/>
        </w:rPr>
        <w:t xml:space="preserve">remitirán a la Administración por medio de la Oficina de Planificación  </w:t>
      </w:r>
      <w:r w:rsidRPr="00003AEF">
        <w:rPr>
          <w:rFonts w:ascii="Georgia" w:hAnsi="Georgia"/>
          <w:sz w:val="20"/>
          <w:szCs w:val="20"/>
          <w:u w:val="single"/>
          <w:lang w:val="es-MX"/>
        </w:rPr>
        <w:t>los originales de los perfiles de proyectos priorizados por la comunidad</w:t>
      </w:r>
      <w:r w:rsidRPr="00003AEF">
        <w:rPr>
          <w:rFonts w:ascii="Georgia" w:hAnsi="Georgia"/>
          <w:sz w:val="20"/>
          <w:szCs w:val="20"/>
          <w:lang w:val="es-MX"/>
        </w:rPr>
        <w:t xml:space="preserve">, que </w:t>
      </w:r>
      <w:r w:rsidRPr="00003AEF">
        <w:rPr>
          <w:rFonts w:ascii="Georgia" w:hAnsi="Georgia"/>
          <w:sz w:val="20"/>
          <w:szCs w:val="20"/>
          <w:u w:val="single"/>
          <w:lang w:val="es-MX"/>
        </w:rPr>
        <w:t xml:space="preserve">cumplieron con todos los requisitos </w:t>
      </w:r>
      <w:r w:rsidRPr="00003AEF">
        <w:rPr>
          <w:rFonts w:ascii="Georgia" w:hAnsi="Georgia"/>
          <w:sz w:val="20"/>
          <w:szCs w:val="20"/>
          <w:lang w:val="es-MX"/>
        </w:rPr>
        <w:t xml:space="preserve">establecidos en el procedimiento y los perfiles de los proyectos   propuestos por el Concejo de Distrito, </w:t>
      </w:r>
      <w:r w:rsidRPr="00003AEF">
        <w:rPr>
          <w:rFonts w:ascii="Georgia" w:hAnsi="Georgia"/>
          <w:b/>
          <w:bCs/>
          <w:sz w:val="20"/>
          <w:szCs w:val="20"/>
          <w:u w:val="single"/>
          <w:lang w:val="es-MX"/>
        </w:rPr>
        <w:t>adjuntando</w:t>
      </w:r>
      <w:r w:rsidRPr="00003AEF">
        <w:rPr>
          <w:rFonts w:ascii="Georgia" w:hAnsi="Georgia"/>
          <w:sz w:val="20"/>
          <w:szCs w:val="20"/>
          <w:lang w:val="es-MX"/>
        </w:rPr>
        <w:t xml:space="preserve"> copia de las </w:t>
      </w:r>
      <w:r w:rsidRPr="00003AEF">
        <w:rPr>
          <w:rFonts w:ascii="Georgia" w:hAnsi="Georgia"/>
          <w:sz w:val="20"/>
          <w:szCs w:val="20"/>
          <w:u w:val="single"/>
          <w:lang w:val="es-MX"/>
        </w:rPr>
        <w:t xml:space="preserve">actas </w:t>
      </w:r>
      <w:r w:rsidRPr="00003AEF">
        <w:rPr>
          <w:rFonts w:ascii="Georgia" w:hAnsi="Georgia"/>
          <w:sz w:val="20"/>
          <w:szCs w:val="20"/>
          <w:lang w:val="es-MX"/>
        </w:rPr>
        <w:t xml:space="preserve">de las </w:t>
      </w:r>
      <w:r w:rsidRPr="00003AEF">
        <w:rPr>
          <w:rFonts w:ascii="Georgia" w:hAnsi="Georgia"/>
          <w:sz w:val="20"/>
          <w:szCs w:val="20"/>
          <w:u w:val="single"/>
          <w:lang w:val="es-MX"/>
        </w:rPr>
        <w:t>Asambleas</w:t>
      </w:r>
      <w:r w:rsidRPr="00003AEF">
        <w:rPr>
          <w:rFonts w:ascii="Georgia" w:hAnsi="Georgia"/>
          <w:sz w:val="20"/>
          <w:szCs w:val="20"/>
          <w:lang w:val="es-MX"/>
        </w:rPr>
        <w:t xml:space="preserve"> de las Asociaciones de Desarrollo Integral o Específicas y </w:t>
      </w:r>
      <w:r w:rsidRPr="00003AEF">
        <w:rPr>
          <w:rFonts w:ascii="Georgia" w:hAnsi="Georgia"/>
          <w:sz w:val="20"/>
          <w:szCs w:val="20"/>
          <w:u w:val="single"/>
          <w:lang w:val="es-MX"/>
        </w:rPr>
        <w:t>acuerdos de las Juntas Administrativas y de Educación</w:t>
      </w:r>
      <w:r w:rsidRPr="00003AEF">
        <w:rPr>
          <w:rFonts w:ascii="Georgia" w:hAnsi="Georgia"/>
          <w:sz w:val="20"/>
          <w:szCs w:val="20"/>
          <w:lang w:val="es-MX"/>
        </w:rPr>
        <w:t xml:space="preserve">, copia del </w:t>
      </w:r>
      <w:r w:rsidRPr="00003AEF">
        <w:rPr>
          <w:rFonts w:ascii="Georgia" w:hAnsi="Georgia"/>
          <w:sz w:val="20"/>
          <w:szCs w:val="20"/>
          <w:u w:val="single"/>
          <w:lang w:val="es-MX"/>
        </w:rPr>
        <w:t>acta</w:t>
      </w:r>
      <w:r w:rsidRPr="00003AEF">
        <w:rPr>
          <w:rFonts w:ascii="Georgia" w:hAnsi="Georgia"/>
          <w:sz w:val="20"/>
          <w:szCs w:val="20"/>
          <w:lang w:val="es-MX"/>
        </w:rPr>
        <w:t xml:space="preserve"> de </w:t>
      </w:r>
      <w:r w:rsidRPr="00003AEF">
        <w:rPr>
          <w:rFonts w:ascii="Georgia" w:hAnsi="Georgia"/>
          <w:sz w:val="20"/>
          <w:szCs w:val="20"/>
          <w:u w:val="single"/>
          <w:lang w:val="es-MX"/>
        </w:rPr>
        <w:t xml:space="preserve">verificación de requisitos </w:t>
      </w:r>
      <w:r w:rsidRPr="00003AEF">
        <w:rPr>
          <w:rFonts w:ascii="Georgia" w:hAnsi="Georgia"/>
          <w:sz w:val="20"/>
          <w:szCs w:val="20"/>
          <w:lang w:val="es-MX"/>
        </w:rPr>
        <w:t xml:space="preserve">y  de </w:t>
      </w:r>
      <w:r w:rsidRPr="00003AEF">
        <w:rPr>
          <w:rFonts w:ascii="Georgia" w:hAnsi="Georgia"/>
          <w:sz w:val="20"/>
          <w:szCs w:val="20"/>
          <w:u w:val="single"/>
          <w:lang w:val="es-MX"/>
        </w:rPr>
        <w:t xml:space="preserve">asignación de proyectos distritales  </w:t>
      </w:r>
      <w:r w:rsidRPr="00003AEF">
        <w:rPr>
          <w:rFonts w:ascii="Georgia" w:hAnsi="Georgia"/>
          <w:sz w:val="20"/>
          <w:szCs w:val="20"/>
          <w:lang w:val="es-MX"/>
        </w:rPr>
        <w:t>de parte del Concejo de Distrito y copia del acta de la Sesión Ampliada.</w:t>
      </w:r>
    </w:p>
    <w:p w:rsidR="003C558B" w:rsidRPr="00003AEF" w:rsidRDefault="003C558B" w:rsidP="009D1A81">
      <w:pPr>
        <w:numPr>
          <w:ilvl w:val="0"/>
          <w:numId w:val="17"/>
        </w:numPr>
        <w:jc w:val="both"/>
        <w:rPr>
          <w:rFonts w:ascii="Georgia" w:hAnsi="Georgia"/>
          <w:sz w:val="20"/>
          <w:szCs w:val="20"/>
          <w:lang w:val="es-CR"/>
        </w:rPr>
      </w:pPr>
      <w:r w:rsidRPr="00003AEF">
        <w:rPr>
          <w:rFonts w:ascii="Georgia" w:hAnsi="Georgia"/>
          <w:sz w:val="20"/>
          <w:szCs w:val="20"/>
        </w:rPr>
        <w:t>En el caso de que la comunidad tenga alguna observación sobre los proyectos aprobados, deberá elevar sus inquietudes al Concejo Municipal.</w:t>
      </w:r>
    </w:p>
    <w:p w:rsidR="0033665F" w:rsidRDefault="0033665F" w:rsidP="00433E06">
      <w:pPr>
        <w:jc w:val="both"/>
        <w:rPr>
          <w:rFonts w:ascii="Georgia" w:hAnsi="Georgia"/>
          <w:sz w:val="20"/>
          <w:szCs w:val="20"/>
        </w:rPr>
      </w:pPr>
    </w:p>
    <w:p w:rsidR="00433E06" w:rsidRPr="00433E06" w:rsidRDefault="00E02AD3" w:rsidP="00433E06">
      <w:pPr>
        <w:jc w:val="both"/>
        <w:rPr>
          <w:rFonts w:ascii="Georgia" w:hAnsi="Georgia"/>
          <w:sz w:val="20"/>
          <w:szCs w:val="20"/>
        </w:rPr>
      </w:pPr>
      <w:r>
        <w:rPr>
          <w:rFonts w:ascii="Georgia" w:hAnsi="Georgia"/>
          <w:sz w:val="20"/>
          <w:szCs w:val="20"/>
        </w:rPr>
        <w:lastRenderedPageBreak/>
        <w:t>Para finalizar indica que e</w:t>
      </w:r>
      <w:r w:rsidR="00433E06" w:rsidRPr="00433E06">
        <w:rPr>
          <w:rFonts w:ascii="Georgia" w:hAnsi="Georgia"/>
          <w:sz w:val="20"/>
          <w:szCs w:val="20"/>
        </w:rPr>
        <w:t xml:space="preserve">s un proceso que desarrollan solos </w:t>
      </w:r>
      <w:r>
        <w:rPr>
          <w:rFonts w:ascii="Georgia" w:hAnsi="Georgia"/>
          <w:sz w:val="20"/>
          <w:szCs w:val="20"/>
        </w:rPr>
        <w:t xml:space="preserve">y </w:t>
      </w:r>
      <w:r w:rsidR="00433E06" w:rsidRPr="00433E06">
        <w:rPr>
          <w:rFonts w:ascii="Georgia" w:hAnsi="Georgia"/>
          <w:sz w:val="20"/>
          <w:szCs w:val="20"/>
        </w:rPr>
        <w:t>requieren tiempo</w:t>
      </w:r>
      <w:r>
        <w:rPr>
          <w:rFonts w:ascii="Georgia" w:hAnsi="Georgia"/>
          <w:sz w:val="20"/>
          <w:szCs w:val="20"/>
        </w:rPr>
        <w:t xml:space="preserve"> </w:t>
      </w:r>
      <w:r w:rsidR="00433E06" w:rsidRPr="00433E06">
        <w:rPr>
          <w:rFonts w:ascii="Georgia" w:hAnsi="Georgia"/>
          <w:sz w:val="20"/>
          <w:szCs w:val="20"/>
        </w:rPr>
        <w:t>porque es</w:t>
      </w:r>
      <w:r>
        <w:rPr>
          <w:rFonts w:ascii="Georgia" w:hAnsi="Georgia"/>
          <w:sz w:val="20"/>
          <w:szCs w:val="20"/>
        </w:rPr>
        <w:t xml:space="preserve"> </w:t>
      </w:r>
      <w:r w:rsidR="00433E06" w:rsidRPr="00433E06">
        <w:rPr>
          <w:rFonts w:ascii="Georgia" w:hAnsi="Georgia"/>
          <w:sz w:val="20"/>
          <w:szCs w:val="20"/>
        </w:rPr>
        <w:t>un tr</w:t>
      </w:r>
      <w:r>
        <w:rPr>
          <w:rFonts w:ascii="Georgia" w:hAnsi="Georgia"/>
          <w:sz w:val="20"/>
          <w:szCs w:val="20"/>
        </w:rPr>
        <w:t>á</w:t>
      </w:r>
      <w:r w:rsidR="00433E06" w:rsidRPr="00433E06">
        <w:rPr>
          <w:rFonts w:ascii="Georgia" w:hAnsi="Georgia"/>
          <w:sz w:val="20"/>
          <w:szCs w:val="20"/>
        </w:rPr>
        <w:t>mite bastante largo y son proyectos ejecutados por ellos mismos.</w:t>
      </w:r>
    </w:p>
    <w:p w:rsidR="00433E06" w:rsidRPr="00433E06" w:rsidRDefault="00C954EE" w:rsidP="00433E06">
      <w:pPr>
        <w:jc w:val="both"/>
        <w:rPr>
          <w:rFonts w:ascii="Georgia" w:hAnsi="Georgia"/>
          <w:sz w:val="20"/>
          <w:szCs w:val="20"/>
        </w:rPr>
      </w:pPr>
      <w:r>
        <w:rPr>
          <w:rFonts w:ascii="Georgia" w:hAnsi="Georgia"/>
          <w:sz w:val="20"/>
          <w:szCs w:val="20"/>
        </w:rPr>
        <w:t xml:space="preserve">La regidora </w:t>
      </w:r>
      <w:r w:rsidR="00433E06" w:rsidRPr="00433E06">
        <w:rPr>
          <w:rFonts w:ascii="Georgia" w:hAnsi="Georgia"/>
          <w:sz w:val="20"/>
          <w:szCs w:val="20"/>
        </w:rPr>
        <w:t xml:space="preserve">Gerly </w:t>
      </w:r>
      <w:r>
        <w:rPr>
          <w:rFonts w:ascii="Georgia" w:hAnsi="Georgia"/>
          <w:sz w:val="20"/>
          <w:szCs w:val="20"/>
        </w:rPr>
        <w:t xml:space="preserve">Garreta le da un agradecimiento a la Licda. Jacqueline Fernández </w:t>
      </w:r>
      <w:r w:rsidR="00433E06" w:rsidRPr="00433E06">
        <w:rPr>
          <w:rFonts w:ascii="Georgia" w:hAnsi="Georgia"/>
          <w:sz w:val="20"/>
          <w:szCs w:val="20"/>
        </w:rPr>
        <w:t xml:space="preserve">por el </w:t>
      </w:r>
      <w:r>
        <w:rPr>
          <w:rFonts w:ascii="Georgia" w:hAnsi="Georgia"/>
          <w:sz w:val="20"/>
          <w:szCs w:val="20"/>
        </w:rPr>
        <w:t>a</w:t>
      </w:r>
      <w:r w:rsidR="00433E06" w:rsidRPr="00433E06">
        <w:rPr>
          <w:rFonts w:ascii="Georgia" w:hAnsi="Georgia"/>
          <w:sz w:val="20"/>
          <w:szCs w:val="20"/>
        </w:rPr>
        <w:t xml:space="preserve">poyo que le dan a las comunidades. </w:t>
      </w:r>
      <w:r>
        <w:rPr>
          <w:rFonts w:ascii="Georgia" w:hAnsi="Georgia"/>
          <w:sz w:val="20"/>
          <w:szCs w:val="20"/>
        </w:rPr>
        <w:t>Agrega que s</w:t>
      </w:r>
      <w:r w:rsidR="00433E06" w:rsidRPr="00433E06">
        <w:rPr>
          <w:rFonts w:ascii="Georgia" w:hAnsi="Georgia"/>
          <w:sz w:val="20"/>
          <w:szCs w:val="20"/>
        </w:rPr>
        <w:t>e sinti</w:t>
      </w:r>
      <w:r>
        <w:rPr>
          <w:rFonts w:ascii="Georgia" w:hAnsi="Georgia"/>
          <w:sz w:val="20"/>
          <w:szCs w:val="20"/>
        </w:rPr>
        <w:t>ó</w:t>
      </w:r>
      <w:r w:rsidR="00433E06" w:rsidRPr="00433E06">
        <w:rPr>
          <w:rFonts w:ascii="Georgia" w:hAnsi="Georgia"/>
          <w:sz w:val="20"/>
          <w:szCs w:val="20"/>
        </w:rPr>
        <w:t xml:space="preserve"> muy orgullosa porque llevaron un taller </w:t>
      </w:r>
      <w:r>
        <w:rPr>
          <w:rFonts w:ascii="Georgia" w:hAnsi="Georgia"/>
          <w:sz w:val="20"/>
          <w:szCs w:val="20"/>
        </w:rPr>
        <w:t xml:space="preserve"> en </w:t>
      </w:r>
      <w:r w:rsidR="00433E06" w:rsidRPr="00433E06">
        <w:rPr>
          <w:rFonts w:ascii="Georgia" w:hAnsi="Georgia"/>
          <w:sz w:val="20"/>
          <w:szCs w:val="20"/>
        </w:rPr>
        <w:t xml:space="preserve">Alajuela y </w:t>
      </w:r>
      <w:r>
        <w:rPr>
          <w:rFonts w:ascii="Georgia" w:hAnsi="Georgia"/>
          <w:sz w:val="20"/>
          <w:szCs w:val="20"/>
        </w:rPr>
        <w:t>d</w:t>
      </w:r>
      <w:r w:rsidR="00983FD3">
        <w:rPr>
          <w:rFonts w:ascii="Georgia" w:hAnsi="Georgia"/>
          <w:sz w:val="20"/>
          <w:szCs w:val="20"/>
        </w:rPr>
        <w:t>o</w:t>
      </w:r>
      <w:r>
        <w:rPr>
          <w:rFonts w:ascii="Georgia" w:hAnsi="Georgia"/>
          <w:sz w:val="20"/>
          <w:szCs w:val="20"/>
        </w:rPr>
        <w:t xml:space="preserve">n </w:t>
      </w:r>
      <w:r w:rsidR="00433E06" w:rsidRPr="00433E06">
        <w:rPr>
          <w:rFonts w:ascii="Georgia" w:hAnsi="Georgia"/>
          <w:sz w:val="20"/>
          <w:szCs w:val="20"/>
        </w:rPr>
        <w:t xml:space="preserve">Roberto Tompson los puso de ejemplo y ella </w:t>
      </w:r>
      <w:r>
        <w:rPr>
          <w:rFonts w:ascii="Georgia" w:hAnsi="Georgia"/>
          <w:sz w:val="20"/>
          <w:szCs w:val="20"/>
        </w:rPr>
        <w:t>se sintió muy</w:t>
      </w:r>
      <w:r w:rsidR="00433E06" w:rsidRPr="00433E06">
        <w:rPr>
          <w:rFonts w:ascii="Georgia" w:hAnsi="Georgia"/>
          <w:sz w:val="20"/>
          <w:szCs w:val="20"/>
        </w:rPr>
        <w:t xml:space="preserve"> orgullosa.</w:t>
      </w:r>
    </w:p>
    <w:p w:rsidR="00433E06" w:rsidRPr="00433E06" w:rsidRDefault="00C954EE" w:rsidP="00433E06">
      <w:pPr>
        <w:jc w:val="both"/>
        <w:rPr>
          <w:rFonts w:ascii="Georgia" w:hAnsi="Georgia"/>
          <w:sz w:val="20"/>
          <w:szCs w:val="20"/>
        </w:rPr>
      </w:pPr>
      <w:r>
        <w:rPr>
          <w:rFonts w:ascii="Georgia" w:hAnsi="Georgia"/>
          <w:sz w:val="20"/>
          <w:szCs w:val="20"/>
        </w:rPr>
        <w:t xml:space="preserve">La regidora </w:t>
      </w:r>
      <w:r w:rsidR="00433E06" w:rsidRPr="00433E06">
        <w:rPr>
          <w:rFonts w:ascii="Georgia" w:hAnsi="Georgia"/>
          <w:sz w:val="20"/>
          <w:szCs w:val="20"/>
        </w:rPr>
        <w:t xml:space="preserve">Laureen Bolaños le agradece </w:t>
      </w:r>
      <w:r>
        <w:rPr>
          <w:rFonts w:ascii="Georgia" w:hAnsi="Georgia"/>
          <w:sz w:val="20"/>
          <w:szCs w:val="20"/>
        </w:rPr>
        <w:t xml:space="preserve">a la Licda. Fernández </w:t>
      </w:r>
      <w:r w:rsidR="00433E06" w:rsidRPr="00433E06">
        <w:rPr>
          <w:rFonts w:ascii="Georgia" w:hAnsi="Georgia"/>
          <w:sz w:val="20"/>
          <w:szCs w:val="20"/>
        </w:rPr>
        <w:t>su exposic</w:t>
      </w:r>
      <w:r>
        <w:rPr>
          <w:rFonts w:ascii="Georgia" w:hAnsi="Georgia"/>
          <w:sz w:val="20"/>
          <w:szCs w:val="20"/>
        </w:rPr>
        <w:t>ió</w:t>
      </w:r>
      <w:r w:rsidR="00433E06" w:rsidRPr="00433E06">
        <w:rPr>
          <w:rFonts w:ascii="Georgia" w:hAnsi="Georgia"/>
          <w:sz w:val="20"/>
          <w:szCs w:val="20"/>
        </w:rPr>
        <w:t xml:space="preserve">n. </w:t>
      </w:r>
      <w:r>
        <w:rPr>
          <w:rFonts w:ascii="Georgia" w:hAnsi="Georgia"/>
          <w:sz w:val="20"/>
          <w:szCs w:val="20"/>
        </w:rPr>
        <w:t>Consulta ¿q</w:t>
      </w:r>
      <w:r w:rsidR="00433E06" w:rsidRPr="00433E06">
        <w:rPr>
          <w:rFonts w:ascii="Georgia" w:hAnsi="Georgia"/>
          <w:sz w:val="20"/>
          <w:szCs w:val="20"/>
        </w:rPr>
        <w:t>ui</w:t>
      </w:r>
      <w:r>
        <w:rPr>
          <w:rFonts w:ascii="Georgia" w:hAnsi="Georgia"/>
          <w:sz w:val="20"/>
          <w:szCs w:val="20"/>
        </w:rPr>
        <w:t>é</w:t>
      </w:r>
      <w:r w:rsidR="00433E06" w:rsidRPr="00433E06">
        <w:rPr>
          <w:rFonts w:ascii="Georgia" w:hAnsi="Georgia"/>
          <w:sz w:val="20"/>
          <w:szCs w:val="20"/>
        </w:rPr>
        <w:t>n fiscaliza los</w:t>
      </w:r>
      <w:r>
        <w:rPr>
          <w:rFonts w:ascii="Georgia" w:hAnsi="Georgia"/>
          <w:sz w:val="20"/>
          <w:szCs w:val="20"/>
        </w:rPr>
        <w:t xml:space="preserve"> </w:t>
      </w:r>
      <w:r w:rsidR="00433E06" w:rsidRPr="00433E06">
        <w:rPr>
          <w:rFonts w:ascii="Georgia" w:hAnsi="Georgia"/>
          <w:sz w:val="20"/>
          <w:szCs w:val="20"/>
        </w:rPr>
        <w:t>proyec</w:t>
      </w:r>
      <w:r>
        <w:rPr>
          <w:rFonts w:ascii="Georgia" w:hAnsi="Georgia"/>
          <w:sz w:val="20"/>
          <w:szCs w:val="20"/>
        </w:rPr>
        <w:t>t</w:t>
      </w:r>
      <w:r w:rsidR="00433E06" w:rsidRPr="00433E06">
        <w:rPr>
          <w:rFonts w:ascii="Georgia" w:hAnsi="Georgia"/>
          <w:sz w:val="20"/>
          <w:szCs w:val="20"/>
        </w:rPr>
        <w:t>os cuan</w:t>
      </w:r>
      <w:r>
        <w:rPr>
          <w:rFonts w:ascii="Georgia" w:hAnsi="Georgia"/>
          <w:sz w:val="20"/>
          <w:szCs w:val="20"/>
        </w:rPr>
        <w:t>d</w:t>
      </w:r>
      <w:r w:rsidR="00433E06" w:rsidRPr="00433E06">
        <w:rPr>
          <w:rFonts w:ascii="Georgia" w:hAnsi="Georgia"/>
          <w:sz w:val="20"/>
          <w:szCs w:val="20"/>
        </w:rPr>
        <w:t>o son ejecutados para</w:t>
      </w:r>
      <w:r>
        <w:rPr>
          <w:rFonts w:ascii="Georgia" w:hAnsi="Georgia"/>
          <w:sz w:val="20"/>
          <w:szCs w:val="20"/>
        </w:rPr>
        <w:t xml:space="preserve"> </w:t>
      </w:r>
      <w:r w:rsidR="00433E06" w:rsidRPr="00433E06">
        <w:rPr>
          <w:rFonts w:ascii="Georgia" w:hAnsi="Georgia"/>
          <w:sz w:val="20"/>
          <w:szCs w:val="20"/>
        </w:rPr>
        <w:t xml:space="preserve">ver si se desarrollan en forma </w:t>
      </w:r>
      <w:r w:rsidR="00983FD3" w:rsidRPr="00433E06">
        <w:rPr>
          <w:rFonts w:ascii="Georgia" w:hAnsi="Georgia"/>
          <w:sz w:val="20"/>
          <w:szCs w:val="20"/>
        </w:rPr>
        <w:t>idónea</w:t>
      </w:r>
      <w:r w:rsidR="00983FD3">
        <w:rPr>
          <w:rFonts w:ascii="Georgia" w:hAnsi="Georgia"/>
          <w:sz w:val="20"/>
          <w:szCs w:val="20"/>
        </w:rPr>
        <w:t>?</w:t>
      </w:r>
      <w:r w:rsidR="00433E06" w:rsidRPr="00433E06">
        <w:rPr>
          <w:rFonts w:ascii="Georgia" w:hAnsi="Georgia"/>
          <w:sz w:val="20"/>
          <w:szCs w:val="20"/>
        </w:rPr>
        <w:t xml:space="preserve">. </w:t>
      </w:r>
      <w:r w:rsidR="00983FD3">
        <w:rPr>
          <w:rFonts w:ascii="Georgia" w:hAnsi="Georgia"/>
          <w:sz w:val="20"/>
          <w:szCs w:val="20"/>
        </w:rPr>
        <w:t xml:space="preserve"> ¿</w:t>
      </w:r>
      <w:r w:rsidR="00433E06" w:rsidRPr="00433E06">
        <w:rPr>
          <w:rFonts w:ascii="Georgia" w:hAnsi="Georgia"/>
          <w:sz w:val="20"/>
          <w:szCs w:val="20"/>
        </w:rPr>
        <w:t>Que figura legal tienen las juntas vecinales</w:t>
      </w:r>
      <w:r w:rsidR="00983FD3">
        <w:rPr>
          <w:rFonts w:ascii="Georgia" w:hAnsi="Georgia"/>
          <w:sz w:val="20"/>
          <w:szCs w:val="20"/>
        </w:rPr>
        <w:t>?; a lo que responde la Licda. Fernández que el Ing. R</w:t>
      </w:r>
      <w:r w:rsidR="00433E06" w:rsidRPr="00433E06">
        <w:rPr>
          <w:rFonts w:ascii="Georgia" w:hAnsi="Georgia"/>
          <w:sz w:val="20"/>
          <w:szCs w:val="20"/>
        </w:rPr>
        <w:t xml:space="preserve">odolfo </w:t>
      </w:r>
      <w:r w:rsidR="00983FD3">
        <w:rPr>
          <w:rFonts w:ascii="Georgia" w:hAnsi="Georgia"/>
          <w:sz w:val="20"/>
          <w:szCs w:val="20"/>
        </w:rPr>
        <w:t>R</w:t>
      </w:r>
      <w:r w:rsidR="00433E06" w:rsidRPr="00433E06">
        <w:rPr>
          <w:rFonts w:ascii="Georgia" w:hAnsi="Georgia"/>
          <w:sz w:val="20"/>
          <w:szCs w:val="20"/>
        </w:rPr>
        <w:t>othe hace la fiscalización y da</w:t>
      </w:r>
      <w:r w:rsidR="00983FD3">
        <w:rPr>
          <w:rFonts w:ascii="Georgia" w:hAnsi="Georgia"/>
          <w:sz w:val="20"/>
          <w:szCs w:val="20"/>
        </w:rPr>
        <w:t xml:space="preserve"> un </w:t>
      </w:r>
      <w:r w:rsidR="00433E06" w:rsidRPr="00433E06">
        <w:rPr>
          <w:rFonts w:ascii="Georgia" w:hAnsi="Georgia"/>
          <w:sz w:val="20"/>
          <w:szCs w:val="20"/>
        </w:rPr>
        <w:t xml:space="preserve"> informe</w:t>
      </w:r>
      <w:r w:rsidR="00983FD3">
        <w:rPr>
          <w:rFonts w:ascii="Georgia" w:hAnsi="Georgia"/>
          <w:sz w:val="20"/>
          <w:szCs w:val="20"/>
        </w:rPr>
        <w:t xml:space="preserve"> </w:t>
      </w:r>
      <w:r w:rsidR="00433E06" w:rsidRPr="00433E06">
        <w:rPr>
          <w:rFonts w:ascii="Georgia" w:hAnsi="Georgia"/>
          <w:sz w:val="20"/>
          <w:szCs w:val="20"/>
        </w:rPr>
        <w:t xml:space="preserve"> final de acuerdo</w:t>
      </w:r>
      <w:r w:rsidR="00983FD3">
        <w:rPr>
          <w:rFonts w:ascii="Georgia" w:hAnsi="Georgia"/>
          <w:sz w:val="20"/>
          <w:szCs w:val="20"/>
        </w:rPr>
        <w:t xml:space="preserve"> </w:t>
      </w:r>
      <w:r w:rsidR="00433E06" w:rsidRPr="00433E06">
        <w:rPr>
          <w:rFonts w:ascii="Georgia" w:hAnsi="Georgia"/>
          <w:sz w:val="20"/>
          <w:szCs w:val="20"/>
        </w:rPr>
        <w:t xml:space="preserve"> a</w:t>
      </w:r>
      <w:r w:rsidR="00983FD3">
        <w:rPr>
          <w:rFonts w:ascii="Georgia" w:hAnsi="Georgia"/>
          <w:sz w:val="20"/>
          <w:szCs w:val="20"/>
        </w:rPr>
        <w:t xml:space="preserve"> la</w:t>
      </w:r>
      <w:r w:rsidR="00433E06" w:rsidRPr="00433E06">
        <w:rPr>
          <w:rFonts w:ascii="Georgia" w:hAnsi="Georgia"/>
          <w:sz w:val="20"/>
          <w:szCs w:val="20"/>
        </w:rPr>
        <w:t xml:space="preserve"> partida que se da. </w:t>
      </w:r>
      <w:r w:rsidR="00983FD3">
        <w:rPr>
          <w:rFonts w:ascii="Georgia" w:hAnsi="Georgia"/>
          <w:sz w:val="20"/>
          <w:szCs w:val="20"/>
        </w:rPr>
        <w:t>É</w:t>
      </w:r>
      <w:r w:rsidR="00433E06" w:rsidRPr="00433E06">
        <w:rPr>
          <w:rFonts w:ascii="Georgia" w:hAnsi="Georgia"/>
          <w:sz w:val="20"/>
          <w:szCs w:val="20"/>
        </w:rPr>
        <w:t>l se e</w:t>
      </w:r>
      <w:r w:rsidR="00983FD3">
        <w:rPr>
          <w:rFonts w:ascii="Georgia" w:hAnsi="Georgia"/>
          <w:sz w:val="20"/>
          <w:szCs w:val="20"/>
        </w:rPr>
        <w:t>n</w:t>
      </w:r>
      <w:r w:rsidR="00433E06" w:rsidRPr="00433E06">
        <w:rPr>
          <w:rFonts w:ascii="Georgia" w:hAnsi="Georgia"/>
          <w:sz w:val="20"/>
          <w:szCs w:val="20"/>
        </w:rPr>
        <w:t>carga de fi</w:t>
      </w:r>
      <w:r w:rsidR="00983FD3">
        <w:rPr>
          <w:rFonts w:ascii="Georgia" w:hAnsi="Georgia"/>
          <w:sz w:val="20"/>
          <w:szCs w:val="20"/>
        </w:rPr>
        <w:t>s</w:t>
      </w:r>
      <w:r w:rsidR="00433E06" w:rsidRPr="00433E06">
        <w:rPr>
          <w:rFonts w:ascii="Georgia" w:hAnsi="Georgia"/>
          <w:sz w:val="20"/>
          <w:szCs w:val="20"/>
        </w:rPr>
        <w:t>ca</w:t>
      </w:r>
      <w:r w:rsidR="00983FD3">
        <w:rPr>
          <w:rFonts w:ascii="Georgia" w:hAnsi="Georgia"/>
          <w:sz w:val="20"/>
          <w:szCs w:val="20"/>
        </w:rPr>
        <w:t>l</w:t>
      </w:r>
      <w:r w:rsidR="00433E06" w:rsidRPr="00433E06">
        <w:rPr>
          <w:rFonts w:ascii="Georgia" w:hAnsi="Georgia"/>
          <w:sz w:val="20"/>
          <w:szCs w:val="20"/>
        </w:rPr>
        <w:t xml:space="preserve">izar cuando se presenta </w:t>
      </w:r>
      <w:r w:rsidR="00983FD3">
        <w:rPr>
          <w:rFonts w:ascii="Georgia" w:hAnsi="Georgia"/>
          <w:sz w:val="20"/>
          <w:szCs w:val="20"/>
        </w:rPr>
        <w:t xml:space="preserve">la </w:t>
      </w:r>
      <w:r w:rsidR="00433E06" w:rsidRPr="00433E06">
        <w:rPr>
          <w:rFonts w:ascii="Georgia" w:hAnsi="Georgia"/>
          <w:sz w:val="20"/>
          <w:szCs w:val="20"/>
        </w:rPr>
        <w:t>liquidaci</w:t>
      </w:r>
      <w:r w:rsidR="00983FD3">
        <w:rPr>
          <w:rFonts w:ascii="Georgia" w:hAnsi="Georgia"/>
          <w:sz w:val="20"/>
          <w:szCs w:val="20"/>
        </w:rPr>
        <w:t>ó</w:t>
      </w:r>
      <w:r w:rsidR="00433E06" w:rsidRPr="00433E06">
        <w:rPr>
          <w:rFonts w:ascii="Georgia" w:hAnsi="Georgia"/>
          <w:sz w:val="20"/>
          <w:szCs w:val="20"/>
        </w:rPr>
        <w:t>n</w:t>
      </w:r>
      <w:r w:rsidR="00983FD3">
        <w:rPr>
          <w:rFonts w:ascii="Georgia" w:hAnsi="Georgia"/>
          <w:sz w:val="20"/>
          <w:szCs w:val="20"/>
        </w:rPr>
        <w:t xml:space="preserve">, sea, </w:t>
      </w:r>
      <w:r w:rsidR="00433E06" w:rsidRPr="00433E06">
        <w:rPr>
          <w:rFonts w:ascii="Georgia" w:hAnsi="Georgia"/>
          <w:sz w:val="20"/>
          <w:szCs w:val="20"/>
        </w:rPr>
        <w:t xml:space="preserve"> se hace la fiscaliza</w:t>
      </w:r>
      <w:r w:rsidR="00983FD3">
        <w:rPr>
          <w:rFonts w:ascii="Georgia" w:hAnsi="Georgia"/>
          <w:sz w:val="20"/>
          <w:szCs w:val="20"/>
        </w:rPr>
        <w:t>c</w:t>
      </w:r>
      <w:r w:rsidR="00433E06" w:rsidRPr="00433E06">
        <w:rPr>
          <w:rFonts w:ascii="Georgia" w:hAnsi="Georgia"/>
          <w:sz w:val="20"/>
          <w:szCs w:val="20"/>
        </w:rPr>
        <w:t>i</w:t>
      </w:r>
      <w:r w:rsidR="00983FD3">
        <w:rPr>
          <w:rFonts w:ascii="Georgia" w:hAnsi="Georgia"/>
          <w:sz w:val="20"/>
          <w:szCs w:val="20"/>
        </w:rPr>
        <w:t>ó</w:t>
      </w:r>
      <w:r w:rsidR="00433E06" w:rsidRPr="00433E06">
        <w:rPr>
          <w:rFonts w:ascii="Georgia" w:hAnsi="Georgia"/>
          <w:sz w:val="20"/>
          <w:szCs w:val="20"/>
        </w:rPr>
        <w:t>n y se toma</w:t>
      </w:r>
      <w:r w:rsidR="00983FD3">
        <w:rPr>
          <w:rFonts w:ascii="Georgia" w:hAnsi="Georgia"/>
          <w:sz w:val="20"/>
          <w:szCs w:val="20"/>
        </w:rPr>
        <w:t>n</w:t>
      </w:r>
      <w:r w:rsidR="00433E06" w:rsidRPr="00433E06">
        <w:rPr>
          <w:rFonts w:ascii="Georgia" w:hAnsi="Georgia"/>
          <w:sz w:val="20"/>
          <w:szCs w:val="20"/>
        </w:rPr>
        <w:t xml:space="preserve"> fotograf</w:t>
      </w:r>
      <w:r w:rsidR="00983FD3">
        <w:rPr>
          <w:rFonts w:ascii="Georgia" w:hAnsi="Georgia"/>
          <w:sz w:val="20"/>
          <w:szCs w:val="20"/>
        </w:rPr>
        <w:t>í</w:t>
      </w:r>
      <w:r w:rsidR="00433E06" w:rsidRPr="00433E06">
        <w:rPr>
          <w:rFonts w:ascii="Georgia" w:hAnsi="Georgia"/>
          <w:sz w:val="20"/>
          <w:szCs w:val="20"/>
        </w:rPr>
        <w:t>as</w:t>
      </w:r>
      <w:r w:rsidR="00983FD3">
        <w:rPr>
          <w:rFonts w:ascii="Georgia" w:hAnsi="Georgia"/>
          <w:sz w:val="20"/>
          <w:szCs w:val="20"/>
        </w:rPr>
        <w:t xml:space="preserve">, las cuales </w:t>
      </w:r>
      <w:r w:rsidR="00433E06" w:rsidRPr="00433E06">
        <w:rPr>
          <w:rFonts w:ascii="Georgia" w:hAnsi="Georgia"/>
          <w:sz w:val="20"/>
          <w:szCs w:val="20"/>
        </w:rPr>
        <w:t>se lleva</w:t>
      </w:r>
      <w:r w:rsidR="00983FD3">
        <w:rPr>
          <w:rFonts w:ascii="Georgia" w:hAnsi="Georgia"/>
          <w:sz w:val="20"/>
          <w:szCs w:val="20"/>
        </w:rPr>
        <w:t>n</w:t>
      </w:r>
      <w:r w:rsidR="00433E06" w:rsidRPr="00433E06">
        <w:rPr>
          <w:rFonts w:ascii="Georgia" w:hAnsi="Georgia"/>
          <w:sz w:val="20"/>
          <w:szCs w:val="20"/>
        </w:rPr>
        <w:t xml:space="preserve"> al expediente</w:t>
      </w:r>
      <w:r w:rsidR="00983FD3">
        <w:rPr>
          <w:rFonts w:ascii="Georgia" w:hAnsi="Georgia"/>
          <w:sz w:val="20"/>
          <w:szCs w:val="20"/>
        </w:rPr>
        <w:t xml:space="preserve"> respectivo</w:t>
      </w:r>
      <w:r w:rsidR="00433E06" w:rsidRPr="00433E06">
        <w:rPr>
          <w:rFonts w:ascii="Georgia" w:hAnsi="Georgia"/>
          <w:sz w:val="20"/>
          <w:szCs w:val="20"/>
        </w:rPr>
        <w:t>.</w:t>
      </w:r>
      <w:r w:rsidR="00983FD3">
        <w:rPr>
          <w:rFonts w:ascii="Georgia" w:hAnsi="Georgia"/>
          <w:sz w:val="20"/>
          <w:szCs w:val="20"/>
        </w:rPr>
        <w:t xml:space="preserve"> Aclara que se</w:t>
      </w:r>
      <w:r w:rsidR="00433E06" w:rsidRPr="00433E06">
        <w:rPr>
          <w:rFonts w:ascii="Georgia" w:hAnsi="Georgia"/>
          <w:sz w:val="20"/>
          <w:szCs w:val="20"/>
        </w:rPr>
        <w:t xml:space="preserve"> gira</w:t>
      </w:r>
      <w:r w:rsidR="00983FD3">
        <w:rPr>
          <w:rFonts w:ascii="Georgia" w:hAnsi="Georgia"/>
          <w:sz w:val="20"/>
          <w:szCs w:val="20"/>
        </w:rPr>
        <w:t>n</w:t>
      </w:r>
      <w:r w:rsidR="00433E06" w:rsidRPr="00433E06">
        <w:rPr>
          <w:rFonts w:ascii="Georgia" w:hAnsi="Georgia"/>
          <w:sz w:val="20"/>
          <w:szCs w:val="20"/>
        </w:rPr>
        <w:t xml:space="preserve"> recursos a asociaciones creadas por DINADECO. </w:t>
      </w:r>
    </w:p>
    <w:p w:rsidR="00433E06" w:rsidRPr="00433E06" w:rsidRDefault="00983FD3" w:rsidP="00433E06">
      <w:pPr>
        <w:jc w:val="both"/>
        <w:rPr>
          <w:rFonts w:ascii="Georgia" w:hAnsi="Georgia"/>
          <w:sz w:val="20"/>
          <w:szCs w:val="20"/>
        </w:rPr>
      </w:pPr>
      <w:r>
        <w:rPr>
          <w:rFonts w:ascii="Georgia" w:hAnsi="Georgia"/>
          <w:sz w:val="20"/>
          <w:szCs w:val="20"/>
        </w:rPr>
        <w:t xml:space="preserve">La síndica </w:t>
      </w:r>
      <w:r w:rsidR="00433E06" w:rsidRPr="00433E06">
        <w:rPr>
          <w:rFonts w:ascii="Georgia" w:hAnsi="Georgia"/>
          <w:sz w:val="20"/>
          <w:szCs w:val="20"/>
        </w:rPr>
        <w:t xml:space="preserve">Nancy </w:t>
      </w:r>
      <w:r>
        <w:rPr>
          <w:rFonts w:ascii="Georgia" w:hAnsi="Georgia"/>
          <w:sz w:val="20"/>
          <w:szCs w:val="20"/>
        </w:rPr>
        <w:t xml:space="preserve">Córdoba </w:t>
      </w:r>
      <w:r w:rsidR="00433E06" w:rsidRPr="00433E06">
        <w:rPr>
          <w:rFonts w:ascii="Georgia" w:hAnsi="Georgia"/>
          <w:sz w:val="20"/>
          <w:szCs w:val="20"/>
        </w:rPr>
        <w:t xml:space="preserve">felicita </w:t>
      </w:r>
      <w:r>
        <w:rPr>
          <w:rFonts w:ascii="Georgia" w:hAnsi="Georgia"/>
          <w:sz w:val="20"/>
          <w:szCs w:val="20"/>
        </w:rPr>
        <w:t xml:space="preserve">a la Licda. Fernández por su exposición y consulta si </w:t>
      </w:r>
      <w:r w:rsidR="00433E06" w:rsidRPr="00433E06">
        <w:rPr>
          <w:rFonts w:ascii="Georgia" w:hAnsi="Georgia"/>
          <w:sz w:val="20"/>
          <w:szCs w:val="20"/>
        </w:rPr>
        <w:t>este año le van a</w:t>
      </w:r>
      <w:r>
        <w:rPr>
          <w:rFonts w:ascii="Georgia" w:hAnsi="Georgia"/>
          <w:sz w:val="20"/>
          <w:szCs w:val="20"/>
        </w:rPr>
        <w:t xml:space="preserve"> </w:t>
      </w:r>
      <w:r w:rsidR="00433E06" w:rsidRPr="00433E06">
        <w:rPr>
          <w:rFonts w:ascii="Georgia" w:hAnsi="Georgia"/>
          <w:sz w:val="20"/>
          <w:szCs w:val="20"/>
        </w:rPr>
        <w:t xml:space="preserve">dar alguna directriz por anticipado con respecto a </w:t>
      </w:r>
      <w:r>
        <w:rPr>
          <w:rFonts w:ascii="Georgia" w:hAnsi="Georgia"/>
          <w:sz w:val="20"/>
          <w:szCs w:val="20"/>
        </w:rPr>
        <w:t xml:space="preserve">los </w:t>
      </w:r>
      <w:r w:rsidRPr="00433E06">
        <w:rPr>
          <w:rFonts w:ascii="Georgia" w:hAnsi="Georgia"/>
          <w:sz w:val="20"/>
          <w:szCs w:val="20"/>
        </w:rPr>
        <w:t>recursos</w:t>
      </w:r>
      <w:r w:rsidR="00433E06" w:rsidRPr="00433E06">
        <w:rPr>
          <w:rFonts w:ascii="Georgia" w:hAnsi="Georgia"/>
          <w:sz w:val="20"/>
          <w:szCs w:val="20"/>
        </w:rPr>
        <w:t xml:space="preserve"> para </w:t>
      </w:r>
      <w:r w:rsidRPr="00433E06">
        <w:rPr>
          <w:rFonts w:ascii="Georgia" w:hAnsi="Georgia"/>
          <w:sz w:val="20"/>
          <w:szCs w:val="20"/>
        </w:rPr>
        <w:t>asociaciones</w:t>
      </w:r>
      <w:r w:rsidR="00433E06" w:rsidRPr="00433E06">
        <w:rPr>
          <w:rFonts w:ascii="Georgia" w:hAnsi="Georgia"/>
          <w:sz w:val="20"/>
          <w:szCs w:val="20"/>
        </w:rPr>
        <w:t xml:space="preserve"> deportivas</w:t>
      </w:r>
      <w:r>
        <w:rPr>
          <w:rFonts w:ascii="Georgia" w:hAnsi="Georgia"/>
          <w:sz w:val="20"/>
          <w:szCs w:val="20"/>
        </w:rPr>
        <w:t xml:space="preserve">, a lo que responde la Licda. Fernández que </w:t>
      </w:r>
      <w:r w:rsidR="00433E06" w:rsidRPr="00433E06">
        <w:rPr>
          <w:rFonts w:ascii="Georgia" w:hAnsi="Georgia"/>
          <w:sz w:val="20"/>
          <w:szCs w:val="20"/>
        </w:rPr>
        <w:t xml:space="preserve">la comunicación fue formal. </w:t>
      </w:r>
      <w:r>
        <w:rPr>
          <w:rFonts w:ascii="Georgia" w:hAnsi="Georgia"/>
          <w:sz w:val="20"/>
          <w:szCs w:val="20"/>
        </w:rPr>
        <w:t>Aclara que el tema es que n</w:t>
      </w:r>
      <w:r w:rsidR="00433E06" w:rsidRPr="00433E06">
        <w:rPr>
          <w:rFonts w:ascii="Georgia" w:hAnsi="Georgia"/>
          <w:sz w:val="20"/>
          <w:szCs w:val="20"/>
        </w:rPr>
        <w:t xml:space="preserve">o se puede utilizar </w:t>
      </w:r>
      <w:r>
        <w:rPr>
          <w:rFonts w:ascii="Georgia" w:hAnsi="Georgia"/>
          <w:sz w:val="20"/>
          <w:szCs w:val="20"/>
        </w:rPr>
        <w:t xml:space="preserve">la </w:t>
      </w:r>
      <w:r w:rsidR="00433E06" w:rsidRPr="00433E06">
        <w:rPr>
          <w:rFonts w:ascii="Georgia" w:hAnsi="Georgia"/>
          <w:sz w:val="20"/>
          <w:szCs w:val="20"/>
        </w:rPr>
        <w:t>asocia</w:t>
      </w:r>
      <w:r>
        <w:rPr>
          <w:rFonts w:ascii="Georgia" w:hAnsi="Georgia"/>
          <w:sz w:val="20"/>
          <w:szCs w:val="20"/>
        </w:rPr>
        <w:t xml:space="preserve">ción </w:t>
      </w:r>
      <w:r w:rsidR="00433E06" w:rsidRPr="00433E06">
        <w:rPr>
          <w:rFonts w:ascii="Georgia" w:hAnsi="Georgia"/>
          <w:sz w:val="20"/>
          <w:szCs w:val="20"/>
        </w:rPr>
        <w:t>como trampol</w:t>
      </w:r>
      <w:r>
        <w:rPr>
          <w:rFonts w:ascii="Georgia" w:hAnsi="Georgia"/>
          <w:sz w:val="20"/>
          <w:szCs w:val="20"/>
        </w:rPr>
        <w:t>í</w:t>
      </w:r>
      <w:r w:rsidR="00433E06" w:rsidRPr="00433E06">
        <w:rPr>
          <w:rFonts w:ascii="Georgia" w:hAnsi="Georgia"/>
          <w:sz w:val="20"/>
          <w:szCs w:val="20"/>
        </w:rPr>
        <w:t xml:space="preserve">n para favorecer a otras asociaciones deportivas. La ADI estaba sirviendo de intermediario y eso dice la </w:t>
      </w:r>
      <w:r>
        <w:rPr>
          <w:rFonts w:ascii="Georgia" w:hAnsi="Georgia"/>
          <w:sz w:val="20"/>
          <w:szCs w:val="20"/>
        </w:rPr>
        <w:t>C</w:t>
      </w:r>
      <w:r w:rsidR="00433E06" w:rsidRPr="00433E06">
        <w:rPr>
          <w:rFonts w:ascii="Georgia" w:hAnsi="Georgia"/>
          <w:sz w:val="20"/>
          <w:szCs w:val="20"/>
        </w:rPr>
        <w:t>ontr</w:t>
      </w:r>
      <w:r>
        <w:rPr>
          <w:rFonts w:ascii="Georgia" w:hAnsi="Georgia"/>
          <w:sz w:val="20"/>
          <w:szCs w:val="20"/>
        </w:rPr>
        <w:t>aloría</w:t>
      </w:r>
      <w:r w:rsidR="00433E06" w:rsidRPr="00433E06">
        <w:rPr>
          <w:rFonts w:ascii="Georgia" w:hAnsi="Georgia"/>
          <w:sz w:val="20"/>
          <w:szCs w:val="20"/>
        </w:rPr>
        <w:t xml:space="preserve"> que no procede. </w:t>
      </w:r>
      <w:r>
        <w:rPr>
          <w:rFonts w:ascii="Georgia" w:hAnsi="Georgia"/>
          <w:sz w:val="20"/>
          <w:szCs w:val="20"/>
        </w:rPr>
        <w:t xml:space="preserve"> </w:t>
      </w:r>
      <w:r w:rsidR="00433E06" w:rsidRPr="00433E06">
        <w:rPr>
          <w:rFonts w:ascii="Georgia" w:hAnsi="Georgia"/>
          <w:sz w:val="20"/>
          <w:szCs w:val="20"/>
        </w:rPr>
        <w:t xml:space="preserve">Se puede coordinar con </w:t>
      </w:r>
      <w:r>
        <w:rPr>
          <w:rFonts w:ascii="Georgia" w:hAnsi="Georgia"/>
          <w:sz w:val="20"/>
          <w:szCs w:val="20"/>
        </w:rPr>
        <w:t>la D</w:t>
      </w:r>
      <w:r w:rsidR="00433E06" w:rsidRPr="00433E06">
        <w:rPr>
          <w:rFonts w:ascii="Georgia" w:hAnsi="Georgia"/>
          <w:sz w:val="20"/>
          <w:szCs w:val="20"/>
        </w:rPr>
        <w:t>irec</w:t>
      </w:r>
      <w:r>
        <w:rPr>
          <w:rFonts w:ascii="Georgia" w:hAnsi="Georgia"/>
          <w:sz w:val="20"/>
          <w:szCs w:val="20"/>
        </w:rPr>
        <w:t>c</w:t>
      </w:r>
      <w:r w:rsidR="00433E06" w:rsidRPr="00433E06">
        <w:rPr>
          <w:rFonts w:ascii="Georgia" w:hAnsi="Georgia"/>
          <w:sz w:val="20"/>
          <w:szCs w:val="20"/>
        </w:rPr>
        <w:t xml:space="preserve">ión </w:t>
      </w:r>
      <w:r>
        <w:rPr>
          <w:rFonts w:ascii="Georgia" w:hAnsi="Georgia"/>
          <w:sz w:val="20"/>
          <w:szCs w:val="20"/>
        </w:rPr>
        <w:t>F</w:t>
      </w:r>
      <w:r w:rsidR="00433E06" w:rsidRPr="00433E06">
        <w:rPr>
          <w:rFonts w:ascii="Georgia" w:hAnsi="Georgia"/>
          <w:sz w:val="20"/>
          <w:szCs w:val="20"/>
        </w:rPr>
        <w:t>inanciera para analizar si es viable y que puedan continuar.</w:t>
      </w:r>
    </w:p>
    <w:p w:rsidR="00433E06" w:rsidRPr="00433E06" w:rsidRDefault="00983FD3" w:rsidP="00433E06">
      <w:pPr>
        <w:jc w:val="both"/>
        <w:rPr>
          <w:rFonts w:ascii="Georgia" w:hAnsi="Georgia"/>
          <w:sz w:val="20"/>
          <w:szCs w:val="20"/>
        </w:rPr>
      </w:pPr>
      <w:r>
        <w:rPr>
          <w:rFonts w:ascii="Georgia" w:hAnsi="Georgia"/>
          <w:sz w:val="20"/>
          <w:szCs w:val="20"/>
        </w:rPr>
        <w:t xml:space="preserve">El regidor </w:t>
      </w:r>
      <w:r w:rsidR="00433E06" w:rsidRPr="00433E06">
        <w:rPr>
          <w:rFonts w:ascii="Georgia" w:hAnsi="Georgia"/>
          <w:sz w:val="20"/>
          <w:szCs w:val="20"/>
        </w:rPr>
        <w:t xml:space="preserve">Minor </w:t>
      </w:r>
      <w:r>
        <w:rPr>
          <w:rFonts w:ascii="Georgia" w:hAnsi="Georgia"/>
          <w:sz w:val="20"/>
          <w:szCs w:val="20"/>
        </w:rPr>
        <w:t>Meléndez</w:t>
      </w:r>
      <w:r w:rsidR="004243B9">
        <w:rPr>
          <w:rFonts w:ascii="Georgia" w:hAnsi="Georgia"/>
          <w:sz w:val="20"/>
          <w:szCs w:val="20"/>
        </w:rPr>
        <w:t xml:space="preserve"> indica que </w:t>
      </w:r>
      <w:r w:rsidR="00433E06" w:rsidRPr="00433E06">
        <w:rPr>
          <w:rFonts w:ascii="Georgia" w:hAnsi="Georgia"/>
          <w:sz w:val="20"/>
          <w:szCs w:val="20"/>
        </w:rPr>
        <w:t>se ha dado partic</w:t>
      </w:r>
      <w:r w:rsidR="004243B9">
        <w:rPr>
          <w:rFonts w:ascii="Georgia" w:hAnsi="Georgia"/>
          <w:sz w:val="20"/>
          <w:szCs w:val="20"/>
        </w:rPr>
        <w:t>i</w:t>
      </w:r>
      <w:r w:rsidR="00433E06" w:rsidRPr="00433E06">
        <w:rPr>
          <w:rFonts w:ascii="Georgia" w:hAnsi="Georgia"/>
          <w:sz w:val="20"/>
          <w:szCs w:val="20"/>
        </w:rPr>
        <w:t>pació</w:t>
      </w:r>
      <w:r w:rsidR="004243B9">
        <w:rPr>
          <w:rFonts w:ascii="Georgia" w:hAnsi="Georgia"/>
          <w:sz w:val="20"/>
          <w:szCs w:val="20"/>
        </w:rPr>
        <w:t>n</w:t>
      </w:r>
      <w:r w:rsidR="00433E06" w:rsidRPr="00433E06">
        <w:rPr>
          <w:rFonts w:ascii="Georgia" w:hAnsi="Georgia"/>
          <w:sz w:val="20"/>
          <w:szCs w:val="20"/>
        </w:rPr>
        <w:t xml:space="preserve"> comunal. Dinadeco</w:t>
      </w:r>
      <w:r w:rsidR="004243B9">
        <w:rPr>
          <w:rFonts w:ascii="Georgia" w:hAnsi="Georgia"/>
          <w:sz w:val="20"/>
          <w:szCs w:val="20"/>
        </w:rPr>
        <w:t xml:space="preserve">  permite la figura de </w:t>
      </w:r>
      <w:r w:rsidR="00433E06" w:rsidRPr="00433E06">
        <w:rPr>
          <w:rFonts w:ascii="Georgia" w:hAnsi="Georgia"/>
          <w:sz w:val="20"/>
          <w:szCs w:val="20"/>
        </w:rPr>
        <w:t>filiales</w:t>
      </w:r>
      <w:r w:rsidR="004243B9">
        <w:rPr>
          <w:rFonts w:ascii="Georgia" w:hAnsi="Georgia"/>
          <w:sz w:val="20"/>
          <w:szCs w:val="20"/>
        </w:rPr>
        <w:t xml:space="preserve"> y </w:t>
      </w:r>
      <w:r w:rsidR="00433E06" w:rsidRPr="00433E06">
        <w:rPr>
          <w:rFonts w:ascii="Georgia" w:hAnsi="Georgia"/>
          <w:sz w:val="20"/>
          <w:szCs w:val="20"/>
        </w:rPr>
        <w:t>si hay filial deportiva si pueden hacerlo</w:t>
      </w:r>
      <w:r w:rsidR="004243B9">
        <w:rPr>
          <w:rFonts w:ascii="Georgia" w:hAnsi="Georgia"/>
          <w:sz w:val="20"/>
          <w:szCs w:val="20"/>
        </w:rPr>
        <w:t>, sea, s</w:t>
      </w:r>
      <w:r w:rsidR="00433E06" w:rsidRPr="00433E06">
        <w:rPr>
          <w:rFonts w:ascii="Georgia" w:hAnsi="Georgia"/>
          <w:sz w:val="20"/>
          <w:szCs w:val="20"/>
        </w:rPr>
        <w:t>i hubiera filial deportiva, si se puede.</w:t>
      </w:r>
      <w:r w:rsidR="004243B9">
        <w:rPr>
          <w:rFonts w:ascii="Georgia" w:hAnsi="Georgia"/>
          <w:sz w:val="20"/>
          <w:szCs w:val="20"/>
        </w:rPr>
        <w:t xml:space="preserve"> Agrega que han </w:t>
      </w:r>
      <w:r w:rsidR="00433E06" w:rsidRPr="00433E06">
        <w:rPr>
          <w:rFonts w:ascii="Georgia" w:hAnsi="Georgia"/>
          <w:sz w:val="20"/>
          <w:szCs w:val="20"/>
        </w:rPr>
        <w:t>venido d</w:t>
      </w:r>
      <w:r w:rsidR="004243B9">
        <w:rPr>
          <w:rFonts w:ascii="Georgia" w:hAnsi="Georgia"/>
          <w:sz w:val="20"/>
          <w:szCs w:val="20"/>
        </w:rPr>
        <w:t>á</w:t>
      </w:r>
      <w:r w:rsidR="00433E06" w:rsidRPr="00433E06">
        <w:rPr>
          <w:rFonts w:ascii="Georgia" w:hAnsi="Georgia"/>
          <w:sz w:val="20"/>
          <w:szCs w:val="20"/>
        </w:rPr>
        <w:t>ndose cambios o modificaciones al reglamento y el sector comun</w:t>
      </w:r>
      <w:r w:rsidR="004243B9">
        <w:rPr>
          <w:rFonts w:ascii="Georgia" w:hAnsi="Georgia"/>
          <w:sz w:val="20"/>
          <w:szCs w:val="20"/>
        </w:rPr>
        <w:t>al</w:t>
      </w:r>
      <w:r w:rsidR="00433E06" w:rsidRPr="00433E06">
        <w:rPr>
          <w:rFonts w:ascii="Georgia" w:hAnsi="Georgia"/>
          <w:sz w:val="20"/>
          <w:szCs w:val="20"/>
        </w:rPr>
        <w:t xml:space="preserve"> siente que se ha entrabado y que se piden muchos requisitos,</w:t>
      </w:r>
      <w:r w:rsidR="004243B9">
        <w:rPr>
          <w:rFonts w:ascii="Georgia" w:hAnsi="Georgia"/>
          <w:sz w:val="20"/>
          <w:szCs w:val="20"/>
        </w:rPr>
        <w:t xml:space="preserve"> de manera que </w:t>
      </w:r>
      <w:r w:rsidR="00433E06" w:rsidRPr="00433E06">
        <w:rPr>
          <w:rFonts w:ascii="Georgia" w:hAnsi="Georgia"/>
          <w:sz w:val="20"/>
          <w:szCs w:val="20"/>
        </w:rPr>
        <w:t>entien</w:t>
      </w:r>
      <w:r w:rsidR="004243B9">
        <w:rPr>
          <w:rFonts w:ascii="Georgia" w:hAnsi="Georgia"/>
          <w:sz w:val="20"/>
          <w:szCs w:val="20"/>
        </w:rPr>
        <w:t>d</w:t>
      </w:r>
      <w:r w:rsidR="00433E06" w:rsidRPr="00433E06">
        <w:rPr>
          <w:rFonts w:ascii="Georgia" w:hAnsi="Georgia"/>
          <w:sz w:val="20"/>
          <w:szCs w:val="20"/>
        </w:rPr>
        <w:t xml:space="preserve">e </w:t>
      </w:r>
      <w:r w:rsidR="004243B9">
        <w:rPr>
          <w:rFonts w:ascii="Georgia" w:hAnsi="Georgia"/>
          <w:sz w:val="20"/>
          <w:szCs w:val="20"/>
        </w:rPr>
        <w:t>el proceso por</w:t>
      </w:r>
      <w:r w:rsidR="00433E06" w:rsidRPr="00433E06">
        <w:rPr>
          <w:rFonts w:ascii="Georgia" w:hAnsi="Georgia"/>
          <w:sz w:val="20"/>
          <w:szCs w:val="20"/>
        </w:rPr>
        <w:t>que son fondos p</w:t>
      </w:r>
      <w:r w:rsidR="004243B9">
        <w:rPr>
          <w:rFonts w:ascii="Georgia" w:hAnsi="Georgia"/>
          <w:sz w:val="20"/>
          <w:szCs w:val="20"/>
        </w:rPr>
        <w:t>ú</w:t>
      </w:r>
      <w:r w:rsidR="00433E06" w:rsidRPr="00433E06">
        <w:rPr>
          <w:rFonts w:ascii="Georgia" w:hAnsi="Georgia"/>
          <w:sz w:val="20"/>
          <w:szCs w:val="20"/>
        </w:rPr>
        <w:t>blicos</w:t>
      </w:r>
      <w:r w:rsidR="004243B9">
        <w:rPr>
          <w:rFonts w:ascii="Georgia" w:hAnsi="Georgia"/>
          <w:sz w:val="20"/>
          <w:szCs w:val="20"/>
        </w:rPr>
        <w:t>, pero sería importante valorar esto para hacer más ágil el trámite</w:t>
      </w:r>
      <w:r w:rsidR="00433E06" w:rsidRPr="00433E06">
        <w:rPr>
          <w:rFonts w:ascii="Georgia" w:hAnsi="Georgia"/>
          <w:sz w:val="20"/>
          <w:szCs w:val="20"/>
        </w:rPr>
        <w:t>. Es bueno rescatar las cosas que están sucediendo</w:t>
      </w:r>
      <w:r w:rsidR="004243B9">
        <w:rPr>
          <w:rFonts w:ascii="Georgia" w:hAnsi="Georgia"/>
          <w:sz w:val="20"/>
          <w:szCs w:val="20"/>
        </w:rPr>
        <w:t xml:space="preserve">, </w:t>
      </w:r>
      <w:r w:rsidR="00CA19FE">
        <w:rPr>
          <w:rFonts w:ascii="Georgia" w:hAnsi="Georgia"/>
          <w:sz w:val="20"/>
          <w:szCs w:val="20"/>
        </w:rPr>
        <w:t xml:space="preserve">porque hay grupos que no quieren participar, porque ven que su proyecto no va a ser aprobado. </w:t>
      </w:r>
      <w:r w:rsidR="004243B9">
        <w:rPr>
          <w:rFonts w:ascii="Georgia" w:hAnsi="Georgia"/>
          <w:sz w:val="20"/>
          <w:szCs w:val="20"/>
        </w:rPr>
        <w:t>Consulta que c</w:t>
      </w:r>
      <w:r w:rsidR="00433E06" w:rsidRPr="00433E06">
        <w:rPr>
          <w:rFonts w:ascii="Georgia" w:hAnsi="Georgia"/>
          <w:sz w:val="20"/>
          <w:szCs w:val="20"/>
        </w:rPr>
        <w:t>u</w:t>
      </w:r>
      <w:r w:rsidR="004243B9">
        <w:rPr>
          <w:rFonts w:ascii="Georgia" w:hAnsi="Georgia"/>
          <w:sz w:val="20"/>
          <w:szCs w:val="20"/>
        </w:rPr>
        <w:t>á</w:t>
      </w:r>
      <w:r w:rsidR="00433E06" w:rsidRPr="00433E06">
        <w:rPr>
          <w:rFonts w:ascii="Georgia" w:hAnsi="Georgia"/>
          <w:sz w:val="20"/>
          <w:szCs w:val="20"/>
        </w:rPr>
        <w:t>ndo</w:t>
      </w:r>
      <w:r w:rsidR="004243B9">
        <w:rPr>
          <w:rFonts w:ascii="Georgia" w:hAnsi="Georgia"/>
          <w:sz w:val="20"/>
          <w:szCs w:val="20"/>
        </w:rPr>
        <w:t xml:space="preserve"> </w:t>
      </w:r>
      <w:r w:rsidR="00433E06" w:rsidRPr="00433E06">
        <w:rPr>
          <w:rFonts w:ascii="Georgia" w:hAnsi="Georgia"/>
          <w:sz w:val="20"/>
          <w:szCs w:val="20"/>
        </w:rPr>
        <w:t xml:space="preserve">sobra dinero que se hace con ese dinero, porque </w:t>
      </w:r>
      <w:r w:rsidR="00CA19FE">
        <w:rPr>
          <w:rFonts w:ascii="Georgia" w:hAnsi="Georgia"/>
          <w:sz w:val="20"/>
          <w:szCs w:val="20"/>
        </w:rPr>
        <w:t xml:space="preserve">si </w:t>
      </w:r>
      <w:r w:rsidR="00433E06" w:rsidRPr="00433E06">
        <w:rPr>
          <w:rFonts w:ascii="Georgia" w:hAnsi="Georgia"/>
          <w:sz w:val="20"/>
          <w:szCs w:val="20"/>
        </w:rPr>
        <w:t>se divide en proyectos pequeños</w:t>
      </w:r>
      <w:r w:rsidR="00CA19FE">
        <w:rPr>
          <w:rFonts w:ascii="Georgia" w:hAnsi="Georgia"/>
          <w:sz w:val="20"/>
          <w:szCs w:val="20"/>
        </w:rPr>
        <w:t>, el impacto se refleja poco en las comunidades</w:t>
      </w:r>
      <w:r w:rsidR="00433E06" w:rsidRPr="00433E06">
        <w:rPr>
          <w:rFonts w:ascii="Georgia" w:hAnsi="Georgia"/>
          <w:sz w:val="20"/>
          <w:szCs w:val="20"/>
        </w:rPr>
        <w:t xml:space="preserve">. </w:t>
      </w:r>
    </w:p>
    <w:p w:rsidR="00433E06" w:rsidRPr="00433E06" w:rsidRDefault="004243B9" w:rsidP="00433E06">
      <w:pPr>
        <w:jc w:val="both"/>
        <w:rPr>
          <w:rFonts w:ascii="Georgia" w:hAnsi="Georgia"/>
          <w:sz w:val="20"/>
          <w:szCs w:val="20"/>
        </w:rPr>
      </w:pPr>
      <w:r>
        <w:rPr>
          <w:rFonts w:ascii="Georgia" w:hAnsi="Georgia"/>
          <w:sz w:val="20"/>
          <w:szCs w:val="20"/>
        </w:rPr>
        <w:t xml:space="preserve">La Licda. </w:t>
      </w:r>
      <w:r w:rsidR="00433E06" w:rsidRPr="00433E06">
        <w:rPr>
          <w:rFonts w:ascii="Georgia" w:hAnsi="Georgia"/>
          <w:sz w:val="20"/>
          <w:szCs w:val="20"/>
        </w:rPr>
        <w:t>Jac</w:t>
      </w:r>
      <w:r>
        <w:rPr>
          <w:rFonts w:ascii="Georgia" w:hAnsi="Georgia"/>
          <w:sz w:val="20"/>
          <w:szCs w:val="20"/>
        </w:rPr>
        <w:t xml:space="preserve">queline Fernández responde que </w:t>
      </w:r>
      <w:r w:rsidR="00CA19FE">
        <w:rPr>
          <w:rFonts w:ascii="Georgia" w:hAnsi="Georgia"/>
          <w:sz w:val="20"/>
          <w:szCs w:val="20"/>
        </w:rPr>
        <w:t xml:space="preserve">decir </w:t>
      </w:r>
      <w:r w:rsidR="00433E06" w:rsidRPr="00433E06">
        <w:rPr>
          <w:rFonts w:ascii="Georgia" w:hAnsi="Georgia"/>
          <w:sz w:val="20"/>
          <w:szCs w:val="20"/>
        </w:rPr>
        <w:t xml:space="preserve"> monto de los proyectos </w:t>
      </w:r>
      <w:r w:rsidR="00CA19FE">
        <w:rPr>
          <w:rFonts w:ascii="Georgia" w:hAnsi="Georgia"/>
          <w:sz w:val="20"/>
          <w:szCs w:val="20"/>
        </w:rPr>
        <w:t>es muy difícil.</w:t>
      </w:r>
      <w:r w:rsidR="00433E06" w:rsidRPr="00433E06">
        <w:rPr>
          <w:rFonts w:ascii="Georgia" w:hAnsi="Georgia"/>
          <w:sz w:val="20"/>
          <w:szCs w:val="20"/>
        </w:rPr>
        <w:t xml:space="preserve"> </w:t>
      </w:r>
      <w:r w:rsidR="00CA19FE">
        <w:rPr>
          <w:rFonts w:ascii="Georgia" w:hAnsi="Georgia"/>
          <w:sz w:val="20"/>
          <w:szCs w:val="20"/>
        </w:rPr>
        <w:t xml:space="preserve">Es difícil tener un parámetro en ese sentido. </w:t>
      </w:r>
      <w:r w:rsidR="00433E06" w:rsidRPr="00433E06">
        <w:rPr>
          <w:rFonts w:ascii="Georgia" w:hAnsi="Georgia"/>
          <w:sz w:val="20"/>
          <w:szCs w:val="20"/>
        </w:rPr>
        <w:t xml:space="preserve">El procedimiento lo tiene establecido que si tienen recursos </w:t>
      </w:r>
      <w:r w:rsidR="00CA19FE">
        <w:rPr>
          <w:rFonts w:ascii="Georgia" w:hAnsi="Georgia"/>
          <w:sz w:val="20"/>
          <w:szCs w:val="20"/>
        </w:rPr>
        <w:t>los Concejo de Distrito suman esos rem</w:t>
      </w:r>
      <w:r w:rsidR="00433E06" w:rsidRPr="00433E06">
        <w:rPr>
          <w:rFonts w:ascii="Georgia" w:hAnsi="Georgia"/>
          <w:sz w:val="20"/>
          <w:szCs w:val="20"/>
        </w:rPr>
        <w:t>anentes</w:t>
      </w:r>
      <w:r w:rsidR="00CA19FE">
        <w:rPr>
          <w:rFonts w:ascii="Georgia" w:hAnsi="Georgia"/>
          <w:sz w:val="20"/>
          <w:szCs w:val="20"/>
        </w:rPr>
        <w:t xml:space="preserve">. </w:t>
      </w:r>
      <w:r w:rsidR="00433E06" w:rsidRPr="00433E06">
        <w:rPr>
          <w:rFonts w:ascii="Georgia" w:hAnsi="Georgia"/>
          <w:sz w:val="20"/>
          <w:szCs w:val="20"/>
        </w:rPr>
        <w:t>Eso depende de c</w:t>
      </w:r>
      <w:r w:rsidR="00CA19FE">
        <w:rPr>
          <w:rFonts w:ascii="Georgia" w:hAnsi="Georgia"/>
          <w:sz w:val="20"/>
          <w:szCs w:val="20"/>
        </w:rPr>
        <w:t>ó</w:t>
      </w:r>
      <w:r w:rsidR="00433E06" w:rsidRPr="00433E06">
        <w:rPr>
          <w:rFonts w:ascii="Georgia" w:hAnsi="Georgia"/>
          <w:sz w:val="20"/>
          <w:szCs w:val="20"/>
        </w:rPr>
        <w:t>mo manejen la asamblea</w:t>
      </w:r>
      <w:r w:rsidR="00CA19FE">
        <w:rPr>
          <w:rFonts w:ascii="Georgia" w:hAnsi="Georgia"/>
          <w:sz w:val="20"/>
          <w:szCs w:val="20"/>
        </w:rPr>
        <w:t>, porque ahí quedan aprobados los proyectos de las Asociaciones</w:t>
      </w:r>
      <w:r w:rsidR="00433E06" w:rsidRPr="00433E06">
        <w:rPr>
          <w:rFonts w:ascii="Georgia" w:hAnsi="Georgia"/>
          <w:sz w:val="20"/>
          <w:szCs w:val="20"/>
        </w:rPr>
        <w:t>.</w:t>
      </w:r>
      <w:r w:rsidR="00CA19FE">
        <w:rPr>
          <w:rFonts w:ascii="Georgia" w:hAnsi="Georgia"/>
          <w:sz w:val="20"/>
          <w:szCs w:val="20"/>
        </w:rPr>
        <w:t xml:space="preserve"> Indica que en las capacitaciones se les da una guía de cómo deben presentar los proyectos.</w:t>
      </w:r>
    </w:p>
    <w:p w:rsidR="00433E06" w:rsidRPr="00433E06" w:rsidRDefault="00CA19FE" w:rsidP="00433E06">
      <w:pPr>
        <w:jc w:val="both"/>
        <w:rPr>
          <w:rFonts w:ascii="Georgia" w:hAnsi="Georgia"/>
          <w:sz w:val="20"/>
          <w:szCs w:val="20"/>
        </w:rPr>
      </w:pPr>
      <w:r>
        <w:rPr>
          <w:rFonts w:ascii="Georgia" w:hAnsi="Georgia"/>
          <w:sz w:val="20"/>
          <w:szCs w:val="20"/>
        </w:rPr>
        <w:t xml:space="preserve">La regidora </w:t>
      </w:r>
      <w:r w:rsidR="00433E06" w:rsidRPr="00433E06">
        <w:rPr>
          <w:rFonts w:ascii="Georgia" w:hAnsi="Georgia"/>
          <w:sz w:val="20"/>
          <w:szCs w:val="20"/>
        </w:rPr>
        <w:t xml:space="preserve">Gerly </w:t>
      </w:r>
      <w:r>
        <w:rPr>
          <w:rFonts w:ascii="Georgia" w:hAnsi="Georgia"/>
          <w:sz w:val="20"/>
          <w:szCs w:val="20"/>
        </w:rPr>
        <w:t xml:space="preserve">Garreta </w:t>
      </w:r>
      <w:r w:rsidR="00100A24">
        <w:rPr>
          <w:rFonts w:ascii="Georgia" w:hAnsi="Georgia"/>
          <w:sz w:val="20"/>
          <w:szCs w:val="20"/>
        </w:rPr>
        <w:t xml:space="preserve">indica que </w:t>
      </w:r>
      <w:r w:rsidR="00433E06" w:rsidRPr="00433E06">
        <w:rPr>
          <w:rFonts w:ascii="Georgia" w:hAnsi="Georgia"/>
          <w:sz w:val="20"/>
          <w:szCs w:val="20"/>
        </w:rPr>
        <w:t xml:space="preserve">hasta donde tiene entendido </w:t>
      </w:r>
      <w:r w:rsidR="00100A24">
        <w:rPr>
          <w:rFonts w:ascii="Georgia" w:hAnsi="Georgia"/>
          <w:sz w:val="20"/>
          <w:szCs w:val="20"/>
        </w:rPr>
        <w:t>la Junta de Áreas Deportivas de La Aurora podría presentar a ellos con Asociación de Desarrollo proyectos, de manera que consulta si es así y si es correcto.</w:t>
      </w:r>
      <w:r w:rsidR="00433E06" w:rsidRPr="00433E06">
        <w:rPr>
          <w:rFonts w:ascii="Georgia" w:hAnsi="Georgia"/>
          <w:sz w:val="20"/>
          <w:szCs w:val="20"/>
        </w:rPr>
        <w:t xml:space="preserve"> </w:t>
      </w:r>
    </w:p>
    <w:p w:rsidR="00433E06" w:rsidRPr="00433E06" w:rsidRDefault="00100A24" w:rsidP="00433E06">
      <w:pPr>
        <w:jc w:val="both"/>
        <w:rPr>
          <w:rFonts w:ascii="Georgia" w:hAnsi="Georgia"/>
          <w:sz w:val="20"/>
          <w:szCs w:val="20"/>
        </w:rPr>
      </w:pPr>
      <w:r>
        <w:rPr>
          <w:rFonts w:ascii="Georgia" w:hAnsi="Georgia"/>
          <w:sz w:val="20"/>
          <w:szCs w:val="20"/>
        </w:rPr>
        <w:t xml:space="preserve">La Licda. Jacqueline Fernández entiende que ellos son una Asociación Deportiva y a diferencia de una filial que era lo que comentaba el regidor Minor Meléndez es que en muchas asociaciones hay comités de deportes, entonces ellos presentan sus proyectos, pero es la Asociación la que los desarrolla, pero cuando es una Asociación deportiva como hubo un caso en años anteriores, ahí si se evidenciaba que la Asociación de Desarrollo estaba sirviendo de trampolín para poder girar los recursos. En estos casos </w:t>
      </w:r>
      <w:r w:rsidR="00433E06" w:rsidRPr="00433E06">
        <w:rPr>
          <w:rFonts w:ascii="Georgia" w:hAnsi="Georgia"/>
          <w:sz w:val="20"/>
          <w:szCs w:val="20"/>
        </w:rPr>
        <w:t>se debe analizar el proyecto para ver si pueden participa</w:t>
      </w:r>
      <w:r>
        <w:rPr>
          <w:rFonts w:ascii="Georgia" w:hAnsi="Georgia"/>
          <w:sz w:val="20"/>
          <w:szCs w:val="20"/>
        </w:rPr>
        <w:t>r</w:t>
      </w:r>
      <w:r w:rsidR="00433E06" w:rsidRPr="00433E06">
        <w:rPr>
          <w:rFonts w:ascii="Georgia" w:hAnsi="Georgia"/>
          <w:sz w:val="20"/>
          <w:szCs w:val="20"/>
        </w:rPr>
        <w:t>.</w:t>
      </w:r>
    </w:p>
    <w:p w:rsidR="00433E06" w:rsidRPr="00433E06" w:rsidRDefault="00100A24" w:rsidP="00433E06">
      <w:pPr>
        <w:jc w:val="both"/>
        <w:rPr>
          <w:rFonts w:ascii="Georgia" w:hAnsi="Georgia"/>
          <w:sz w:val="20"/>
          <w:szCs w:val="20"/>
        </w:rPr>
      </w:pPr>
      <w:r>
        <w:rPr>
          <w:rFonts w:ascii="Georgia" w:hAnsi="Georgia"/>
          <w:sz w:val="20"/>
          <w:szCs w:val="20"/>
        </w:rPr>
        <w:t xml:space="preserve">La regidora Maritza </w:t>
      </w:r>
      <w:r w:rsidR="00433E06" w:rsidRPr="00433E06">
        <w:rPr>
          <w:rFonts w:ascii="Georgia" w:hAnsi="Georgia"/>
          <w:sz w:val="20"/>
          <w:szCs w:val="20"/>
        </w:rPr>
        <w:t xml:space="preserve">Segura </w:t>
      </w:r>
      <w:r>
        <w:rPr>
          <w:rFonts w:ascii="Georgia" w:hAnsi="Georgia"/>
          <w:sz w:val="20"/>
          <w:szCs w:val="20"/>
        </w:rPr>
        <w:t xml:space="preserve">comenta que </w:t>
      </w:r>
      <w:r w:rsidR="00433E06" w:rsidRPr="00433E06">
        <w:rPr>
          <w:rFonts w:ascii="Georgia" w:hAnsi="Georgia"/>
          <w:sz w:val="20"/>
          <w:szCs w:val="20"/>
        </w:rPr>
        <w:t xml:space="preserve">ha sido parte de esta mejora continua. Algo que si </w:t>
      </w:r>
      <w:r>
        <w:rPr>
          <w:rFonts w:ascii="Georgia" w:hAnsi="Georgia"/>
          <w:sz w:val="20"/>
          <w:szCs w:val="20"/>
        </w:rPr>
        <w:t xml:space="preserve">se daba en la </w:t>
      </w:r>
      <w:r w:rsidR="00433E06" w:rsidRPr="00433E06">
        <w:rPr>
          <w:rFonts w:ascii="Georgia" w:hAnsi="Georgia"/>
          <w:sz w:val="20"/>
          <w:szCs w:val="20"/>
        </w:rPr>
        <w:t>A</w:t>
      </w:r>
      <w:r>
        <w:rPr>
          <w:rFonts w:ascii="Georgia" w:hAnsi="Georgia"/>
          <w:sz w:val="20"/>
          <w:szCs w:val="20"/>
        </w:rPr>
        <w:t xml:space="preserve">sociación de Desarrollo de San Francisco es que </w:t>
      </w:r>
      <w:r w:rsidR="00433E06" w:rsidRPr="00433E06">
        <w:rPr>
          <w:rFonts w:ascii="Georgia" w:hAnsi="Georgia"/>
          <w:sz w:val="20"/>
          <w:szCs w:val="20"/>
        </w:rPr>
        <w:t>hab</w:t>
      </w:r>
      <w:r>
        <w:rPr>
          <w:rFonts w:ascii="Georgia" w:hAnsi="Georgia"/>
          <w:sz w:val="20"/>
          <w:szCs w:val="20"/>
        </w:rPr>
        <w:t>í</w:t>
      </w:r>
      <w:r w:rsidR="00433E06" w:rsidRPr="00433E06">
        <w:rPr>
          <w:rFonts w:ascii="Georgia" w:hAnsi="Georgia"/>
          <w:sz w:val="20"/>
          <w:szCs w:val="20"/>
        </w:rPr>
        <w:t>an 23 comunidades afiliadas y m</w:t>
      </w:r>
      <w:r>
        <w:rPr>
          <w:rFonts w:ascii="Georgia" w:hAnsi="Georgia"/>
          <w:sz w:val="20"/>
          <w:szCs w:val="20"/>
        </w:rPr>
        <w:t>á</w:t>
      </w:r>
      <w:r w:rsidR="00433E06" w:rsidRPr="00433E06">
        <w:rPr>
          <w:rFonts w:ascii="Georgia" w:hAnsi="Georgia"/>
          <w:sz w:val="20"/>
          <w:szCs w:val="20"/>
        </w:rPr>
        <w:t xml:space="preserve">s bien </w:t>
      </w:r>
      <w:r>
        <w:rPr>
          <w:rFonts w:ascii="Georgia" w:hAnsi="Georgia"/>
          <w:sz w:val="20"/>
          <w:szCs w:val="20"/>
        </w:rPr>
        <w:t xml:space="preserve">el </w:t>
      </w:r>
      <w:r w:rsidR="00433E06" w:rsidRPr="00433E06">
        <w:rPr>
          <w:rFonts w:ascii="Georgia" w:hAnsi="Georgia"/>
          <w:sz w:val="20"/>
          <w:szCs w:val="20"/>
        </w:rPr>
        <w:t>presup</w:t>
      </w:r>
      <w:r>
        <w:rPr>
          <w:rFonts w:ascii="Georgia" w:hAnsi="Georgia"/>
          <w:sz w:val="20"/>
          <w:szCs w:val="20"/>
        </w:rPr>
        <w:t xml:space="preserve">uesto </w:t>
      </w:r>
      <w:r w:rsidR="00433E06" w:rsidRPr="00433E06">
        <w:rPr>
          <w:rFonts w:ascii="Georgia" w:hAnsi="Georgia"/>
          <w:sz w:val="20"/>
          <w:szCs w:val="20"/>
        </w:rPr>
        <w:t xml:space="preserve"> se hace poquito. Consulta</w:t>
      </w:r>
      <w:r>
        <w:rPr>
          <w:rFonts w:ascii="Georgia" w:hAnsi="Georgia"/>
          <w:sz w:val="20"/>
          <w:szCs w:val="20"/>
        </w:rPr>
        <w:t xml:space="preserve"> ya que </w:t>
      </w:r>
      <w:r w:rsidR="00433E06" w:rsidRPr="00433E06">
        <w:rPr>
          <w:rFonts w:ascii="Georgia" w:hAnsi="Georgia"/>
          <w:sz w:val="20"/>
          <w:szCs w:val="20"/>
        </w:rPr>
        <w:t>no se acuerda</w:t>
      </w:r>
      <w:r>
        <w:rPr>
          <w:rFonts w:ascii="Georgia" w:hAnsi="Georgia"/>
          <w:sz w:val="20"/>
          <w:szCs w:val="20"/>
        </w:rPr>
        <w:t>,</w:t>
      </w:r>
      <w:r w:rsidR="00433E06" w:rsidRPr="00433E06">
        <w:rPr>
          <w:rFonts w:ascii="Georgia" w:hAnsi="Georgia"/>
          <w:sz w:val="20"/>
          <w:szCs w:val="20"/>
        </w:rPr>
        <w:t xml:space="preserve"> si ese 4.5% </w:t>
      </w:r>
      <w:r>
        <w:rPr>
          <w:rFonts w:ascii="Georgia" w:hAnsi="Georgia"/>
          <w:sz w:val="20"/>
          <w:szCs w:val="20"/>
        </w:rPr>
        <w:t xml:space="preserve">que </w:t>
      </w:r>
      <w:r w:rsidR="00433E06" w:rsidRPr="00433E06">
        <w:rPr>
          <w:rFonts w:ascii="Georgia" w:hAnsi="Georgia"/>
          <w:sz w:val="20"/>
          <w:szCs w:val="20"/>
        </w:rPr>
        <w:t xml:space="preserve">son emergencia se ha estado dejando para emergencias o no </w:t>
      </w:r>
      <w:r>
        <w:rPr>
          <w:rFonts w:ascii="Georgia" w:hAnsi="Georgia"/>
          <w:sz w:val="20"/>
          <w:szCs w:val="20"/>
        </w:rPr>
        <w:t>se está dejando, ya que si no es así, sería importante que</w:t>
      </w:r>
      <w:r w:rsidR="00433E06" w:rsidRPr="00433E06">
        <w:rPr>
          <w:rFonts w:ascii="Georgia" w:hAnsi="Georgia"/>
          <w:sz w:val="20"/>
          <w:szCs w:val="20"/>
        </w:rPr>
        <w:t xml:space="preserve"> se tomen en cuenta para</w:t>
      </w:r>
      <w:r>
        <w:rPr>
          <w:rFonts w:ascii="Georgia" w:hAnsi="Georgia"/>
          <w:sz w:val="20"/>
          <w:szCs w:val="20"/>
        </w:rPr>
        <w:t xml:space="preserve"> las </w:t>
      </w:r>
      <w:r w:rsidR="00433E06" w:rsidRPr="00433E06">
        <w:rPr>
          <w:rFonts w:ascii="Georgia" w:hAnsi="Georgia"/>
          <w:sz w:val="20"/>
          <w:szCs w:val="20"/>
        </w:rPr>
        <w:t xml:space="preserve"> emergencias.</w:t>
      </w:r>
    </w:p>
    <w:p w:rsidR="00433E06" w:rsidRPr="00433E06" w:rsidRDefault="006B7972" w:rsidP="00433E06">
      <w:pPr>
        <w:jc w:val="both"/>
        <w:rPr>
          <w:rFonts w:ascii="Georgia" w:hAnsi="Georgia"/>
          <w:sz w:val="20"/>
          <w:szCs w:val="20"/>
        </w:rPr>
      </w:pPr>
      <w:r>
        <w:rPr>
          <w:rFonts w:ascii="Georgia" w:hAnsi="Georgia"/>
          <w:sz w:val="20"/>
          <w:szCs w:val="20"/>
        </w:rPr>
        <w:t xml:space="preserve">La Licda. Jacqueline Fernández responde que </w:t>
      </w:r>
      <w:r w:rsidR="00433E06" w:rsidRPr="00433E06">
        <w:rPr>
          <w:rFonts w:ascii="Georgia" w:hAnsi="Georgia"/>
          <w:sz w:val="20"/>
          <w:szCs w:val="20"/>
        </w:rPr>
        <w:t>se separa de oficio y se junta con el que destina la adm</w:t>
      </w:r>
      <w:r>
        <w:rPr>
          <w:rFonts w:ascii="Georgia" w:hAnsi="Georgia"/>
          <w:sz w:val="20"/>
          <w:szCs w:val="20"/>
        </w:rPr>
        <w:t>inistración</w:t>
      </w:r>
      <w:r w:rsidR="00433E06" w:rsidRPr="00433E06">
        <w:rPr>
          <w:rFonts w:ascii="Georgia" w:hAnsi="Georgia"/>
          <w:sz w:val="20"/>
          <w:szCs w:val="20"/>
        </w:rPr>
        <w:t>.</w:t>
      </w:r>
    </w:p>
    <w:p w:rsidR="0033665F" w:rsidRDefault="006B7972" w:rsidP="00433E06">
      <w:pPr>
        <w:jc w:val="both"/>
        <w:rPr>
          <w:rFonts w:ascii="Georgia" w:hAnsi="Georgia"/>
          <w:sz w:val="20"/>
          <w:szCs w:val="20"/>
        </w:rPr>
      </w:pPr>
      <w:r>
        <w:rPr>
          <w:rFonts w:ascii="Georgia" w:hAnsi="Georgia"/>
          <w:sz w:val="20"/>
          <w:szCs w:val="20"/>
        </w:rPr>
        <w:t xml:space="preserve">El regidor </w:t>
      </w:r>
      <w:r w:rsidR="00433E06" w:rsidRPr="00433E06">
        <w:rPr>
          <w:rFonts w:ascii="Georgia" w:hAnsi="Georgia"/>
          <w:sz w:val="20"/>
          <w:szCs w:val="20"/>
        </w:rPr>
        <w:t xml:space="preserve">Daniel </w:t>
      </w:r>
      <w:r>
        <w:rPr>
          <w:rFonts w:ascii="Georgia" w:hAnsi="Georgia"/>
          <w:sz w:val="20"/>
          <w:szCs w:val="20"/>
        </w:rPr>
        <w:t xml:space="preserve">Trejos </w:t>
      </w:r>
      <w:r w:rsidR="00433E06" w:rsidRPr="00433E06">
        <w:rPr>
          <w:rFonts w:ascii="Georgia" w:hAnsi="Georgia"/>
          <w:sz w:val="20"/>
          <w:szCs w:val="20"/>
        </w:rPr>
        <w:t xml:space="preserve">hace </w:t>
      </w:r>
      <w:r>
        <w:rPr>
          <w:rFonts w:ascii="Georgia" w:hAnsi="Georgia"/>
          <w:sz w:val="20"/>
          <w:szCs w:val="20"/>
        </w:rPr>
        <w:t xml:space="preserve">la </w:t>
      </w:r>
      <w:r w:rsidR="00433E06" w:rsidRPr="00433E06">
        <w:rPr>
          <w:rFonts w:ascii="Georgia" w:hAnsi="Georgia"/>
          <w:sz w:val="20"/>
          <w:szCs w:val="20"/>
        </w:rPr>
        <w:t xml:space="preserve">observación sobre </w:t>
      </w:r>
      <w:r>
        <w:rPr>
          <w:rFonts w:ascii="Georgia" w:hAnsi="Georgia"/>
          <w:sz w:val="20"/>
          <w:szCs w:val="20"/>
        </w:rPr>
        <w:t xml:space="preserve">las </w:t>
      </w:r>
      <w:r w:rsidR="00433E06" w:rsidRPr="00433E06">
        <w:rPr>
          <w:rFonts w:ascii="Georgia" w:hAnsi="Georgia"/>
          <w:sz w:val="20"/>
          <w:szCs w:val="20"/>
        </w:rPr>
        <w:t>asambleas ampliadas</w:t>
      </w:r>
      <w:r>
        <w:rPr>
          <w:rFonts w:ascii="Georgia" w:hAnsi="Georgia"/>
          <w:sz w:val="20"/>
          <w:szCs w:val="20"/>
        </w:rPr>
        <w:t>,</w:t>
      </w:r>
      <w:r w:rsidR="00433E06" w:rsidRPr="00433E06">
        <w:rPr>
          <w:rFonts w:ascii="Georgia" w:hAnsi="Georgia"/>
          <w:sz w:val="20"/>
          <w:szCs w:val="20"/>
        </w:rPr>
        <w:t xml:space="preserve"> porque antes</w:t>
      </w:r>
      <w:r>
        <w:rPr>
          <w:rFonts w:ascii="Georgia" w:hAnsi="Georgia"/>
          <w:sz w:val="20"/>
          <w:szCs w:val="20"/>
        </w:rPr>
        <w:t xml:space="preserve"> de las mimas </w:t>
      </w:r>
      <w:r w:rsidR="00433E06" w:rsidRPr="00433E06">
        <w:rPr>
          <w:rFonts w:ascii="Georgia" w:hAnsi="Georgia"/>
          <w:sz w:val="20"/>
          <w:szCs w:val="20"/>
        </w:rPr>
        <w:t xml:space="preserve"> se ponen de acuerdo y quedan los que ya van listos para priorización</w:t>
      </w:r>
      <w:r>
        <w:rPr>
          <w:rFonts w:ascii="Georgia" w:hAnsi="Georgia"/>
          <w:sz w:val="20"/>
          <w:szCs w:val="20"/>
        </w:rPr>
        <w:t>,</w:t>
      </w:r>
      <w:r w:rsidR="00433E06" w:rsidRPr="00433E06">
        <w:rPr>
          <w:rFonts w:ascii="Georgia" w:hAnsi="Georgia"/>
          <w:sz w:val="20"/>
          <w:szCs w:val="20"/>
        </w:rPr>
        <w:t xml:space="preserve"> entonces </w:t>
      </w:r>
      <w:r>
        <w:rPr>
          <w:rFonts w:ascii="Georgia" w:hAnsi="Georgia"/>
          <w:sz w:val="20"/>
          <w:szCs w:val="20"/>
        </w:rPr>
        <w:t>los C</w:t>
      </w:r>
      <w:r w:rsidR="00433E06" w:rsidRPr="00433E06">
        <w:rPr>
          <w:rFonts w:ascii="Georgia" w:hAnsi="Georgia"/>
          <w:sz w:val="20"/>
          <w:szCs w:val="20"/>
        </w:rPr>
        <w:t xml:space="preserve">onsejos de </w:t>
      </w:r>
      <w:r>
        <w:rPr>
          <w:rFonts w:ascii="Georgia" w:hAnsi="Georgia"/>
          <w:sz w:val="20"/>
          <w:szCs w:val="20"/>
        </w:rPr>
        <w:t>D</w:t>
      </w:r>
      <w:r w:rsidR="00433E06" w:rsidRPr="00433E06">
        <w:rPr>
          <w:rFonts w:ascii="Georgia" w:hAnsi="Georgia"/>
          <w:sz w:val="20"/>
          <w:szCs w:val="20"/>
        </w:rPr>
        <w:t>istrito debe</w:t>
      </w:r>
      <w:r>
        <w:rPr>
          <w:rFonts w:ascii="Georgia" w:hAnsi="Georgia"/>
          <w:sz w:val="20"/>
          <w:szCs w:val="20"/>
        </w:rPr>
        <w:t>n</w:t>
      </w:r>
      <w:r w:rsidR="00433E06" w:rsidRPr="00433E06">
        <w:rPr>
          <w:rFonts w:ascii="Georgia" w:hAnsi="Georgia"/>
          <w:sz w:val="20"/>
          <w:szCs w:val="20"/>
        </w:rPr>
        <w:t xml:space="preserve"> toma</w:t>
      </w:r>
      <w:r>
        <w:rPr>
          <w:rFonts w:ascii="Georgia" w:hAnsi="Georgia"/>
          <w:sz w:val="20"/>
          <w:szCs w:val="20"/>
        </w:rPr>
        <w:t>r</w:t>
      </w:r>
      <w:r w:rsidR="00433E06" w:rsidRPr="00433E06">
        <w:rPr>
          <w:rFonts w:ascii="Georgia" w:hAnsi="Georgia"/>
          <w:sz w:val="20"/>
          <w:szCs w:val="20"/>
        </w:rPr>
        <w:t xml:space="preserve"> en cuenta</w:t>
      </w:r>
      <w:r>
        <w:rPr>
          <w:rFonts w:ascii="Georgia" w:hAnsi="Georgia"/>
          <w:sz w:val="20"/>
          <w:szCs w:val="20"/>
        </w:rPr>
        <w:t xml:space="preserve"> las </w:t>
      </w:r>
      <w:r w:rsidR="00433E06" w:rsidRPr="00433E06">
        <w:rPr>
          <w:rFonts w:ascii="Georgia" w:hAnsi="Georgia"/>
          <w:sz w:val="20"/>
          <w:szCs w:val="20"/>
        </w:rPr>
        <w:t xml:space="preserve"> comunidades que quedan por fuera de </w:t>
      </w:r>
      <w:r>
        <w:rPr>
          <w:rFonts w:ascii="Georgia" w:hAnsi="Georgia"/>
          <w:sz w:val="20"/>
          <w:szCs w:val="20"/>
        </w:rPr>
        <w:t xml:space="preserve">esa </w:t>
      </w:r>
      <w:r w:rsidR="00433E06" w:rsidRPr="00433E06">
        <w:rPr>
          <w:rFonts w:ascii="Georgia" w:hAnsi="Georgia"/>
          <w:sz w:val="20"/>
          <w:szCs w:val="20"/>
        </w:rPr>
        <w:t xml:space="preserve">priorización. </w:t>
      </w:r>
      <w:r>
        <w:rPr>
          <w:rFonts w:ascii="Georgia" w:hAnsi="Georgia"/>
          <w:sz w:val="20"/>
          <w:szCs w:val="20"/>
        </w:rPr>
        <w:t xml:space="preserve">Solicita que </w:t>
      </w:r>
      <w:r w:rsidR="00433E06" w:rsidRPr="00433E06">
        <w:rPr>
          <w:rFonts w:ascii="Georgia" w:hAnsi="Georgia"/>
          <w:sz w:val="20"/>
          <w:szCs w:val="20"/>
        </w:rPr>
        <w:t xml:space="preserve">se tomen </w:t>
      </w:r>
    </w:p>
    <w:p w:rsidR="0033665F" w:rsidRDefault="0033665F" w:rsidP="00433E06">
      <w:pPr>
        <w:jc w:val="both"/>
        <w:rPr>
          <w:rFonts w:ascii="Georgia" w:hAnsi="Georgia"/>
          <w:sz w:val="20"/>
          <w:szCs w:val="20"/>
        </w:rPr>
      </w:pPr>
    </w:p>
    <w:p w:rsidR="00433E06" w:rsidRPr="00433E06" w:rsidRDefault="00433E06" w:rsidP="00433E06">
      <w:pPr>
        <w:jc w:val="both"/>
        <w:rPr>
          <w:rFonts w:ascii="Georgia" w:hAnsi="Georgia"/>
          <w:sz w:val="20"/>
          <w:szCs w:val="20"/>
        </w:rPr>
      </w:pPr>
      <w:r w:rsidRPr="00433E06">
        <w:rPr>
          <w:rFonts w:ascii="Georgia" w:hAnsi="Georgia"/>
          <w:sz w:val="20"/>
          <w:szCs w:val="20"/>
        </w:rPr>
        <w:lastRenderedPageBreak/>
        <w:t>en cuenta si quedan por fuera</w:t>
      </w:r>
      <w:r w:rsidR="006B7972">
        <w:rPr>
          <w:rFonts w:ascii="Georgia" w:hAnsi="Georgia"/>
          <w:sz w:val="20"/>
          <w:szCs w:val="20"/>
        </w:rPr>
        <w:t>,</w:t>
      </w:r>
      <w:r w:rsidRPr="00433E06">
        <w:rPr>
          <w:rFonts w:ascii="Georgia" w:hAnsi="Georgia"/>
          <w:sz w:val="20"/>
          <w:szCs w:val="20"/>
        </w:rPr>
        <w:t xml:space="preserve"> o no son grupos filiales</w:t>
      </w:r>
      <w:r w:rsidR="006B7972">
        <w:rPr>
          <w:rFonts w:ascii="Georgia" w:hAnsi="Georgia"/>
          <w:sz w:val="20"/>
          <w:szCs w:val="20"/>
        </w:rPr>
        <w:t>,</w:t>
      </w:r>
      <w:r w:rsidRPr="00433E06">
        <w:rPr>
          <w:rFonts w:ascii="Georgia" w:hAnsi="Georgia"/>
          <w:sz w:val="20"/>
          <w:szCs w:val="20"/>
        </w:rPr>
        <w:t xml:space="preserve"> o que no se toman en cuenta por no estar constituidos legalmente.</w:t>
      </w:r>
    </w:p>
    <w:p w:rsidR="00433E06" w:rsidRPr="00433E06" w:rsidRDefault="006B7972" w:rsidP="00433E06">
      <w:pPr>
        <w:jc w:val="both"/>
        <w:rPr>
          <w:rFonts w:ascii="Georgia" w:hAnsi="Georgia"/>
          <w:sz w:val="20"/>
          <w:szCs w:val="20"/>
        </w:rPr>
      </w:pPr>
      <w:r>
        <w:rPr>
          <w:rFonts w:ascii="Georgia" w:hAnsi="Georgia"/>
          <w:sz w:val="20"/>
          <w:szCs w:val="20"/>
        </w:rPr>
        <w:t xml:space="preserve">La Presidencia le agradece a la Licda. Jacqueline Fernández </w:t>
      </w:r>
      <w:r w:rsidR="00433E06" w:rsidRPr="00433E06">
        <w:rPr>
          <w:rFonts w:ascii="Georgia" w:hAnsi="Georgia"/>
          <w:sz w:val="20"/>
          <w:szCs w:val="20"/>
        </w:rPr>
        <w:t>por esta exposición y</w:t>
      </w:r>
      <w:r>
        <w:rPr>
          <w:rFonts w:ascii="Georgia" w:hAnsi="Georgia"/>
          <w:sz w:val="20"/>
          <w:szCs w:val="20"/>
        </w:rPr>
        <w:t xml:space="preserve"> su labor en esta materia, porque </w:t>
      </w:r>
      <w:r w:rsidR="00433E06" w:rsidRPr="00433E06">
        <w:rPr>
          <w:rFonts w:ascii="Georgia" w:hAnsi="Georgia"/>
          <w:sz w:val="20"/>
          <w:szCs w:val="20"/>
        </w:rPr>
        <w:t>es uno de los sistemas m</w:t>
      </w:r>
      <w:r>
        <w:rPr>
          <w:rFonts w:ascii="Georgia" w:hAnsi="Georgia"/>
          <w:sz w:val="20"/>
          <w:szCs w:val="20"/>
        </w:rPr>
        <w:t>á</w:t>
      </w:r>
      <w:r w:rsidR="00433E06" w:rsidRPr="00433E06">
        <w:rPr>
          <w:rFonts w:ascii="Georgia" w:hAnsi="Georgia"/>
          <w:sz w:val="20"/>
          <w:szCs w:val="20"/>
        </w:rPr>
        <w:t xml:space="preserve">s democráticos. Ojala esto se exporte porque el conocimiento se debe exportar. Se debe mejorar para tener algo más productivo y </w:t>
      </w:r>
      <w:r w:rsidRPr="00433E06">
        <w:rPr>
          <w:rFonts w:ascii="Georgia" w:hAnsi="Georgia"/>
          <w:sz w:val="20"/>
          <w:szCs w:val="20"/>
        </w:rPr>
        <w:t>devolver</w:t>
      </w:r>
      <w:r>
        <w:rPr>
          <w:rFonts w:ascii="Georgia" w:hAnsi="Georgia"/>
          <w:sz w:val="20"/>
          <w:szCs w:val="20"/>
        </w:rPr>
        <w:t xml:space="preserve"> los </w:t>
      </w:r>
      <w:r w:rsidR="00433E06" w:rsidRPr="00433E06">
        <w:rPr>
          <w:rFonts w:ascii="Georgia" w:hAnsi="Georgia"/>
          <w:sz w:val="20"/>
          <w:szCs w:val="20"/>
        </w:rPr>
        <w:t xml:space="preserve"> </w:t>
      </w:r>
      <w:r w:rsidRPr="00433E06">
        <w:rPr>
          <w:rFonts w:ascii="Georgia" w:hAnsi="Georgia"/>
          <w:sz w:val="20"/>
          <w:szCs w:val="20"/>
        </w:rPr>
        <w:t>impuestos</w:t>
      </w:r>
      <w:r w:rsidR="00433E06" w:rsidRPr="00433E06">
        <w:rPr>
          <w:rFonts w:ascii="Georgia" w:hAnsi="Georgia"/>
          <w:sz w:val="20"/>
          <w:szCs w:val="20"/>
        </w:rPr>
        <w:t xml:space="preserve"> que se pagan en desarrollo. </w:t>
      </w:r>
      <w:r>
        <w:rPr>
          <w:rFonts w:ascii="Georgia" w:hAnsi="Georgia"/>
          <w:sz w:val="20"/>
          <w:szCs w:val="20"/>
        </w:rPr>
        <w:t>Manifiesta que e</w:t>
      </w:r>
      <w:r w:rsidR="00433E06" w:rsidRPr="00433E06">
        <w:rPr>
          <w:rFonts w:ascii="Georgia" w:hAnsi="Georgia"/>
          <w:sz w:val="20"/>
          <w:szCs w:val="20"/>
        </w:rPr>
        <w:t xml:space="preserve">ste </w:t>
      </w:r>
      <w:r>
        <w:rPr>
          <w:rFonts w:ascii="Georgia" w:hAnsi="Georgia"/>
          <w:sz w:val="20"/>
          <w:szCs w:val="20"/>
        </w:rPr>
        <w:t>G</w:t>
      </w:r>
      <w:r w:rsidR="00433E06" w:rsidRPr="00433E06">
        <w:rPr>
          <w:rFonts w:ascii="Georgia" w:hAnsi="Georgia"/>
          <w:sz w:val="20"/>
          <w:szCs w:val="20"/>
        </w:rPr>
        <w:t>ob</w:t>
      </w:r>
      <w:r>
        <w:rPr>
          <w:rFonts w:ascii="Georgia" w:hAnsi="Georgia"/>
          <w:sz w:val="20"/>
          <w:szCs w:val="20"/>
        </w:rPr>
        <w:t>ierno Local</w:t>
      </w:r>
      <w:r w:rsidR="00433E06" w:rsidRPr="00433E06">
        <w:rPr>
          <w:rFonts w:ascii="Georgia" w:hAnsi="Georgia"/>
          <w:sz w:val="20"/>
          <w:szCs w:val="20"/>
        </w:rPr>
        <w:t xml:space="preserve"> hace las cosas bien</w:t>
      </w:r>
      <w:r>
        <w:rPr>
          <w:rFonts w:ascii="Georgia" w:hAnsi="Georgia"/>
          <w:sz w:val="20"/>
          <w:szCs w:val="20"/>
        </w:rPr>
        <w:t>,</w:t>
      </w:r>
      <w:r w:rsidR="00433E06" w:rsidRPr="00433E06">
        <w:rPr>
          <w:rFonts w:ascii="Georgia" w:hAnsi="Georgia"/>
          <w:sz w:val="20"/>
          <w:szCs w:val="20"/>
        </w:rPr>
        <w:t xml:space="preserve"> sin distingos y ya tenemos  una idea</w:t>
      </w:r>
      <w:r>
        <w:rPr>
          <w:rFonts w:ascii="Georgia" w:hAnsi="Georgia"/>
          <w:sz w:val="20"/>
          <w:szCs w:val="20"/>
        </w:rPr>
        <w:t xml:space="preserve"> del desarrollo de este procedimiento</w:t>
      </w:r>
      <w:r w:rsidR="00433E06" w:rsidRPr="00433E06">
        <w:rPr>
          <w:rFonts w:ascii="Georgia" w:hAnsi="Georgia"/>
          <w:sz w:val="20"/>
          <w:szCs w:val="20"/>
        </w:rPr>
        <w:t xml:space="preserve">. </w:t>
      </w:r>
      <w:r>
        <w:rPr>
          <w:rFonts w:ascii="Georgia" w:hAnsi="Georgia"/>
          <w:sz w:val="20"/>
          <w:szCs w:val="20"/>
        </w:rPr>
        <w:t>La c</w:t>
      </w:r>
      <w:r w:rsidR="00433E06" w:rsidRPr="00433E06">
        <w:rPr>
          <w:rFonts w:ascii="Georgia" w:hAnsi="Georgia"/>
          <w:sz w:val="20"/>
          <w:szCs w:val="20"/>
        </w:rPr>
        <w:t>apacitación es importante para tener m</w:t>
      </w:r>
      <w:r>
        <w:rPr>
          <w:rFonts w:ascii="Georgia" w:hAnsi="Georgia"/>
          <w:sz w:val="20"/>
          <w:szCs w:val="20"/>
        </w:rPr>
        <w:t>á</w:t>
      </w:r>
      <w:r w:rsidR="00433E06" w:rsidRPr="00433E06">
        <w:rPr>
          <w:rFonts w:ascii="Georgia" w:hAnsi="Georgia"/>
          <w:sz w:val="20"/>
          <w:szCs w:val="20"/>
        </w:rPr>
        <w:t>s luz</w:t>
      </w:r>
      <w:r>
        <w:rPr>
          <w:rFonts w:ascii="Georgia" w:hAnsi="Georgia"/>
          <w:sz w:val="20"/>
          <w:szCs w:val="20"/>
        </w:rPr>
        <w:t xml:space="preserve"> y por eso su agradecimiento a la Licda. Fernández</w:t>
      </w:r>
      <w:r w:rsidR="00433E06" w:rsidRPr="00433E06">
        <w:rPr>
          <w:rFonts w:ascii="Georgia" w:hAnsi="Georgia"/>
          <w:sz w:val="20"/>
          <w:szCs w:val="20"/>
        </w:rPr>
        <w:t>.</w:t>
      </w:r>
    </w:p>
    <w:p w:rsidR="00433E06" w:rsidRPr="00433E06" w:rsidRDefault="006B7972" w:rsidP="00433E06">
      <w:pPr>
        <w:jc w:val="both"/>
        <w:rPr>
          <w:rFonts w:ascii="Georgia" w:hAnsi="Georgia"/>
          <w:sz w:val="20"/>
          <w:szCs w:val="20"/>
        </w:rPr>
      </w:pPr>
      <w:r>
        <w:rPr>
          <w:rFonts w:ascii="Georgia" w:hAnsi="Georgia"/>
          <w:sz w:val="20"/>
          <w:szCs w:val="20"/>
        </w:rPr>
        <w:t xml:space="preserve">La regidora </w:t>
      </w:r>
      <w:r w:rsidR="00433E06" w:rsidRPr="00433E06">
        <w:rPr>
          <w:rFonts w:ascii="Georgia" w:hAnsi="Georgia"/>
          <w:sz w:val="20"/>
          <w:szCs w:val="20"/>
        </w:rPr>
        <w:t xml:space="preserve">Laureen </w:t>
      </w:r>
      <w:r>
        <w:rPr>
          <w:rFonts w:ascii="Georgia" w:hAnsi="Georgia"/>
          <w:sz w:val="20"/>
          <w:szCs w:val="20"/>
        </w:rPr>
        <w:t xml:space="preserve">Bolaños expone que </w:t>
      </w:r>
      <w:r w:rsidR="00433E06" w:rsidRPr="00433E06">
        <w:rPr>
          <w:rFonts w:ascii="Georgia" w:hAnsi="Georgia"/>
          <w:sz w:val="20"/>
          <w:szCs w:val="20"/>
        </w:rPr>
        <w:t xml:space="preserve">ya hay varias </w:t>
      </w:r>
      <w:r>
        <w:rPr>
          <w:rFonts w:ascii="Georgia" w:hAnsi="Georgia"/>
          <w:sz w:val="20"/>
          <w:szCs w:val="20"/>
        </w:rPr>
        <w:t xml:space="preserve">Asociaciones de Desarrollo Específico </w:t>
      </w:r>
      <w:r w:rsidR="00433E06" w:rsidRPr="00433E06">
        <w:rPr>
          <w:rFonts w:ascii="Georgia" w:hAnsi="Georgia"/>
          <w:sz w:val="20"/>
          <w:szCs w:val="20"/>
        </w:rPr>
        <w:t xml:space="preserve">que </w:t>
      </w:r>
      <w:r>
        <w:rPr>
          <w:rFonts w:ascii="Georgia" w:hAnsi="Georgia"/>
          <w:sz w:val="20"/>
          <w:szCs w:val="20"/>
        </w:rPr>
        <w:t xml:space="preserve">se </w:t>
      </w:r>
      <w:r w:rsidR="00433E06" w:rsidRPr="00433E06">
        <w:rPr>
          <w:rFonts w:ascii="Georgia" w:hAnsi="Georgia"/>
          <w:sz w:val="20"/>
          <w:szCs w:val="20"/>
        </w:rPr>
        <w:t xml:space="preserve">forman con personas </w:t>
      </w:r>
      <w:r>
        <w:rPr>
          <w:rFonts w:ascii="Georgia" w:hAnsi="Georgia"/>
          <w:sz w:val="20"/>
          <w:szCs w:val="20"/>
        </w:rPr>
        <w:t xml:space="preserve">que poseen </w:t>
      </w:r>
      <w:r w:rsidR="00433E06" w:rsidRPr="00433E06">
        <w:rPr>
          <w:rFonts w:ascii="Georgia" w:hAnsi="Georgia"/>
          <w:sz w:val="20"/>
          <w:szCs w:val="20"/>
        </w:rPr>
        <w:t>dis</w:t>
      </w:r>
      <w:r>
        <w:rPr>
          <w:rFonts w:ascii="Georgia" w:hAnsi="Georgia"/>
          <w:sz w:val="20"/>
          <w:szCs w:val="20"/>
        </w:rPr>
        <w:t>capacidad</w:t>
      </w:r>
      <w:r w:rsidR="00D8123E">
        <w:rPr>
          <w:rFonts w:ascii="Georgia" w:hAnsi="Georgia"/>
          <w:sz w:val="20"/>
          <w:szCs w:val="20"/>
        </w:rPr>
        <w:t xml:space="preserve">, como por ejemplo personas </w:t>
      </w:r>
      <w:r w:rsidR="00433E06" w:rsidRPr="00433E06">
        <w:rPr>
          <w:rFonts w:ascii="Georgia" w:hAnsi="Georgia"/>
          <w:sz w:val="20"/>
          <w:szCs w:val="20"/>
        </w:rPr>
        <w:t>no videntes</w:t>
      </w:r>
      <w:r w:rsidR="00D8123E">
        <w:rPr>
          <w:rFonts w:ascii="Georgia" w:hAnsi="Georgia"/>
          <w:sz w:val="20"/>
          <w:szCs w:val="20"/>
        </w:rPr>
        <w:t>,</w:t>
      </w:r>
      <w:r w:rsidR="00433E06" w:rsidRPr="00433E06">
        <w:rPr>
          <w:rFonts w:ascii="Georgia" w:hAnsi="Georgia"/>
          <w:sz w:val="20"/>
          <w:szCs w:val="20"/>
        </w:rPr>
        <w:t xml:space="preserve"> </w:t>
      </w:r>
      <w:r w:rsidR="00D8123E">
        <w:rPr>
          <w:rFonts w:ascii="Georgia" w:hAnsi="Georgia"/>
          <w:sz w:val="20"/>
          <w:szCs w:val="20"/>
        </w:rPr>
        <w:t xml:space="preserve">de manera que es importante que </w:t>
      </w:r>
      <w:r w:rsidR="00433E06" w:rsidRPr="00433E06">
        <w:rPr>
          <w:rFonts w:ascii="Georgia" w:hAnsi="Georgia"/>
          <w:sz w:val="20"/>
          <w:szCs w:val="20"/>
        </w:rPr>
        <w:t>se puedan enfocar capacit</w:t>
      </w:r>
      <w:r w:rsidR="00D8123E">
        <w:rPr>
          <w:rFonts w:ascii="Georgia" w:hAnsi="Georgia"/>
          <w:sz w:val="20"/>
          <w:szCs w:val="20"/>
        </w:rPr>
        <w:t xml:space="preserve">aciones </w:t>
      </w:r>
      <w:r w:rsidR="00433E06" w:rsidRPr="00433E06">
        <w:rPr>
          <w:rFonts w:ascii="Georgia" w:hAnsi="Georgia"/>
          <w:sz w:val="20"/>
          <w:szCs w:val="20"/>
        </w:rPr>
        <w:t>a estas personas y se den en formatos especiales para ellos.</w:t>
      </w:r>
    </w:p>
    <w:p w:rsidR="00433E06" w:rsidRPr="00433E06" w:rsidRDefault="00D8123E" w:rsidP="00433E06">
      <w:pPr>
        <w:jc w:val="both"/>
        <w:rPr>
          <w:rFonts w:ascii="Georgia" w:hAnsi="Georgia"/>
          <w:sz w:val="20"/>
          <w:szCs w:val="20"/>
        </w:rPr>
      </w:pPr>
      <w:r>
        <w:rPr>
          <w:rFonts w:ascii="Georgia" w:hAnsi="Georgia"/>
          <w:sz w:val="20"/>
          <w:szCs w:val="20"/>
        </w:rPr>
        <w:t xml:space="preserve">La regidora </w:t>
      </w:r>
      <w:r w:rsidR="00433E06" w:rsidRPr="00433E06">
        <w:rPr>
          <w:rFonts w:ascii="Georgia" w:hAnsi="Georgia"/>
          <w:sz w:val="20"/>
          <w:szCs w:val="20"/>
        </w:rPr>
        <w:t xml:space="preserve">Ana </w:t>
      </w:r>
      <w:r>
        <w:rPr>
          <w:rFonts w:ascii="Georgia" w:hAnsi="Georgia"/>
          <w:sz w:val="20"/>
          <w:szCs w:val="20"/>
        </w:rPr>
        <w:t xml:space="preserve">Yudel consulta que si existe acompañamiento en este proceso cuando hay alguna </w:t>
      </w:r>
      <w:r w:rsidR="00433E06" w:rsidRPr="00433E06">
        <w:rPr>
          <w:rFonts w:ascii="Georgia" w:hAnsi="Georgia"/>
          <w:sz w:val="20"/>
          <w:szCs w:val="20"/>
        </w:rPr>
        <w:t>persona que tenga alguna discapacidad</w:t>
      </w:r>
      <w:r>
        <w:rPr>
          <w:rFonts w:ascii="Georgia" w:hAnsi="Georgia"/>
          <w:sz w:val="20"/>
          <w:szCs w:val="20"/>
        </w:rPr>
        <w:t xml:space="preserve">, </w:t>
      </w:r>
      <w:r w:rsidR="00433E06" w:rsidRPr="00433E06">
        <w:rPr>
          <w:rFonts w:ascii="Georgia" w:hAnsi="Georgia"/>
          <w:sz w:val="20"/>
          <w:szCs w:val="20"/>
        </w:rPr>
        <w:t xml:space="preserve">porque </w:t>
      </w:r>
      <w:r>
        <w:rPr>
          <w:rFonts w:ascii="Georgia" w:hAnsi="Georgia"/>
          <w:sz w:val="20"/>
          <w:szCs w:val="20"/>
        </w:rPr>
        <w:t xml:space="preserve">el </w:t>
      </w:r>
      <w:r w:rsidR="00433E06" w:rsidRPr="00433E06">
        <w:rPr>
          <w:rFonts w:ascii="Georgia" w:hAnsi="Georgia"/>
          <w:sz w:val="20"/>
          <w:szCs w:val="20"/>
        </w:rPr>
        <w:t>proceso es largo y si no tiene</w:t>
      </w:r>
      <w:r>
        <w:rPr>
          <w:rFonts w:ascii="Georgia" w:hAnsi="Georgia"/>
          <w:sz w:val="20"/>
          <w:szCs w:val="20"/>
        </w:rPr>
        <w:t>n</w:t>
      </w:r>
      <w:r w:rsidR="00433E06" w:rsidRPr="00433E06">
        <w:rPr>
          <w:rFonts w:ascii="Georgia" w:hAnsi="Georgia"/>
          <w:sz w:val="20"/>
          <w:szCs w:val="20"/>
        </w:rPr>
        <w:t xml:space="preserve"> </w:t>
      </w:r>
      <w:r>
        <w:rPr>
          <w:rFonts w:ascii="Georgia" w:hAnsi="Georgia"/>
          <w:sz w:val="20"/>
          <w:szCs w:val="20"/>
        </w:rPr>
        <w:t xml:space="preserve">acompañamiento </w:t>
      </w:r>
      <w:r w:rsidR="00433E06" w:rsidRPr="00433E06">
        <w:rPr>
          <w:rFonts w:ascii="Georgia" w:hAnsi="Georgia"/>
          <w:sz w:val="20"/>
          <w:szCs w:val="20"/>
        </w:rPr>
        <w:t xml:space="preserve"> </w:t>
      </w:r>
      <w:r w:rsidRPr="00433E06">
        <w:rPr>
          <w:rFonts w:ascii="Georgia" w:hAnsi="Georgia"/>
          <w:sz w:val="20"/>
          <w:szCs w:val="20"/>
        </w:rPr>
        <w:t>podría</w:t>
      </w:r>
      <w:r>
        <w:rPr>
          <w:rFonts w:ascii="Georgia" w:hAnsi="Georgia"/>
          <w:sz w:val="20"/>
          <w:szCs w:val="20"/>
        </w:rPr>
        <w:t>n</w:t>
      </w:r>
      <w:r w:rsidR="00433E06" w:rsidRPr="00433E06">
        <w:rPr>
          <w:rFonts w:ascii="Georgia" w:hAnsi="Georgia"/>
          <w:sz w:val="20"/>
          <w:szCs w:val="20"/>
        </w:rPr>
        <w:t xml:space="preserve"> quedar fuera</w:t>
      </w:r>
      <w:r>
        <w:rPr>
          <w:rFonts w:ascii="Georgia" w:hAnsi="Georgia"/>
          <w:sz w:val="20"/>
          <w:szCs w:val="20"/>
        </w:rPr>
        <w:t xml:space="preserve">; a lo que responde la Licda. Jacqueline Fernández que si </w:t>
      </w:r>
      <w:r w:rsidR="00433E06" w:rsidRPr="00433E06">
        <w:rPr>
          <w:rFonts w:ascii="Georgia" w:hAnsi="Georgia"/>
          <w:sz w:val="20"/>
          <w:szCs w:val="20"/>
        </w:rPr>
        <w:t xml:space="preserve">existe </w:t>
      </w:r>
      <w:r>
        <w:rPr>
          <w:rFonts w:ascii="Georgia" w:hAnsi="Georgia"/>
          <w:sz w:val="20"/>
          <w:szCs w:val="20"/>
        </w:rPr>
        <w:t xml:space="preserve">el </w:t>
      </w:r>
      <w:r w:rsidR="00433E06" w:rsidRPr="00433E06">
        <w:rPr>
          <w:rFonts w:ascii="Georgia" w:hAnsi="Georgia"/>
          <w:sz w:val="20"/>
          <w:szCs w:val="20"/>
        </w:rPr>
        <w:t>aco</w:t>
      </w:r>
      <w:r>
        <w:rPr>
          <w:rFonts w:ascii="Georgia" w:hAnsi="Georgia"/>
          <w:sz w:val="20"/>
          <w:szCs w:val="20"/>
        </w:rPr>
        <w:t>m</w:t>
      </w:r>
      <w:r w:rsidR="00433E06" w:rsidRPr="00433E06">
        <w:rPr>
          <w:rFonts w:ascii="Georgia" w:hAnsi="Georgia"/>
          <w:sz w:val="20"/>
          <w:szCs w:val="20"/>
        </w:rPr>
        <w:t>pañamiento para todos</w:t>
      </w:r>
      <w:r>
        <w:rPr>
          <w:rFonts w:ascii="Georgia" w:hAnsi="Georgia"/>
          <w:sz w:val="20"/>
          <w:szCs w:val="20"/>
        </w:rPr>
        <w:t xml:space="preserve"> y </w:t>
      </w:r>
      <w:r w:rsidR="00433E06" w:rsidRPr="00433E06">
        <w:rPr>
          <w:rFonts w:ascii="Georgia" w:hAnsi="Georgia"/>
          <w:sz w:val="20"/>
          <w:szCs w:val="20"/>
        </w:rPr>
        <w:t xml:space="preserve"> se les apoya y se les da la asesoría</w:t>
      </w:r>
      <w:r>
        <w:rPr>
          <w:rFonts w:ascii="Georgia" w:hAnsi="Georgia"/>
          <w:sz w:val="20"/>
          <w:szCs w:val="20"/>
        </w:rPr>
        <w:t xml:space="preserve"> que requieran</w:t>
      </w:r>
      <w:r w:rsidR="00433E06" w:rsidRPr="00433E06">
        <w:rPr>
          <w:rFonts w:ascii="Georgia" w:hAnsi="Georgia"/>
          <w:sz w:val="20"/>
          <w:szCs w:val="20"/>
        </w:rPr>
        <w:t>.</w:t>
      </w:r>
    </w:p>
    <w:p w:rsidR="00433E06" w:rsidRPr="00433E06" w:rsidRDefault="00D8123E" w:rsidP="00433E06">
      <w:pPr>
        <w:jc w:val="both"/>
        <w:rPr>
          <w:rFonts w:ascii="Georgia" w:hAnsi="Georgia"/>
          <w:sz w:val="20"/>
          <w:szCs w:val="20"/>
        </w:rPr>
      </w:pPr>
      <w:r>
        <w:rPr>
          <w:rFonts w:ascii="Georgia" w:hAnsi="Georgia"/>
          <w:sz w:val="20"/>
          <w:szCs w:val="20"/>
        </w:rPr>
        <w:t xml:space="preserve">Para finalizar </w:t>
      </w:r>
      <w:r w:rsidR="00433E06" w:rsidRPr="00433E06">
        <w:rPr>
          <w:rFonts w:ascii="Georgia" w:hAnsi="Georgia"/>
          <w:sz w:val="20"/>
          <w:szCs w:val="20"/>
        </w:rPr>
        <w:t xml:space="preserve">agradece </w:t>
      </w:r>
      <w:r>
        <w:rPr>
          <w:rFonts w:ascii="Georgia" w:hAnsi="Georgia"/>
          <w:sz w:val="20"/>
          <w:szCs w:val="20"/>
        </w:rPr>
        <w:t xml:space="preserve">el espacio que le brindo el Concejo Municipal </w:t>
      </w:r>
      <w:r w:rsidR="00433E06" w:rsidRPr="00433E06">
        <w:rPr>
          <w:rFonts w:ascii="Georgia" w:hAnsi="Georgia"/>
          <w:sz w:val="20"/>
          <w:szCs w:val="20"/>
        </w:rPr>
        <w:t>y</w:t>
      </w:r>
      <w:r>
        <w:rPr>
          <w:rFonts w:ascii="Georgia" w:hAnsi="Georgia"/>
          <w:sz w:val="20"/>
          <w:szCs w:val="20"/>
        </w:rPr>
        <w:t xml:space="preserve"> el apoyo que</w:t>
      </w:r>
      <w:r w:rsidR="00433E06" w:rsidRPr="00433E06">
        <w:rPr>
          <w:rFonts w:ascii="Georgia" w:hAnsi="Georgia"/>
          <w:sz w:val="20"/>
          <w:szCs w:val="20"/>
        </w:rPr>
        <w:t xml:space="preserve"> siempre han tenido del Concejo y </w:t>
      </w:r>
      <w:r>
        <w:rPr>
          <w:rFonts w:ascii="Georgia" w:hAnsi="Georgia"/>
          <w:sz w:val="20"/>
          <w:szCs w:val="20"/>
        </w:rPr>
        <w:t xml:space="preserve">de la </w:t>
      </w:r>
      <w:r w:rsidR="00433E06" w:rsidRPr="00433E06">
        <w:rPr>
          <w:rFonts w:ascii="Georgia" w:hAnsi="Georgia"/>
          <w:sz w:val="20"/>
          <w:szCs w:val="20"/>
        </w:rPr>
        <w:t xml:space="preserve">Administración. </w:t>
      </w:r>
      <w:r>
        <w:rPr>
          <w:rFonts w:ascii="Georgia" w:hAnsi="Georgia"/>
          <w:sz w:val="20"/>
          <w:szCs w:val="20"/>
        </w:rPr>
        <w:t>Agrega que e</w:t>
      </w:r>
      <w:r w:rsidR="00433E06" w:rsidRPr="00433E06">
        <w:rPr>
          <w:rFonts w:ascii="Georgia" w:hAnsi="Georgia"/>
          <w:sz w:val="20"/>
          <w:szCs w:val="20"/>
        </w:rPr>
        <w:t xml:space="preserve">ste proceso se ha fortalecido por el apoyo que han tenido  del Concejo y </w:t>
      </w:r>
      <w:r>
        <w:rPr>
          <w:rFonts w:ascii="Georgia" w:hAnsi="Georgia"/>
          <w:sz w:val="20"/>
          <w:szCs w:val="20"/>
        </w:rPr>
        <w:t>de la A</w:t>
      </w:r>
      <w:r w:rsidR="00433E06" w:rsidRPr="00433E06">
        <w:rPr>
          <w:rFonts w:ascii="Georgia" w:hAnsi="Georgia"/>
          <w:sz w:val="20"/>
          <w:szCs w:val="20"/>
        </w:rPr>
        <w:t>dm</w:t>
      </w:r>
      <w:r>
        <w:rPr>
          <w:rFonts w:ascii="Georgia" w:hAnsi="Georgia"/>
          <w:sz w:val="20"/>
          <w:szCs w:val="20"/>
        </w:rPr>
        <w:t>inistración  y es un</w:t>
      </w:r>
      <w:r w:rsidR="00433E06" w:rsidRPr="00433E06">
        <w:rPr>
          <w:rFonts w:ascii="Georgia" w:hAnsi="Georgia"/>
          <w:sz w:val="20"/>
          <w:szCs w:val="20"/>
        </w:rPr>
        <w:t xml:space="preserve"> ejemplo para otros municipios.</w:t>
      </w:r>
      <w:r>
        <w:rPr>
          <w:rFonts w:ascii="Georgia" w:hAnsi="Georgia"/>
          <w:sz w:val="20"/>
          <w:szCs w:val="20"/>
        </w:rPr>
        <w:t xml:space="preserve"> Agrega que </w:t>
      </w:r>
      <w:r w:rsidR="00433E06" w:rsidRPr="00433E06">
        <w:rPr>
          <w:rFonts w:ascii="Georgia" w:hAnsi="Georgia"/>
          <w:sz w:val="20"/>
          <w:szCs w:val="20"/>
        </w:rPr>
        <w:t xml:space="preserve">el proceso es tedioso pero tiene frutos. </w:t>
      </w:r>
      <w:r>
        <w:rPr>
          <w:rFonts w:ascii="Georgia" w:hAnsi="Georgia"/>
          <w:sz w:val="20"/>
          <w:szCs w:val="20"/>
        </w:rPr>
        <w:t xml:space="preserve">Su agradecimiento es </w:t>
      </w:r>
      <w:r w:rsidR="00433E06" w:rsidRPr="00433E06">
        <w:rPr>
          <w:rFonts w:ascii="Georgia" w:hAnsi="Georgia"/>
          <w:sz w:val="20"/>
          <w:szCs w:val="20"/>
        </w:rPr>
        <w:t>de</w:t>
      </w:r>
      <w:r>
        <w:rPr>
          <w:rFonts w:ascii="Georgia" w:hAnsi="Georgia"/>
          <w:sz w:val="20"/>
          <w:szCs w:val="20"/>
        </w:rPr>
        <w:t xml:space="preserve"> </w:t>
      </w:r>
      <w:r w:rsidR="00433E06" w:rsidRPr="00433E06">
        <w:rPr>
          <w:rFonts w:ascii="Georgia" w:hAnsi="Georgia"/>
          <w:sz w:val="20"/>
          <w:szCs w:val="20"/>
        </w:rPr>
        <w:t xml:space="preserve">parte del departamento </w:t>
      </w:r>
      <w:r>
        <w:rPr>
          <w:rFonts w:ascii="Georgia" w:hAnsi="Georgia"/>
          <w:sz w:val="20"/>
          <w:szCs w:val="20"/>
        </w:rPr>
        <w:t xml:space="preserve">que dirige </w:t>
      </w:r>
      <w:r w:rsidR="00433E06" w:rsidRPr="00433E06">
        <w:rPr>
          <w:rFonts w:ascii="Georgia" w:hAnsi="Georgia"/>
          <w:sz w:val="20"/>
          <w:szCs w:val="20"/>
        </w:rPr>
        <w:t xml:space="preserve">y </w:t>
      </w:r>
      <w:r>
        <w:rPr>
          <w:rFonts w:ascii="Georgia" w:hAnsi="Georgia"/>
          <w:sz w:val="20"/>
          <w:szCs w:val="20"/>
        </w:rPr>
        <w:t xml:space="preserve">señala que </w:t>
      </w:r>
      <w:r w:rsidR="00433E06" w:rsidRPr="00433E06">
        <w:rPr>
          <w:rFonts w:ascii="Georgia" w:hAnsi="Georgia"/>
          <w:sz w:val="20"/>
          <w:szCs w:val="20"/>
        </w:rPr>
        <w:t xml:space="preserve">cualquier consulta </w:t>
      </w:r>
      <w:r w:rsidRPr="00433E06">
        <w:rPr>
          <w:rFonts w:ascii="Georgia" w:hAnsi="Georgia"/>
          <w:sz w:val="20"/>
          <w:szCs w:val="20"/>
        </w:rPr>
        <w:t>está</w:t>
      </w:r>
      <w:r w:rsidR="00433E06" w:rsidRPr="00433E06">
        <w:rPr>
          <w:rFonts w:ascii="Georgia" w:hAnsi="Georgia"/>
          <w:sz w:val="20"/>
          <w:szCs w:val="20"/>
        </w:rPr>
        <w:t xml:space="preserve"> para servirles.</w:t>
      </w:r>
    </w:p>
    <w:p w:rsidR="00433E06" w:rsidRPr="00F27191" w:rsidRDefault="00F27191" w:rsidP="00433E06">
      <w:pPr>
        <w:jc w:val="both"/>
        <w:rPr>
          <w:rFonts w:ascii="Georgia" w:hAnsi="Georgia"/>
          <w:b/>
          <w:sz w:val="20"/>
          <w:szCs w:val="20"/>
        </w:rPr>
      </w:pPr>
      <w:r w:rsidRPr="00F27191">
        <w:rPr>
          <w:rFonts w:ascii="Georgia" w:hAnsi="Georgia"/>
          <w:b/>
          <w:sz w:val="20"/>
          <w:szCs w:val="20"/>
        </w:rPr>
        <w:t xml:space="preserve">LA PRESIDENCIA AGRADECE NUEVAMENTE LA EXPOSICIÓN Y SU PRESENCIA PORQUE SIEMPRE LOS ACOMPAÑA EN LAS COMISIONES CUANDO SE REQUIERE TENER SU CRITERIO. </w:t>
      </w:r>
    </w:p>
    <w:p w:rsidR="00433E06" w:rsidRPr="00433E06" w:rsidRDefault="00FD6536" w:rsidP="00433E06">
      <w:pPr>
        <w:jc w:val="both"/>
        <w:rPr>
          <w:rFonts w:ascii="Georgia" w:hAnsi="Georgia"/>
          <w:sz w:val="20"/>
          <w:szCs w:val="20"/>
        </w:rPr>
      </w:pPr>
      <w:r w:rsidRPr="00FD6536">
        <w:rPr>
          <w:rFonts w:ascii="Georgia" w:hAnsi="Georgia"/>
          <w:b/>
          <w:u w:val="single"/>
        </w:rPr>
        <w:t>ALT.NO.1.</w:t>
      </w:r>
      <w:r w:rsidRPr="00FD6536">
        <w:rPr>
          <w:rFonts w:ascii="Georgia" w:hAnsi="Georgia"/>
        </w:rPr>
        <w:t xml:space="preserve"> </w:t>
      </w:r>
      <w:r w:rsidRPr="00FD6536">
        <w:rPr>
          <w:rFonts w:ascii="Georgia" w:hAnsi="Georgia"/>
          <w:b/>
          <w:u w:val="single"/>
        </w:rPr>
        <w:t>SE ACUERDA POR UNANIMIDAD</w:t>
      </w:r>
      <w:r w:rsidRPr="00FD6536">
        <w:rPr>
          <w:rFonts w:ascii="Georgia" w:hAnsi="Georgia"/>
        </w:rPr>
        <w:t>:</w:t>
      </w:r>
      <w:r w:rsidR="00A548E7">
        <w:rPr>
          <w:rFonts w:ascii="Georgia" w:hAnsi="Georgia"/>
          <w:sz w:val="20"/>
          <w:szCs w:val="20"/>
        </w:rPr>
        <w:t xml:space="preserve"> Alterar el orden del día p</w:t>
      </w:r>
      <w:r w:rsidR="00433E06" w:rsidRPr="00433E06">
        <w:rPr>
          <w:rFonts w:ascii="Georgia" w:hAnsi="Georgia"/>
          <w:sz w:val="20"/>
          <w:szCs w:val="20"/>
        </w:rPr>
        <w:t xml:space="preserve">ara conocer moción </w:t>
      </w:r>
      <w:r w:rsidR="00A548E7">
        <w:rPr>
          <w:rFonts w:ascii="Georgia" w:hAnsi="Georgia"/>
          <w:sz w:val="20"/>
          <w:szCs w:val="20"/>
        </w:rPr>
        <w:t xml:space="preserve">con el objetivo de declarar Ciudadano de Honor al Sr. </w:t>
      </w:r>
      <w:r>
        <w:rPr>
          <w:rFonts w:ascii="Georgia" w:hAnsi="Georgia"/>
          <w:sz w:val="20"/>
          <w:szCs w:val="20"/>
        </w:rPr>
        <w:t xml:space="preserve">César Augusto Hernández – Director de la Banda de Heredia. </w:t>
      </w:r>
      <w:r w:rsidRPr="00FD6536">
        <w:rPr>
          <w:rFonts w:ascii="Georgia" w:hAnsi="Georgia"/>
          <w:b/>
          <w:sz w:val="20"/>
          <w:szCs w:val="20"/>
        </w:rPr>
        <w:t>ACUERDO DEFINITIVAMENTE APROBADO</w:t>
      </w:r>
      <w:r>
        <w:rPr>
          <w:rFonts w:ascii="Georgia" w:hAnsi="Georgia"/>
          <w:sz w:val="20"/>
          <w:szCs w:val="20"/>
        </w:rPr>
        <w:t>.</w:t>
      </w:r>
    </w:p>
    <w:p w:rsidR="005B104B" w:rsidRDefault="005B104B" w:rsidP="005B104B">
      <w:pPr>
        <w:pStyle w:val="Prrafodelista"/>
        <w:numPr>
          <w:ilvl w:val="2"/>
          <w:numId w:val="8"/>
        </w:numPr>
        <w:jc w:val="both"/>
        <w:rPr>
          <w:rFonts w:ascii="Georgia" w:hAnsi="Georgia"/>
          <w:sz w:val="20"/>
          <w:szCs w:val="20"/>
        </w:rPr>
      </w:pPr>
      <w:r w:rsidRPr="005B104B">
        <w:rPr>
          <w:rFonts w:ascii="Georgia" w:hAnsi="Georgia"/>
          <w:sz w:val="20"/>
          <w:szCs w:val="20"/>
          <w:u w:val="single"/>
        </w:rPr>
        <w:t>Proponente:</w:t>
      </w:r>
      <w:r>
        <w:rPr>
          <w:rFonts w:ascii="Georgia" w:hAnsi="Georgia"/>
          <w:sz w:val="20"/>
          <w:szCs w:val="20"/>
        </w:rPr>
        <w:t xml:space="preserve"> </w:t>
      </w:r>
      <w:r w:rsidRPr="005B104B">
        <w:rPr>
          <w:rFonts w:ascii="Georgia" w:hAnsi="Georgia"/>
          <w:sz w:val="20"/>
          <w:szCs w:val="20"/>
        </w:rPr>
        <w:t>Regidora – María Antonieta Campos</w:t>
      </w:r>
    </w:p>
    <w:p w:rsidR="005B104B" w:rsidRDefault="005B104B" w:rsidP="003C558B">
      <w:pPr>
        <w:pStyle w:val="Prrafodelista"/>
        <w:numPr>
          <w:ilvl w:val="2"/>
          <w:numId w:val="8"/>
        </w:numPr>
        <w:jc w:val="both"/>
        <w:rPr>
          <w:rFonts w:ascii="Georgia" w:hAnsi="Georgia"/>
          <w:sz w:val="20"/>
          <w:szCs w:val="20"/>
        </w:rPr>
      </w:pPr>
      <w:r w:rsidRPr="005B104B">
        <w:rPr>
          <w:rFonts w:ascii="Georgia" w:hAnsi="Georgia"/>
          <w:sz w:val="20"/>
          <w:szCs w:val="20"/>
          <w:u w:val="single"/>
        </w:rPr>
        <w:t>Secundan:</w:t>
      </w:r>
      <w:r w:rsidRPr="005B104B">
        <w:rPr>
          <w:rFonts w:ascii="Georgia" w:hAnsi="Georgia"/>
          <w:sz w:val="20"/>
          <w:szCs w:val="20"/>
        </w:rPr>
        <w:t xml:space="preserve"> Regidora Maritza Segura, Regidor Daniel Trejos</w:t>
      </w:r>
      <w:r>
        <w:rPr>
          <w:rFonts w:ascii="Georgia" w:hAnsi="Georgia"/>
          <w:sz w:val="20"/>
          <w:szCs w:val="20"/>
        </w:rPr>
        <w:t>, Regidor Minor Meléndez, Regidor David León, Regidora Gerly Garreta, Regidora Maribel Quesada, Arq. Ana Yudel Gutiérrez – Regidora y Lic. Laureen Bolaños – Regidora.</w:t>
      </w:r>
    </w:p>
    <w:p w:rsidR="005B104B" w:rsidRPr="0033665F" w:rsidRDefault="005B104B" w:rsidP="00433E06">
      <w:pPr>
        <w:pStyle w:val="Prrafodelista"/>
        <w:numPr>
          <w:ilvl w:val="2"/>
          <w:numId w:val="8"/>
        </w:numPr>
        <w:jc w:val="both"/>
        <w:rPr>
          <w:rFonts w:ascii="Georgia" w:hAnsi="Georgia"/>
          <w:sz w:val="20"/>
          <w:szCs w:val="20"/>
        </w:rPr>
      </w:pPr>
      <w:r>
        <w:rPr>
          <w:rFonts w:ascii="Georgia" w:hAnsi="Georgia"/>
          <w:sz w:val="20"/>
          <w:szCs w:val="20"/>
        </w:rPr>
        <w:t xml:space="preserve">Asunto: Declaratoria de Ciudadano de Honor. </w:t>
      </w:r>
      <w:r w:rsidRPr="005B104B">
        <w:rPr>
          <w:rFonts w:ascii="Georgia" w:hAnsi="Georgia"/>
          <w:sz w:val="20"/>
          <w:szCs w:val="20"/>
        </w:rPr>
        <w:t xml:space="preserve"> </w:t>
      </w:r>
    </w:p>
    <w:p w:rsidR="00433E06" w:rsidRPr="00FD6536" w:rsidRDefault="00FD6536" w:rsidP="00433E06">
      <w:pPr>
        <w:jc w:val="both"/>
        <w:rPr>
          <w:rFonts w:ascii="Georgia" w:hAnsi="Georgia"/>
          <w:b/>
          <w:sz w:val="20"/>
          <w:szCs w:val="20"/>
          <w:u w:val="single"/>
        </w:rPr>
      </w:pPr>
      <w:r w:rsidRPr="00FD6536">
        <w:rPr>
          <w:rFonts w:ascii="Georgia" w:hAnsi="Georgia"/>
          <w:b/>
          <w:sz w:val="20"/>
          <w:szCs w:val="20"/>
          <w:u w:val="single"/>
        </w:rPr>
        <w:t xml:space="preserve">Texto de la </w:t>
      </w:r>
      <w:r w:rsidR="00433E06" w:rsidRPr="00FD6536">
        <w:rPr>
          <w:rFonts w:ascii="Georgia" w:hAnsi="Georgia"/>
          <w:b/>
          <w:sz w:val="20"/>
          <w:szCs w:val="20"/>
          <w:u w:val="single"/>
        </w:rPr>
        <w:t>Moción:</w:t>
      </w:r>
    </w:p>
    <w:p w:rsidR="00433E06" w:rsidRPr="00B663AD" w:rsidRDefault="00FD6536" w:rsidP="00B663AD">
      <w:pPr>
        <w:ind w:left="567" w:right="51"/>
        <w:jc w:val="both"/>
        <w:rPr>
          <w:rFonts w:ascii="Georgia" w:hAnsi="Georgia"/>
          <w:i/>
          <w:sz w:val="20"/>
          <w:szCs w:val="20"/>
        </w:rPr>
      </w:pPr>
      <w:r w:rsidRPr="00B663AD">
        <w:rPr>
          <w:rFonts w:ascii="Georgia" w:hAnsi="Georgia"/>
          <w:i/>
          <w:sz w:val="20"/>
          <w:szCs w:val="20"/>
        </w:rPr>
        <w:t>Considerando:</w:t>
      </w:r>
    </w:p>
    <w:p w:rsidR="00FC7543" w:rsidRPr="00B663AD" w:rsidRDefault="00941B49" w:rsidP="00B663AD">
      <w:pPr>
        <w:pStyle w:val="Sinespaciado"/>
        <w:ind w:left="567" w:right="51"/>
        <w:jc w:val="both"/>
        <w:rPr>
          <w:rFonts w:ascii="Georgia" w:hAnsi="Georgia"/>
          <w:i/>
          <w:sz w:val="20"/>
          <w:szCs w:val="20"/>
        </w:rPr>
      </w:pPr>
      <w:r w:rsidRPr="00B663AD">
        <w:rPr>
          <w:rFonts w:ascii="Georgia" w:hAnsi="Georgia"/>
          <w:i/>
          <w:sz w:val="20"/>
          <w:szCs w:val="20"/>
        </w:rPr>
        <w:t>Que el señor César Augusto Hernández Coto nace en 1934 y a los 7 años ya manipulaba la guitarra.</w:t>
      </w:r>
      <w:r w:rsidR="00DA7D25" w:rsidRPr="00B663AD">
        <w:rPr>
          <w:rFonts w:ascii="Georgia" w:hAnsi="Georgia"/>
          <w:i/>
          <w:sz w:val="20"/>
          <w:szCs w:val="20"/>
        </w:rPr>
        <w:t xml:space="preserve"> Contrajo matrimonio con la señora Ligia María Oses Álvarez</w:t>
      </w:r>
      <w:r w:rsidR="00593292" w:rsidRPr="00B663AD">
        <w:rPr>
          <w:rFonts w:ascii="Georgia" w:hAnsi="Georgia"/>
          <w:i/>
          <w:sz w:val="20"/>
          <w:szCs w:val="20"/>
        </w:rPr>
        <w:t xml:space="preserve"> y procreó tres hijos, Susa</w:t>
      </w:r>
      <w:r w:rsidR="00FC7543" w:rsidRPr="00B663AD">
        <w:rPr>
          <w:rFonts w:ascii="Georgia" w:hAnsi="Georgia"/>
          <w:i/>
          <w:sz w:val="20"/>
          <w:szCs w:val="20"/>
        </w:rPr>
        <w:t>n, Griselda y Stony.</w:t>
      </w:r>
      <w:r w:rsidR="00E72653" w:rsidRPr="00B663AD">
        <w:rPr>
          <w:rFonts w:ascii="Georgia" w:hAnsi="Georgia"/>
          <w:i/>
          <w:sz w:val="20"/>
          <w:szCs w:val="20"/>
        </w:rPr>
        <w:t xml:space="preserve"> Consolidó su vocación musical desde pequeño. </w:t>
      </w:r>
    </w:p>
    <w:p w:rsidR="00E72653" w:rsidRPr="00B663AD" w:rsidRDefault="00E72653" w:rsidP="00B663AD">
      <w:pPr>
        <w:pStyle w:val="Sinespaciado"/>
        <w:ind w:left="567" w:right="51"/>
        <w:jc w:val="both"/>
        <w:rPr>
          <w:rFonts w:ascii="Georgia" w:hAnsi="Georgia"/>
          <w:i/>
          <w:sz w:val="20"/>
          <w:szCs w:val="20"/>
        </w:rPr>
      </w:pPr>
    </w:p>
    <w:p w:rsidR="00DA7D25" w:rsidRPr="00B663AD" w:rsidRDefault="00941B49" w:rsidP="00B663AD">
      <w:pPr>
        <w:pStyle w:val="Sinespaciado"/>
        <w:ind w:left="567" w:right="51"/>
        <w:jc w:val="both"/>
        <w:rPr>
          <w:rFonts w:ascii="Georgia" w:hAnsi="Georgia"/>
          <w:i/>
          <w:sz w:val="20"/>
          <w:szCs w:val="20"/>
        </w:rPr>
      </w:pPr>
      <w:r w:rsidRPr="00B663AD">
        <w:rPr>
          <w:rFonts w:ascii="Georgia" w:hAnsi="Georgia"/>
          <w:i/>
          <w:sz w:val="20"/>
          <w:szCs w:val="20"/>
        </w:rPr>
        <w:t xml:space="preserve">Que el señor Hernández Coto desde el año 1967 es Director de la Banda de Heredia, reconocida a nivel nacional y de gran prestigio para la provincia y que a su vez, se le reconoce a Don César el récord de años de servicio de una Banda pública y ser un habilidoso músico que inició como platillero a los 14 años y dos años después fue ascendido a músico interpretando el alto y luego el corno, así como las campanas tubulares del xilófono y el carrillón </w:t>
      </w:r>
      <w:r w:rsidR="00FC7543" w:rsidRPr="00B663AD">
        <w:rPr>
          <w:rFonts w:ascii="Georgia" w:hAnsi="Georgia"/>
          <w:i/>
          <w:sz w:val="20"/>
          <w:szCs w:val="20"/>
        </w:rPr>
        <w:t>instrumentos</w:t>
      </w:r>
      <w:r w:rsidRPr="00B663AD">
        <w:rPr>
          <w:rFonts w:ascii="Georgia" w:hAnsi="Georgia"/>
          <w:i/>
          <w:sz w:val="20"/>
          <w:szCs w:val="20"/>
        </w:rPr>
        <w:t xml:space="preserve"> que en el año 1953 sólo él sabía tocar</w:t>
      </w:r>
      <w:r w:rsidR="00DA7D25" w:rsidRPr="00B663AD">
        <w:rPr>
          <w:rFonts w:ascii="Georgia" w:hAnsi="Georgia"/>
          <w:i/>
          <w:sz w:val="20"/>
          <w:szCs w:val="20"/>
        </w:rPr>
        <w:t>.</w:t>
      </w:r>
    </w:p>
    <w:p w:rsidR="00E72653" w:rsidRPr="00B663AD" w:rsidRDefault="00E72653" w:rsidP="00B663AD">
      <w:pPr>
        <w:pStyle w:val="Sinespaciado"/>
        <w:ind w:left="567" w:right="51"/>
        <w:jc w:val="both"/>
        <w:rPr>
          <w:rFonts w:ascii="Georgia" w:hAnsi="Georgia"/>
          <w:i/>
          <w:sz w:val="20"/>
          <w:szCs w:val="20"/>
        </w:rPr>
      </w:pPr>
    </w:p>
    <w:p w:rsidR="00FC7543" w:rsidRPr="00B663AD" w:rsidRDefault="00DA7D25" w:rsidP="00B663AD">
      <w:pPr>
        <w:pStyle w:val="Sinespaciado"/>
        <w:ind w:left="567" w:right="51"/>
        <w:jc w:val="both"/>
        <w:rPr>
          <w:rFonts w:ascii="Georgia" w:hAnsi="Georgia"/>
          <w:i/>
          <w:sz w:val="20"/>
          <w:szCs w:val="20"/>
        </w:rPr>
      </w:pPr>
      <w:r w:rsidRPr="00B663AD">
        <w:rPr>
          <w:rFonts w:ascii="Georgia" w:hAnsi="Georgia"/>
          <w:i/>
          <w:sz w:val="20"/>
          <w:szCs w:val="20"/>
        </w:rPr>
        <w:t xml:space="preserve">Que el </w:t>
      </w:r>
      <w:r w:rsidR="00FC7543" w:rsidRPr="00B663AD">
        <w:rPr>
          <w:rFonts w:ascii="Georgia" w:hAnsi="Georgia"/>
          <w:i/>
          <w:sz w:val="20"/>
          <w:szCs w:val="20"/>
        </w:rPr>
        <w:t xml:space="preserve">Maestro Hernández Coto ha sido un estudioso en su campo de trabajo y es compositor de más de 200 producciones musicales y </w:t>
      </w:r>
      <w:r w:rsidR="00E72653" w:rsidRPr="00B663AD">
        <w:rPr>
          <w:rFonts w:ascii="Georgia" w:hAnsi="Georgia"/>
          <w:i/>
          <w:sz w:val="20"/>
          <w:szCs w:val="20"/>
        </w:rPr>
        <w:t>canciones</w:t>
      </w:r>
      <w:r w:rsidR="00FC7543" w:rsidRPr="00B663AD">
        <w:rPr>
          <w:rFonts w:ascii="Georgia" w:hAnsi="Georgia"/>
          <w:i/>
          <w:sz w:val="20"/>
          <w:szCs w:val="20"/>
        </w:rPr>
        <w:t xml:space="preserve"> escolares, que han marcado huella entre los músicos de diferentes generaciones e instituciones nacionales.</w:t>
      </w:r>
      <w:r w:rsidR="00E72653" w:rsidRPr="00B663AD">
        <w:rPr>
          <w:rFonts w:ascii="Georgia" w:hAnsi="Georgia"/>
          <w:i/>
          <w:sz w:val="20"/>
          <w:szCs w:val="20"/>
        </w:rPr>
        <w:t xml:space="preserve"> Tiene por norma dar una explicación sobre cada melodía antes de que la Banda la interprete. </w:t>
      </w:r>
    </w:p>
    <w:p w:rsidR="002366C5" w:rsidRDefault="002366C5" w:rsidP="00B663AD">
      <w:pPr>
        <w:pStyle w:val="Sinespaciado"/>
        <w:ind w:left="567" w:right="51"/>
        <w:jc w:val="both"/>
        <w:rPr>
          <w:rFonts w:ascii="Georgia" w:hAnsi="Georgia"/>
          <w:i/>
          <w:sz w:val="20"/>
          <w:szCs w:val="20"/>
        </w:rPr>
      </w:pPr>
    </w:p>
    <w:p w:rsidR="0033665F" w:rsidRDefault="00FC7543" w:rsidP="00B663AD">
      <w:pPr>
        <w:pStyle w:val="Sinespaciado"/>
        <w:ind w:left="567" w:right="51"/>
        <w:jc w:val="both"/>
        <w:rPr>
          <w:rFonts w:ascii="Georgia" w:hAnsi="Georgia"/>
          <w:i/>
          <w:sz w:val="20"/>
          <w:szCs w:val="20"/>
        </w:rPr>
      </w:pPr>
      <w:r w:rsidRPr="00B663AD">
        <w:rPr>
          <w:rFonts w:ascii="Georgia" w:hAnsi="Georgia"/>
          <w:i/>
          <w:sz w:val="20"/>
          <w:szCs w:val="20"/>
        </w:rPr>
        <w:t xml:space="preserve">Que don César </w:t>
      </w:r>
      <w:r w:rsidR="00E72653" w:rsidRPr="00B663AD">
        <w:rPr>
          <w:rFonts w:ascii="Georgia" w:hAnsi="Georgia"/>
          <w:i/>
          <w:sz w:val="20"/>
          <w:szCs w:val="20"/>
        </w:rPr>
        <w:t>Hernández</w:t>
      </w:r>
      <w:r w:rsidRPr="00B663AD">
        <w:rPr>
          <w:rFonts w:ascii="Georgia" w:hAnsi="Georgia"/>
          <w:i/>
          <w:sz w:val="20"/>
          <w:szCs w:val="20"/>
        </w:rPr>
        <w:t xml:space="preserve"> creo la obra “La Leyenda del Viejo Fortín” estrenada en el Colegio Ingeniero  </w:t>
      </w:r>
      <w:r w:rsidR="00B82780" w:rsidRPr="00B663AD">
        <w:rPr>
          <w:rFonts w:ascii="Georgia" w:hAnsi="Georgia"/>
          <w:i/>
          <w:sz w:val="20"/>
          <w:szCs w:val="20"/>
        </w:rPr>
        <w:t xml:space="preserve">Manuel Benavides en el año 1994 y que posteriormente se ejecutó en honor de la Municipalidad de Heredia en la Parroquia de la Inmaculada Concepción, donde el historiador </w:t>
      </w:r>
    </w:p>
    <w:p w:rsidR="0033665F" w:rsidRDefault="0033665F" w:rsidP="00B663AD">
      <w:pPr>
        <w:pStyle w:val="Sinespaciado"/>
        <w:ind w:left="567" w:right="51"/>
        <w:jc w:val="both"/>
        <w:rPr>
          <w:rFonts w:ascii="Georgia" w:hAnsi="Georgia"/>
          <w:i/>
          <w:sz w:val="20"/>
          <w:szCs w:val="20"/>
        </w:rPr>
      </w:pPr>
    </w:p>
    <w:p w:rsidR="00433E06" w:rsidRPr="00B663AD" w:rsidRDefault="00B82780" w:rsidP="00B663AD">
      <w:pPr>
        <w:pStyle w:val="Sinespaciado"/>
        <w:ind w:left="567" w:right="51"/>
        <w:jc w:val="both"/>
        <w:rPr>
          <w:rFonts w:ascii="Georgia" w:hAnsi="Georgia"/>
          <w:i/>
          <w:sz w:val="20"/>
          <w:szCs w:val="20"/>
        </w:rPr>
      </w:pPr>
      <w:r w:rsidRPr="00B663AD">
        <w:rPr>
          <w:rFonts w:ascii="Georgia" w:hAnsi="Georgia"/>
          <w:i/>
          <w:sz w:val="20"/>
          <w:szCs w:val="20"/>
        </w:rPr>
        <w:lastRenderedPageBreak/>
        <w:t xml:space="preserve">herediano Carlos Meléndez hizo una reseña del Fortín y del monumento histórico construido por Fadrique Gutiérrez. Posteriormente la Municipalidad declaró esta obra musical como Patrimonio Histórico de la Provincia </w:t>
      </w:r>
      <w:r w:rsidR="00FC7543" w:rsidRPr="00B663AD">
        <w:rPr>
          <w:rFonts w:ascii="Georgia" w:hAnsi="Georgia"/>
          <w:i/>
          <w:sz w:val="20"/>
          <w:szCs w:val="20"/>
        </w:rPr>
        <w:t xml:space="preserve">de </w:t>
      </w:r>
      <w:r w:rsidRPr="00B663AD">
        <w:rPr>
          <w:rFonts w:ascii="Georgia" w:hAnsi="Georgia"/>
          <w:i/>
          <w:sz w:val="20"/>
          <w:szCs w:val="20"/>
        </w:rPr>
        <w:t>Heredia.</w:t>
      </w:r>
    </w:p>
    <w:p w:rsidR="002366C5" w:rsidRDefault="002366C5" w:rsidP="00B663AD">
      <w:pPr>
        <w:pStyle w:val="Sinespaciado"/>
        <w:ind w:left="567" w:right="51"/>
        <w:jc w:val="both"/>
        <w:rPr>
          <w:rFonts w:ascii="Georgia" w:hAnsi="Georgia"/>
          <w:i/>
          <w:sz w:val="20"/>
          <w:szCs w:val="20"/>
        </w:rPr>
      </w:pPr>
    </w:p>
    <w:p w:rsidR="00B82780" w:rsidRPr="00B663AD" w:rsidRDefault="00B82780" w:rsidP="00B663AD">
      <w:pPr>
        <w:pStyle w:val="Sinespaciado"/>
        <w:ind w:left="567" w:right="51"/>
        <w:jc w:val="both"/>
        <w:rPr>
          <w:rFonts w:ascii="Georgia" w:hAnsi="Georgia"/>
          <w:i/>
          <w:sz w:val="20"/>
          <w:szCs w:val="20"/>
        </w:rPr>
      </w:pPr>
      <w:r w:rsidRPr="00B663AD">
        <w:rPr>
          <w:rFonts w:ascii="Georgia" w:hAnsi="Georgia"/>
          <w:i/>
          <w:sz w:val="20"/>
          <w:szCs w:val="20"/>
        </w:rPr>
        <w:t>Que por el impulso de don César la Banda de Heredia ha mantenido la tradición de más de un siglo de presentar retretas en el Parque Central de la ciudad y conciertos en la Iglesia Inmaculada Concepción y a su vez ha propagado su prestigio y el de nuestro cantón por todo el país, cuando con sus presentaciones ha ido de gira.</w:t>
      </w:r>
    </w:p>
    <w:p w:rsidR="002366C5" w:rsidRDefault="002366C5" w:rsidP="00B663AD">
      <w:pPr>
        <w:pStyle w:val="Sinespaciado"/>
        <w:ind w:left="567" w:right="51"/>
        <w:jc w:val="both"/>
        <w:rPr>
          <w:rFonts w:ascii="Georgia" w:hAnsi="Georgia"/>
          <w:i/>
          <w:sz w:val="20"/>
          <w:szCs w:val="20"/>
        </w:rPr>
      </w:pPr>
    </w:p>
    <w:p w:rsidR="00B82780" w:rsidRPr="00B663AD" w:rsidRDefault="00B82780" w:rsidP="00B663AD">
      <w:pPr>
        <w:pStyle w:val="Sinespaciado"/>
        <w:ind w:left="567" w:right="51"/>
        <w:jc w:val="both"/>
        <w:rPr>
          <w:rFonts w:ascii="Georgia" w:hAnsi="Georgia"/>
          <w:i/>
          <w:sz w:val="20"/>
          <w:szCs w:val="20"/>
        </w:rPr>
      </w:pPr>
      <w:r w:rsidRPr="00B663AD">
        <w:rPr>
          <w:rFonts w:ascii="Georgia" w:hAnsi="Georgia"/>
          <w:i/>
          <w:sz w:val="20"/>
          <w:szCs w:val="20"/>
        </w:rPr>
        <w:t>Que el Maestro Hernández Coto ha recibido muchos reconocimientos por su trayectoria por parte de entidades locales y nacionales, entre ellas la Medalla de Oro “Pueblo Herediano” concedida por instituciones educativas de la Cámara de Industrias de Heredia, Ministerio de Cultura</w:t>
      </w:r>
      <w:r w:rsidR="00C2331F">
        <w:rPr>
          <w:rFonts w:ascii="Georgia" w:hAnsi="Georgia"/>
          <w:i/>
          <w:sz w:val="20"/>
          <w:szCs w:val="20"/>
        </w:rPr>
        <w:t xml:space="preserve">. Dio clases de música en varias escuelas, entre ellas la Escuela Rafael Moya </w:t>
      </w:r>
      <w:r w:rsidR="006F15F6">
        <w:rPr>
          <w:rFonts w:ascii="Georgia" w:hAnsi="Georgia"/>
          <w:i/>
          <w:sz w:val="20"/>
          <w:szCs w:val="20"/>
        </w:rPr>
        <w:t>Murillo, cuya banda siempre sobresalió por años en los desfiles de la Independencia</w:t>
      </w:r>
      <w:r w:rsidRPr="00B663AD">
        <w:rPr>
          <w:rFonts w:ascii="Georgia" w:hAnsi="Georgia"/>
          <w:i/>
          <w:sz w:val="20"/>
          <w:szCs w:val="20"/>
        </w:rPr>
        <w:t xml:space="preserve">. </w:t>
      </w:r>
    </w:p>
    <w:p w:rsidR="002366C5" w:rsidRDefault="002366C5" w:rsidP="00B663AD">
      <w:pPr>
        <w:pStyle w:val="Sinespaciado"/>
        <w:ind w:left="567" w:right="51"/>
        <w:jc w:val="both"/>
        <w:rPr>
          <w:rFonts w:ascii="Georgia" w:hAnsi="Georgia"/>
          <w:i/>
          <w:sz w:val="20"/>
          <w:szCs w:val="20"/>
        </w:rPr>
      </w:pPr>
    </w:p>
    <w:p w:rsidR="00B82780" w:rsidRPr="00B663AD" w:rsidRDefault="00B82780" w:rsidP="00B663AD">
      <w:pPr>
        <w:pStyle w:val="Sinespaciado"/>
        <w:ind w:left="567" w:right="51"/>
        <w:jc w:val="both"/>
        <w:rPr>
          <w:rFonts w:ascii="Georgia" w:hAnsi="Georgia"/>
          <w:i/>
          <w:sz w:val="20"/>
          <w:szCs w:val="20"/>
        </w:rPr>
      </w:pPr>
      <w:r w:rsidRPr="00B663AD">
        <w:rPr>
          <w:rFonts w:ascii="Georgia" w:hAnsi="Georgia"/>
          <w:i/>
          <w:sz w:val="20"/>
          <w:szCs w:val="20"/>
        </w:rPr>
        <w:t xml:space="preserve">Que el Maestro Hernández Coto posee una vasta trayectoria profesional, personal y </w:t>
      </w:r>
      <w:r w:rsidR="00E72653" w:rsidRPr="00B663AD">
        <w:rPr>
          <w:rFonts w:ascii="Georgia" w:hAnsi="Georgia"/>
          <w:i/>
          <w:sz w:val="20"/>
          <w:szCs w:val="20"/>
        </w:rPr>
        <w:t xml:space="preserve">ha hecho </w:t>
      </w:r>
      <w:r w:rsidRPr="00B663AD">
        <w:rPr>
          <w:rFonts w:ascii="Georgia" w:hAnsi="Georgia"/>
          <w:i/>
          <w:sz w:val="20"/>
          <w:szCs w:val="20"/>
        </w:rPr>
        <w:t>s</w:t>
      </w:r>
      <w:r w:rsidR="00E72653" w:rsidRPr="00B663AD">
        <w:rPr>
          <w:rFonts w:ascii="Georgia" w:hAnsi="Georgia"/>
          <w:i/>
          <w:sz w:val="20"/>
          <w:szCs w:val="20"/>
        </w:rPr>
        <w:t>i</w:t>
      </w:r>
      <w:r w:rsidRPr="00B663AD">
        <w:rPr>
          <w:rFonts w:ascii="Georgia" w:hAnsi="Georgia"/>
          <w:i/>
          <w:sz w:val="20"/>
          <w:szCs w:val="20"/>
        </w:rPr>
        <w:t xml:space="preserve">gnificativos aportes </w:t>
      </w:r>
      <w:r w:rsidR="00E72653" w:rsidRPr="00B663AD">
        <w:rPr>
          <w:rFonts w:ascii="Georgia" w:hAnsi="Georgia"/>
          <w:i/>
          <w:sz w:val="20"/>
          <w:szCs w:val="20"/>
        </w:rPr>
        <w:t>al desarrollo cultural de la Provincia de Heredia.</w:t>
      </w:r>
    </w:p>
    <w:p w:rsidR="002366C5" w:rsidRDefault="002366C5" w:rsidP="00B663AD">
      <w:pPr>
        <w:pStyle w:val="Sinespaciado"/>
        <w:ind w:left="567" w:right="51"/>
        <w:jc w:val="both"/>
        <w:rPr>
          <w:rFonts w:ascii="Georgia" w:hAnsi="Georgia"/>
          <w:i/>
          <w:sz w:val="20"/>
          <w:szCs w:val="20"/>
        </w:rPr>
      </w:pPr>
    </w:p>
    <w:p w:rsidR="005B104B" w:rsidRPr="00B663AD" w:rsidRDefault="005B104B" w:rsidP="00B663AD">
      <w:pPr>
        <w:pStyle w:val="Sinespaciado"/>
        <w:ind w:left="567" w:right="51"/>
        <w:jc w:val="both"/>
        <w:rPr>
          <w:rFonts w:ascii="Georgia" w:hAnsi="Georgia"/>
          <w:i/>
          <w:sz w:val="20"/>
          <w:szCs w:val="20"/>
        </w:rPr>
      </w:pPr>
      <w:r w:rsidRPr="00B663AD">
        <w:rPr>
          <w:rFonts w:ascii="Georgia" w:hAnsi="Georgia"/>
          <w:i/>
          <w:sz w:val="20"/>
          <w:szCs w:val="20"/>
        </w:rPr>
        <w:t>Por tanto, se mociona para que:</w:t>
      </w:r>
    </w:p>
    <w:p w:rsidR="005B104B" w:rsidRPr="00B663AD" w:rsidRDefault="00B663AD" w:rsidP="009D1A81">
      <w:pPr>
        <w:pStyle w:val="Sinespaciado"/>
        <w:numPr>
          <w:ilvl w:val="0"/>
          <w:numId w:val="18"/>
        </w:numPr>
        <w:ind w:left="851" w:right="51" w:hanging="284"/>
        <w:jc w:val="both"/>
        <w:rPr>
          <w:rFonts w:ascii="Georgia" w:hAnsi="Georgia"/>
          <w:i/>
          <w:sz w:val="20"/>
          <w:szCs w:val="20"/>
        </w:rPr>
      </w:pPr>
      <w:r>
        <w:rPr>
          <w:rFonts w:ascii="Georgia" w:hAnsi="Georgia"/>
          <w:i/>
          <w:sz w:val="20"/>
          <w:szCs w:val="20"/>
        </w:rPr>
        <w:t xml:space="preserve"> </w:t>
      </w:r>
      <w:r w:rsidR="005B104B" w:rsidRPr="00B663AD">
        <w:rPr>
          <w:rFonts w:ascii="Georgia" w:hAnsi="Georgia"/>
          <w:i/>
          <w:sz w:val="20"/>
          <w:szCs w:val="20"/>
        </w:rPr>
        <w:t>Se declare el señor César Augusto Hernández Coto “CIUDADANO DE HONOR DE LA CIUDAD DE HEREDIA”.</w:t>
      </w:r>
    </w:p>
    <w:p w:rsidR="005B104B" w:rsidRPr="00B663AD" w:rsidRDefault="005B104B" w:rsidP="009D1A81">
      <w:pPr>
        <w:pStyle w:val="Sinespaciado"/>
        <w:numPr>
          <w:ilvl w:val="0"/>
          <w:numId w:val="18"/>
        </w:numPr>
        <w:ind w:left="851" w:right="51" w:hanging="284"/>
        <w:jc w:val="both"/>
        <w:rPr>
          <w:rFonts w:ascii="Georgia" w:hAnsi="Georgia"/>
          <w:i/>
          <w:sz w:val="20"/>
          <w:szCs w:val="20"/>
        </w:rPr>
      </w:pPr>
      <w:r w:rsidRPr="00B663AD">
        <w:rPr>
          <w:rFonts w:ascii="Georgia" w:hAnsi="Georgia"/>
          <w:i/>
          <w:sz w:val="20"/>
          <w:szCs w:val="20"/>
        </w:rPr>
        <w:t>Solicitar el Centro Cultural Herediano “Omar Dengo” para el día 16 de Febrero del 2017</w:t>
      </w:r>
      <w:r w:rsidR="005B7BB6">
        <w:rPr>
          <w:rFonts w:ascii="Georgia" w:hAnsi="Georgia"/>
          <w:i/>
          <w:sz w:val="20"/>
          <w:szCs w:val="20"/>
        </w:rPr>
        <w:t>,</w:t>
      </w:r>
      <w:r w:rsidRPr="00B663AD">
        <w:rPr>
          <w:rFonts w:ascii="Georgia" w:hAnsi="Georgia"/>
          <w:i/>
          <w:sz w:val="20"/>
          <w:szCs w:val="20"/>
        </w:rPr>
        <w:t xml:space="preserve"> a fin de realizar la Sesión Extraordinaria para rendir el homenaje al señor Hernández.</w:t>
      </w:r>
    </w:p>
    <w:p w:rsidR="005B104B" w:rsidRDefault="005B104B" w:rsidP="009D1A81">
      <w:pPr>
        <w:pStyle w:val="Sinespaciado"/>
        <w:numPr>
          <w:ilvl w:val="0"/>
          <w:numId w:val="18"/>
        </w:numPr>
        <w:ind w:left="851" w:right="51" w:hanging="284"/>
        <w:jc w:val="both"/>
        <w:rPr>
          <w:rFonts w:ascii="Georgia" w:hAnsi="Georgia"/>
          <w:i/>
          <w:sz w:val="20"/>
          <w:szCs w:val="20"/>
        </w:rPr>
      </w:pPr>
      <w:r w:rsidRPr="00B663AD">
        <w:rPr>
          <w:rFonts w:ascii="Georgia" w:hAnsi="Georgia"/>
          <w:i/>
          <w:sz w:val="20"/>
          <w:szCs w:val="20"/>
        </w:rPr>
        <w:t>Instruir a la Comisión de Cultura y Secretaría del Concejo Municipal a fin de tramitar la logística del evento.</w:t>
      </w:r>
    </w:p>
    <w:p w:rsidR="005B104B" w:rsidRPr="00B663AD" w:rsidRDefault="005B104B" w:rsidP="009D1A81">
      <w:pPr>
        <w:pStyle w:val="Sinespaciado"/>
        <w:numPr>
          <w:ilvl w:val="0"/>
          <w:numId w:val="18"/>
        </w:numPr>
        <w:ind w:left="851" w:right="51" w:hanging="284"/>
        <w:jc w:val="both"/>
        <w:rPr>
          <w:rFonts w:ascii="Georgia" w:hAnsi="Georgia"/>
          <w:i/>
          <w:sz w:val="20"/>
          <w:szCs w:val="20"/>
        </w:rPr>
      </w:pPr>
      <w:r w:rsidRPr="00B663AD">
        <w:rPr>
          <w:rFonts w:ascii="Georgia" w:hAnsi="Georgia"/>
          <w:i/>
          <w:sz w:val="20"/>
          <w:szCs w:val="20"/>
        </w:rPr>
        <w:t>Se solicita Acuerdo Definitivamente Aprobado y dispensa de Trámite de Comisión.</w:t>
      </w:r>
    </w:p>
    <w:p w:rsidR="005B104B" w:rsidRPr="00E72653" w:rsidRDefault="005B104B" w:rsidP="005B104B">
      <w:pPr>
        <w:pStyle w:val="Sinespaciado"/>
        <w:jc w:val="both"/>
        <w:rPr>
          <w:rFonts w:ascii="Georgia" w:hAnsi="Georgia"/>
          <w:sz w:val="20"/>
          <w:szCs w:val="20"/>
        </w:rPr>
      </w:pPr>
      <w:r>
        <w:rPr>
          <w:rFonts w:ascii="Georgia" w:hAnsi="Georgia"/>
          <w:sz w:val="20"/>
          <w:szCs w:val="20"/>
        </w:rPr>
        <w:t xml:space="preserve"> </w:t>
      </w:r>
    </w:p>
    <w:p w:rsidR="00497929" w:rsidRPr="00497929" w:rsidRDefault="00497929" w:rsidP="00497929">
      <w:pPr>
        <w:pStyle w:val="Sinespaciado"/>
        <w:jc w:val="both"/>
        <w:rPr>
          <w:rFonts w:ascii="Georgia" w:hAnsi="Georgia"/>
          <w:b/>
          <w:sz w:val="20"/>
          <w:szCs w:val="20"/>
        </w:rPr>
      </w:pPr>
      <w:r w:rsidRPr="00497929">
        <w:rPr>
          <w:rFonts w:ascii="Georgia" w:hAnsi="Georgia"/>
          <w:b/>
          <w:sz w:val="20"/>
          <w:szCs w:val="20"/>
        </w:rPr>
        <w:t xml:space="preserve">// ANALIZADA LA MOCIÓN PRESENTADA, SE ACUERDA POR UNANIMIDAD: APROBARLA EN TODOS SUS EXTREMOS, TAL Y COMO SE HA PRESENTADO. EN CONSECUENCIA: </w:t>
      </w:r>
    </w:p>
    <w:p w:rsidR="00497929" w:rsidRPr="00497929" w:rsidRDefault="00497929" w:rsidP="00497929">
      <w:pPr>
        <w:pStyle w:val="Sinespaciado"/>
        <w:numPr>
          <w:ilvl w:val="0"/>
          <w:numId w:val="43"/>
        </w:numPr>
        <w:jc w:val="both"/>
        <w:rPr>
          <w:rFonts w:ascii="Georgia" w:hAnsi="Georgia"/>
          <w:b/>
          <w:sz w:val="20"/>
          <w:szCs w:val="20"/>
        </w:rPr>
      </w:pPr>
      <w:r w:rsidRPr="00497929">
        <w:rPr>
          <w:rFonts w:ascii="Georgia" w:hAnsi="Georgia"/>
          <w:b/>
          <w:sz w:val="20"/>
          <w:szCs w:val="20"/>
        </w:rPr>
        <w:t>SE DECLAR</w:t>
      </w:r>
      <w:r>
        <w:rPr>
          <w:rFonts w:ascii="Georgia" w:hAnsi="Georgia"/>
          <w:b/>
          <w:sz w:val="20"/>
          <w:szCs w:val="20"/>
        </w:rPr>
        <w:t>A</w:t>
      </w:r>
      <w:r w:rsidRPr="00497929">
        <w:rPr>
          <w:rFonts w:ascii="Georgia" w:hAnsi="Georgia"/>
          <w:b/>
          <w:sz w:val="20"/>
          <w:szCs w:val="20"/>
        </w:rPr>
        <w:t xml:space="preserve"> </w:t>
      </w:r>
      <w:r>
        <w:rPr>
          <w:rFonts w:ascii="Georgia" w:hAnsi="Georgia"/>
          <w:b/>
          <w:sz w:val="20"/>
          <w:szCs w:val="20"/>
        </w:rPr>
        <w:t>AL</w:t>
      </w:r>
      <w:r w:rsidRPr="00497929">
        <w:rPr>
          <w:rFonts w:ascii="Georgia" w:hAnsi="Georgia"/>
          <w:b/>
          <w:sz w:val="20"/>
          <w:szCs w:val="20"/>
        </w:rPr>
        <w:t xml:space="preserve"> SEÑOR CÉSAR AUGUSTO HERNÁNDEZ COTO “CIUDADANO DE HONOR DE LA CIUDAD DE HEREDIA”.</w:t>
      </w:r>
    </w:p>
    <w:p w:rsidR="00497929" w:rsidRPr="00497929" w:rsidRDefault="00497929" w:rsidP="00497929">
      <w:pPr>
        <w:pStyle w:val="Sinespaciado"/>
        <w:numPr>
          <w:ilvl w:val="0"/>
          <w:numId w:val="43"/>
        </w:numPr>
        <w:jc w:val="both"/>
        <w:rPr>
          <w:rFonts w:ascii="Georgia" w:hAnsi="Georgia"/>
          <w:b/>
          <w:sz w:val="20"/>
          <w:szCs w:val="20"/>
        </w:rPr>
      </w:pPr>
      <w:r w:rsidRPr="00497929">
        <w:rPr>
          <w:rFonts w:ascii="Georgia" w:hAnsi="Georgia"/>
          <w:b/>
          <w:sz w:val="20"/>
          <w:szCs w:val="20"/>
        </w:rPr>
        <w:t>SOLICITAR EL CENTRO CULTURAL HEREDIANO “OMAR DENGO” PARA EL DÍA 16 DE FEBRERO DEL 2017, A FIN DE REALIZAR LA SESIÓN EXTRAORDINARIA PARA RENDIR EL HOMENAJE AL SEÑOR HERNÁNDEZ.</w:t>
      </w:r>
    </w:p>
    <w:p w:rsidR="00497929" w:rsidRPr="00497929" w:rsidRDefault="00497929" w:rsidP="00497929">
      <w:pPr>
        <w:pStyle w:val="Sinespaciado"/>
        <w:numPr>
          <w:ilvl w:val="0"/>
          <w:numId w:val="43"/>
        </w:numPr>
        <w:jc w:val="both"/>
        <w:rPr>
          <w:rFonts w:ascii="Georgia" w:hAnsi="Georgia"/>
          <w:b/>
          <w:sz w:val="20"/>
          <w:szCs w:val="20"/>
        </w:rPr>
      </w:pPr>
      <w:r w:rsidRPr="00497929">
        <w:rPr>
          <w:rFonts w:ascii="Georgia" w:hAnsi="Georgia"/>
          <w:b/>
          <w:sz w:val="20"/>
          <w:szCs w:val="20"/>
        </w:rPr>
        <w:t>INSTRUIR A LA COMISIÓN DE CULTURA Y SECRETARÍA DEL CONCEJO MUNICIPAL A FIN DE TRAMITAR LA LOGÍSTICA DEL EVENTO.</w:t>
      </w:r>
    </w:p>
    <w:p w:rsidR="00497929" w:rsidRPr="00497929" w:rsidRDefault="00497929" w:rsidP="00497929">
      <w:pPr>
        <w:pStyle w:val="Sinespaciado"/>
        <w:numPr>
          <w:ilvl w:val="0"/>
          <w:numId w:val="43"/>
        </w:numPr>
        <w:jc w:val="both"/>
        <w:rPr>
          <w:rFonts w:ascii="Georgia" w:hAnsi="Georgia"/>
          <w:b/>
          <w:sz w:val="20"/>
          <w:szCs w:val="20"/>
        </w:rPr>
      </w:pPr>
      <w:r>
        <w:rPr>
          <w:rFonts w:ascii="Georgia" w:hAnsi="Georgia"/>
          <w:b/>
          <w:sz w:val="20"/>
          <w:szCs w:val="20"/>
        </w:rPr>
        <w:t xml:space="preserve">SE </w:t>
      </w:r>
      <w:r w:rsidRPr="00497929">
        <w:rPr>
          <w:rFonts w:ascii="Georgia" w:hAnsi="Georgia"/>
          <w:b/>
          <w:sz w:val="20"/>
          <w:szCs w:val="20"/>
        </w:rPr>
        <w:t>DISPENSA DE</w:t>
      </w:r>
      <w:r>
        <w:rPr>
          <w:rFonts w:ascii="Georgia" w:hAnsi="Georgia"/>
          <w:b/>
          <w:sz w:val="20"/>
          <w:szCs w:val="20"/>
        </w:rPr>
        <w:t>L</w:t>
      </w:r>
      <w:r w:rsidRPr="00497929">
        <w:rPr>
          <w:rFonts w:ascii="Georgia" w:hAnsi="Georgia"/>
          <w:b/>
          <w:sz w:val="20"/>
          <w:szCs w:val="20"/>
        </w:rPr>
        <w:t xml:space="preserve"> TRÁMITE DE COMISIÓN.</w:t>
      </w:r>
    </w:p>
    <w:p w:rsidR="00497929" w:rsidRDefault="00497929" w:rsidP="0033665F">
      <w:pPr>
        <w:pStyle w:val="Sinespaciado"/>
        <w:jc w:val="both"/>
        <w:rPr>
          <w:rFonts w:ascii="Georgia" w:hAnsi="Georgia"/>
          <w:b/>
          <w:sz w:val="20"/>
          <w:szCs w:val="20"/>
        </w:rPr>
      </w:pPr>
      <w:r w:rsidRPr="00497929">
        <w:rPr>
          <w:rFonts w:ascii="Georgia" w:hAnsi="Georgia"/>
          <w:b/>
          <w:sz w:val="20"/>
          <w:szCs w:val="20"/>
        </w:rPr>
        <w:t xml:space="preserve"> </w:t>
      </w:r>
      <w:r>
        <w:rPr>
          <w:rFonts w:ascii="Georgia" w:hAnsi="Georgia"/>
          <w:b/>
          <w:sz w:val="20"/>
          <w:szCs w:val="20"/>
        </w:rPr>
        <w:t xml:space="preserve">// </w:t>
      </w:r>
      <w:r w:rsidRPr="00497929">
        <w:rPr>
          <w:rFonts w:ascii="Georgia" w:hAnsi="Georgia"/>
          <w:b/>
          <w:sz w:val="20"/>
          <w:szCs w:val="20"/>
        </w:rPr>
        <w:t>ACUERDO DEFINITIVAMENTE APROBADO.</w:t>
      </w:r>
    </w:p>
    <w:p w:rsidR="0033665F" w:rsidRPr="0033665F" w:rsidRDefault="0033665F" w:rsidP="0033665F">
      <w:pPr>
        <w:pStyle w:val="Sinespaciado"/>
        <w:jc w:val="both"/>
        <w:rPr>
          <w:rFonts w:ascii="Georgia" w:hAnsi="Georgia"/>
          <w:b/>
          <w:sz w:val="20"/>
          <w:szCs w:val="20"/>
        </w:rPr>
      </w:pPr>
    </w:p>
    <w:p w:rsidR="00497929" w:rsidRDefault="00433E06" w:rsidP="00497929">
      <w:pPr>
        <w:ind w:right="-232"/>
        <w:jc w:val="both"/>
        <w:rPr>
          <w:rFonts w:ascii="Georgia" w:hAnsi="Georgia"/>
          <w:sz w:val="20"/>
          <w:szCs w:val="20"/>
        </w:rPr>
      </w:pPr>
      <w:r w:rsidRPr="00497929">
        <w:rPr>
          <w:rFonts w:ascii="Georgia" w:hAnsi="Georgia"/>
          <w:b/>
          <w:bCs/>
          <w:sz w:val="28"/>
          <w:szCs w:val="28"/>
          <w:u w:val="single"/>
        </w:rPr>
        <w:t xml:space="preserve">// </w:t>
      </w:r>
      <w:r w:rsidR="00497929" w:rsidRPr="00497929">
        <w:rPr>
          <w:rFonts w:ascii="Georgia" w:hAnsi="Georgia"/>
          <w:b/>
          <w:bCs/>
          <w:sz w:val="28"/>
          <w:szCs w:val="28"/>
          <w:u w:val="single"/>
        </w:rPr>
        <w:t>SIN MÁS ASUNTOS QUE TRATAR LA PRESIDENCIA DA POR FINALIZADA LA SESIÓN AL SER LAS VEINTIÚN HORAS EXACTAS.</w:t>
      </w:r>
      <w:r w:rsidRPr="00497929">
        <w:rPr>
          <w:rFonts w:ascii="Georgia" w:hAnsi="Georgia"/>
          <w:sz w:val="28"/>
          <w:szCs w:val="28"/>
        </w:rPr>
        <w:t xml:space="preserve">      </w:t>
      </w:r>
    </w:p>
    <w:p w:rsidR="00497929" w:rsidRDefault="00497929" w:rsidP="00497929">
      <w:pPr>
        <w:ind w:right="-232"/>
        <w:jc w:val="both"/>
        <w:rPr>
          <w:rFonts w:ascii="Georgia" w:hAnsi="Georgia"/>
          <w:sz w:val="20"/>
          <w:szCs w:val="20"/>
        </w:rPr>
      </w:pPr>
    </w:p>
    <w:p w:rsidR="00497929" w:rsidRPr="002366C5" w:rsidRDefault="00497929" w:rsidP="00497929">
      <w:pPr>
        <w:ind w:right="-232"/>
        <w:jc w:val="both"/>
        <w:rPr>
          <w:rFonts w:ascii="Georgia" w:hAnsi="Georgia"/>
          <w:b/>
          <w:sz w:val="20"/>
          <w:szCs w:val="20"/>
        </w:rPr>
      </w:pPr>
    </w:p>
    <w:p w:rsidR="00AB556C" w:rsidRPr="002366C5" w:rsidRDefault="002366C5" w:rsidP="002366C5">
      <w:pPr>
        <w:pStyle w:val="Sinespaciado"/>
        <w:rPr>
          <w:rFonts w:ascii="Georgia" w:hAnsi="Georgia"/>
          <w:b/>
        </w:rPr>
      </w:pPr>
      <w:r w:rsidRPr="002366C5">
        <w:rPr>
          <w:rFonts w:ascii="Georgia" w:hAnsi="Georgia"/>
          <w:b/>
        </w:rPr>
        <w:t>MSC. FLORY A. ÁLVAREZ RODRÍGUEZ     LIC. MANRIQUE CHAVES BORBÓN</w:t>
      </w:r>
    </w:p>
    <w:p w:rsidR="002366C5" w:rsidRPr="002366C5" w:rsidRDefault="002366C5" w:rsidP="002366C5">
      <w:pPr>
        <w:pStyle w:val="Sinespaciado"/>
        <w:rPr>
          <w:rFonts w:ascii="Georgia" w:hAnsi="Georgia"/>
          <w:b/>
        </w:rPr>
      </w:pPr>
      <w:r w:rsidRPr="002366C5">
        <w:rPr>
          <w:rFonts w:ascii="Georgia" w:hAnsi="Georgia"/>
          <w:b/>
        </w:rPr>
        <w:t>SECRETARIA CONCEJO MUNICIPAL          PRESIDENTE MUNICIPAL</w:t>
      </w:r>
    </w:p>
    <w:p w:rsidR="00433E06" w:rsidRPr="00497929" w:rsidRDefault="00433E06" w:rsidP="00497929">
      <w:pPr>
        <w:ind w:right="-232"/>
        <w:jc w:val="both"/>
        <w:rPr>
          <w:rFonts w:ascii="Georgia" w:hAnsi="Georgia"/>
          <w:sz w:val="20"/>
          <w:szCs w:val="20"/>
        </w:rPr>
      </w:pPr>
      <w:r w:rsidRPr="00497929">
        <w:rPr>
          <w:rFonts w:ascii="Georgia" w:hAnsi="Georgia"/>
          <w:sz w:val="20"/>
          <w:szCs w:val="20"/>
        </w:rPr>
        <w:t xml:space="preserve">  </w:t>
      </w:r>
    </w:p>
    <w:p w:rsidR="00433E06" w:rsidRPr="002366C5" w:rsidRDefault="002366C5" w:rsidP="00433E06">
      <w:pPr>
        <w:jc w:val="both"/>
        <w:rPr>
          <w:rFonts w:ascii="Georgia" w:hAnsi="Georgia"/>
          <w:i/>
          <w:sz w:val="24"/>
          <w:szCs w:val="24"/>
        </w:rPr>
      </w:pPr>
      <w:r w:rsidRPr="002366C5">
        <w:rPr>
          <w:rFonts w:ascii="Georgia" w:hAnsi="Georgia"/>
          <w:i/>
          <w:sz w:val="24"/>
          <w:szCs w:val="24"/>
        </w:rPr>
        <w:t>far/.</w:t>
      </w:r>
    </w:p>
    <w:p w:rsidR="00433E06" w:rsidRPr="00433E06" w:rsidRDefault="00433E06" w:rsidP="00433E06">
      <w:pPr>
        <w:jc w:val="both"/>
        <w:rPr>
          <w:rFonts w:ascii="Georgia" w:hAnsi="Georgia"/>
          <w:sz w:val="20"/>
          <w:szCs w:val="20"/>
        </w:rPr>
      </w:pPr>
    </w:p>
    <w:p w:rsidR="002F6594" w:rsidRPr="00433E06" w:rsidRDefault="002F6594"/>
    <w:sectPr w:rsidR="002F6594" w:rsidRPr="00433E06" w:rsidSect="008B2F0A">
      <w:headerReference w:type="default" r:id="rId22"/>
      <w:footerReference w:type="default" r:id="rId23"/>
      <w:pgSz w:w="12242" w:h="18722" w:code="119"/>
      <w:pgMar w:top="1418" w:right="1469"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77FF" w:rsidRDefault="003C77FF" w:rsidP="003C77FF">
      <w:pPr>
        <w:spacing w:after="0" w:line="240" w:lineRule="auto"/>
      </w:pPr>
      <w:r>
        <w:separator/>
      </w:r>
    </w:p>
  </w:endnote>
  <w:endnote w:type="continuationSeparator" w:id="0">
    <w:p w:rsidR="003C77FF" w:rsidRDefault="003C77FF" w:rsidP="003C77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8295971"/>
      <w:docPartObj>
        <w:docPartGallery w:val="Page Numbers (Bottom of Page)"/>
        <w:docPartUnique/>
      </w:docPartObj>
    </w:sdtPr>
    <w:sdtEndPr/>
    <w:sdtContent>
      <w:p w:rsidR="003C77FF" w:rsidRDefault="003C77FF">
        <w:pPr>
          <w:pStyle w:val="Piedepgina"/>
          <w:jc w:val="center"/>
        </w:pPr>
        <w:r>
          <w:fldChar w:fldCharType="begin"/>
        </w:r>
        <w:r>
          <w:instrText>PAGE   \* MERGEFORMAT</w:instrText>
        </w:r>
        <w:r>
          <w:fldChar w:fldCharType="separate"/>
        </w:r>
        <w:r w:rsidR="00430CFB">
          <w:rPr>
            <w:noProof/>
          </w:rPr>
          <w:t>1</w:t>
        </w:r>
        <w:r>
          <w:fldChar w:fldCharType="end"/>
        </w:r>
      </w:p>
    </w:sdtContent>
  </w:sdt>
  <w:p w:rsidR="003C77FF" w:rsidRDefault="003C77F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77FF" w:rsidRDefault="003C77FF" w:rsidP="003C77FF">
      <w:pPr>
        <w:spacing w:after="0" w:line="240" w:lineRule="auto"/>
      </w:pPr>
      <w:r>
        <w:separator/>
      </w:r>
    </w:p>
  </w:footnote>
  <w:footnote w:type="continuationSeparator" w:id="0">
    <w:p w:rsidR="003C77FF" w:rsidRDefault="003C77FF" w:rsidP="003C77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9108746"/>
      <w:docPartObj>
        <w:docPartGallery w:val="Page Numbers (Top of Page)"/>
        <w:docPartUnique/>
      </w:docPartObj>
    </w:sdtPr>
    <w:sdtEndPr/>
    <w:sdtContent>
      <w:p w:rsidR="003C77FF" w:rsidRDefault="003C77FF">
        <w:pPr>
          <w:pStyle w:val="Encabezado"/>
          <w:jc w:val="center"/>
        </w:pPr>
        <w:r>
          <w:fldChar w:fldCharType="begin"/>
        </w:r>
        <w:r>
          <w:instrText>PAGE   \* MERGEFORMAT</w:instrText>
        </w:r>
        <w:r>
          <w:fldChar w:fldCharType="separate"/>
        </w:r>
        <w:r w:rsidR="00430CFB">
          <w:rPr>
            <w:noProof/>
          </w:rPr>
          <w:t>1</w:t>
        </w:r>
        <w:r>
          <w:fldChar w:fldCharType="end"/>
        </w:r>
      </w:p>
    </w:sdtContent>
  </w:sdt>
  <w:p w:rsidR="003C77FF" w:rsidRDefault="003C77F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2614C"/>
    <w:multiLevelType w:val="hybridMultilevel"/>
    <w:tmpl w:val="D4F455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8456234"/>
    <w:multiLevelType w:val="hybridMultilevel"/>
    <w:tmpl w:val="64301562"/>
    <w:lvl w:ilvl="0" w:tplc="9CC85148">
      <w:start w:val="1"/>
      <w:numFmt w:val="bullet"/>
      <w:lvlText w:val="•"/>
      <w:lvlJc w:val="left"/>
      <w:pPr>
        <w:tabs>
          <w:tab w:val="num" w:pos="720"/>
        </w:tabs>
        <w:ind w:left="720" w:hanging="360"/>
      </w:pPr>
      <w:rPr>
        <w:rFonts w:ascii="Arial" w:hAnsi="Arial" w:hint="default"/>
      </w:rPr>
    </w:lvl>
    <w:lvl w:ilvl="1" w:tplc="A962AF38" w:tentative="1">
      <w:start w:val="1"/>
      <w:numFmt w:val="bullet"/>
      <w:lvlText w:val="•"/>
      <w:lvlJc w:val="left"/>
      <w:pPr>
        <w:tabs>
          <w:tab w:val="num" w:pos="1440"/>
        </w:tabs>
        <w:ind w:left="1440" w:hanging="360"/>
      </w:pPr>
      <w:rPr>
        <w:rFonts w:ascii="Arial" w:hAnsi="Arial" w:hint="default"/>
      </w:rPr>
    </w:lvl>
    <w:lvl w:ilvl="2" w:tplc="945E849C" w:tentative="1">
      <w:start w:val="1"/>
      <w:numFmt w:val="bullet"/>
      <w:lvlText w:val="•"/>
      <w:lvlJc w:val="left"/>
      <w:pPr>
        <w:tabs>
          <w:tab w:val="num" w:pos="2160"/>
        </w:tabs>
        <w:ind w:left="2160" w:hanging="360"/>
      </w:pPr>
      <w:rPr>
        <w:rFonts w:ascii="Arial" w:hAnsi="Arial" w:hint="default"/>
      </w:rPr>
    </w:lvl>
    <w:lvl w:ilvl="3" w:tplc="C30059B8" w:tentative="1">
      <w:start w:val="1"/>
      <w:numFmt w:val="bullet"/>
      <w:lvlText w:val="•"/>
      <w:lvlJc w:val="left"/>
      <w:pPr>
        <w:tabs>
          <w:tab w:val="num" w:pos="2880"/>
        </w:tabs>
        <w:ind w:left="2880" w:hanging="360"/>
      </w:pPr>
      <w:rPr>
        <w:rFonts w:ascii="Arial" w:hAnsi="Arial" w:hint="default"/>
      </w:rPr>
    </w:lvl>
    <w:lvl w:ilvl="4" w:tplc="4FE21618" w:tentative="1">
      <w:start w:val="1"/>
      <w:numFmt w:val="bullet"/>
      <w:lvlText w:val="•"/>
      <w:lvlJc w:val="left"/>
      <w:pPr>
        <w:tabs>
          <w:tab w:val="num" w:pos="3600"/>
        </w:tabs>
        <w:ind w:left="3600" w:hanging="360"/>
      </w:pPr>
      <w:rPr>
        <w:rFonts w:ascii="Arial" w:hAnsi="Arial" w:hint="default"/>
      </w:rPr>
    </w:lvl>
    <w:lvl w:ilvl="5" w:tplc="085CFE5C" w:tentative="1">
      <w:start w:val="1"/>
      <w:numFmt w:val="bullet"/>
      <w:lvlText w:val="•"/>
      <w:lvlJc w:val="left"/>
      <w:pPr>
        <w:tabs>
          <w:tab w:val="num" w:pos="4320"/>
        </w:tabs>
        <w:ind w:left="4320" w:hanging="360"/>
      </w:pPr>
      <w:rPr>
        <w:rFonts w:ascii="Arial" w:hAnsi="Arial" w:hint="default"/>
      </w:rPr>
    </w:lvl>
    <w:lvl w:ilvl="6" w:tplc="BB923F86" w:tentative="1">
      <w:start w:val="1"/>
      <w:numFmt w:val="bullet"/>
      <w:lvlText w:val="•"/>
      <w:lvlJc w:val="left"/>
      <w:pPr>
        <w:tabs>
          <w:tab w:val="num" w:pos="5040"/>
        </w:tabs>
        <w:ind w:left="5040" w:hanging="360"/>
      </w:pPr>
      <w:rPr>
        <w:rFonts w:ascii="Arial" w:hAnsi="Arial" w:hint="default"/>
      </w:rPr>
    </w:lvl>
    <w:lvl w:ilvl="7" w:tplc="56AC74B0" w:tentative="1">
      <w:start w:val="1"/>
      <w:numFmt w:val="bullet"/>
      <w:lvlText w:val="•"/>
      <w:lvlJc w:val="left"/>
      <w:pPr>
        <w:tabs>
          <w:tab w:val="num" w:pos="5760"/>
        </w:tabs>
        <w:ind w:left="5760" w:hanging="360"/>
      </w:pPr>
      <w:rPr>
        <w:rFonts w:ascii="Arial" w:hAnsi="Arial" w:hint="default"/>
      </w:rPr>
    </w:lvl>
    <w:lvl w:ilvl="8" w:tplc="E5DCDD9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A10BC5"/>
    <w:multiLevelType w:val="hybridMultilevel"/>
    <w:tmpl w:val="5BF6504E"/>
    <w:lvl w:ilvl="0" w:tplc="110EA096">
      <w:start w:val="1"/>
      <w:numFmt w:val="bullet"/>
      <w:lvlText w:val="•"/>
      <w:lvlJc w:val="left"/>
      <w:pPr>
        <w:tabs>
          <w:tab w:val="num" w:pos="720"/>
        </w:tabs>
        <w:ind w:left="720" w:hanging="360"/>
      </w:pPr>
      <w:rPr>
        <w:rFonts w:ascii="Arial" w:hAnsi="Arial" w:hint="default"/>
      </w:rPr>
    </w:lvl>
    <w:lvl w:ilvl="1" w:tplc="3678F8A6" w:tentative="1">
      <w:start w:val="1"/>
      <w:numFmt w:val="bullet"/>
      <w:lvlText w:val="•"/>
      <w:lvlJc w:val="left"/>
      <w:pPr>
        <w:tabs>
          <w:tab w:val="num" w:pos="1440"/>
        </w:tabs>
        <w:ind w:left="1440" w:hanging="360"/>
      </w:pPr>
      <w:rPr>
        <w:rFonts w:ascii="Arial" w:hAnsi="Arial" w:hint="default"/>
      </w:rPr>
    </w:lvl>
    <w:lvl w:ilvl="2" w:tplc="9E9C39DC" w:tentative="1">
      <w:start w:val="1"/>
      <w:numFmt w:val="bullet"/>
      <w:lvlText w:val="•"/>
      <w:lvlJc w:val="left"/>
      <w:pPr>
        <w:tabs>
          <w:tab w:val="num" w:pos="2160"/>
        </w:tabs>
        <w:ind w:left="2160" w:hanging="360"/>
      </w:pPr>
      <w:rPr>
        <w:rFonts w:ascii="Arial" w:hAnsi="Arial" w:hint="default"/>
      </w:rPr>
    </w:lvl>
    <w:lvl w:ilvl="3" w:tplc="2F4CC6C2" w:tentative="1">
      <w:start w:val="1"/>
      <w:numFmt w:val="bullet"/>
      <w:lvlText w:val="•"/>
      <w:lvlJc w:val="left"/>
      <w:pPr>
        <w:tabs>
          <w:tab w:val="num" w:pos="2880"/>
        </w:tabs>
        <w:ind w:left="2880" w:hanging="360"/>
      </w:pPr>
      <w:rPr>
        <w:rFonts w:ascii="Arial" w:hAnsi="Arial" w:hint="default"/>
      </w:rPr>
    </w:lvl>
    <w:lvl w:ilvl="4" w:tplc="BD90B53A" w:tentative="1">
      <w:start w:val="1"/>
      <w:numFmt w:val="bullet"/>
      <w:lvlText w:val="•"/>
      <w:lvlJc w:val="left"/>
      <w:pPr>
        <w:tabs>
          <w:tab w:val="num" w:pos="3600"/>
        </w:tabs>
        <w:ind w:left="3600" w:hanging="360"/>
      </w:pPr>
      <w:rPr>
        <w:rFonts w:ascii="Arial" w:hAnsi="Arial" w:hint="default"/>
      </w:rPr>
    </w:lvl>
    <w:lvl w:ilvl="5" w:tplc="E27E7FD6" w:tentative="1">
      <w:start w:val="1"/>
      <w:numFmt w:val="bullet"/>
      <w:lvlText w:val="•"/>
      <w:lvlJc w:val="left"/>
      <w:pPr>
        <w:tabs>
          <w:tab w:val="num" w:pos="4320"/>
        </w:tabs>
        <w:ind w:left="4320" w:hanging="360"/>
      </w:pPr>
      <w:rPr>
        <w:rFonts w:ascii="Arial" w:hAnsi="Arial" w:hint="default"/>
      </w:rPr>
    </w:lvl>
    <w:lvl w:ilvl="6" w:tplc="D876DE9C" w:tentative="1">
      <w:start w:val="1"/>
      <w:numFmt w:val="bullet"/>
      <w:lvlText w:val="•"/>
      <w:lvlJc w:val="left"/>
      <w:pPr>
        <w:tabs>
          <w:tab w:val="num" w:pos="5040"/>
        </w:tabs>
        <w:ind w:left="5040" w:hanging="360"/>
      </w:pPr>
      <w:rPr>
        <w:rFonts w:ascii="Arial" w:hAnsi="Arial" w:hint="default"/>
      </w:rPr>
    </w:lvl>
    <w:lvl w:ilvl="7" w:tplc="89F62BB8" w:tentative="1">
      <w:start w:val="1"/>
      <w:numFmt w:val="bullet"/>
      <w:lvlText w:val="•"/>
      <w:lvlJc w:val="left"/>
      <w:pPr>
        <w:tabs>
          <w:tab w:val="num" w:pos="5760"/>
        </w:tabs>
        <w:ind w:left="5760" w:hanging="360"/>
      </w:pPr>
      <w:rPr>
        <w:rFonts w:ascii="Arial" w:hAnsi="Arial" w:hint="default"/>
      </w:rPr>
    </w:lvl>
    <w:lvl w:ilvl="8" w:tplc="8724DC4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964558"/>
    <w:multiLevelType w:val="hybridMultilevel"/>
    <w:tmpl w:val="17FEEDE6"/>
    <w:lvl w:ilvl="0" w:tplc="53F43F12">
      <w:start w:val="1"/>
      <w:numFmt w:val="bullet"/>
      <w:lvlText w:val="•"/>
      <w:lvlJc w:val="left"/>
      <w:pPr>
        <w:tabs>
          <w:tab w:val="num" w:pos="720"/>
        </w:tabs>
        <w:ind w:left="720" w:hanging="360"/>
      </w:pPr>
      <w:rPr>
        <w:rFonts w:ascii="Arial" w:hAnsi="Arial" w:hint="default"/>
      </w:rPr>
    </w:lvl>
    <w:lvl w:ilvl="1" w:tplc="098ECB08" w:tentative="1">
      <w:start w:val="1"/>
      <w:numFmt w:val="bullet"/>
      <w:lvlText w:val="•"/>
      <w:lvlJc w:val="left"/>
      <w:pPr>
        <w:tabs>
          <w:tab w:val="num" w:pos="1440"/>
        </w:tabs>
        <w:ind w:left="1440" w:hanging="360"/>
      </w:pPr>
      <w:rPr>
        <w:rFonts w:ascii="Arial" w:hAnsi="Arial" w:hint="default"/>
      </w:rPr>
    </w:lvl>
    <w:lvl w:ilvl="2" w:tplc="7794D552" w:tentative="1">
      <w:start w:val="1"/>
      <w:numFmt w:val="bullet"/>
      <w:lvlText w:val="•"/>
      <w:lvlJc w:val="left"/>
      <w:pPr>
        <w:tabs>
          <w:tab w:val="num" w:pos="2160"/>
        </w:tabs>
        <w:ind w:left="2160" w:hanging="360"/>
      </w:pPr>
      <w:rPr>
        <w:rFonts w:ascii="Arial" w:hAnsi="Arial" w:hint="default"/>
      </w:rPr>
    </w:lvl>
    <w:lvl w:ilvl="3" w:tplc="2DA6A502" w:tentative="1">
      <w:start w:val="1"/>
      <w:numFmt w:val="bullet"/>
      <w:lvlText w:val="•"/>
      <w:lvlJc w:val="left"/>
      <w:pPr>
        <w:tabs>
          <w:tab w:val="num" w:pos="2880"/>
        </w:tabs>
        <w:ind w:left="2880" w:hanging="360"/>
      </w:pPr>
      <w:rPr>
        <w:rFonts w:ascii="Arial" w:hAnsi="Arial" w:hint="default"/>
      </w:rPr>
    </w:lvl>
    <w:lvl w:ilvl="4" w:tplc="CA5CCA08" w:tentative="1">
      <w:start w:val="1"/>
      <w:numFmt w:val="bullet"/>
      <w:lvlText w:val="•"/>
      <w:lvlJc w:val="left"/>
      <w:pPr>
        <w:tabs>
          <w:tab w:val="num" w:pos="3600"/>
        </w:tabs>
        <w:ind w:left="3600" w:hanging="360"/>
      </w:pPr>
      <w:rPr>
        <w:rFonts w:ascii="Arial" w:hAnsi="Arial" w:hint="default"/>
      </w:rPr>
    </w:lvl>
    <w:lvl w:ilvl="5" w:tplc="3F0E7462" w:tentative="1">
      <w:start w:val="1"/>
      <w:numFmt w:val="bullet"/>
      <w:lvlText w:val="•"/>
      <w:lvlJc w:val="left"/>
      <w:pPr>
        <w:tabs>
          <w:tab w:val="num" w:pos="4320"/>
        </w:tabs>
        <w:ind w:left="4320" w:hanging="360"/>
      </w:pPr>
      <w:rPr>
        <w:rFonts w:ascii="Arial" w:hAnsi="Arial" w:hint="default"/>
      </w:rPr>
    </w:lvl>
    <w:lvl w:ilvl="6" w:tplc="6E869FA2" w:tentative="1">
      <w:start w:val="1"/>
      <w:numFmt w:val="bullet"/>
      <w:lvlText w:val="•"/>
      <w:lvlJc w:val="left"/>
      <w:pPr>
        <w:tabs>
          <w:tab w:val="num" w:pos="5040"/>
        </w:tabs>
        <w:ind w:left="5040" w:hanging="360"/>
      </w:pPr>
      <w:rPr>
        <w:rFonts w:ascii="Arial" w:hAnsi="Arial" w:hint="default"/>
      </w:rPr>
    </w:lvl>
    <w:lvl w:ilvl="7" w:tplc="AA2A8982" w:tentative="1">
      <w:start w:val="1"/>
      <w:numFmt w:val="bullet"/>
      <w:lvlText w:val="•"/>
      <w:lvlJc w:val="left"/>
      <w:pPr>
        <w:tabs>
          <w:tab w:val="num" w:pos="5760"/>
        </w:tabs>
        <w:ind w:left="5760" w:hanging="360"/>
      </w:pPr>
      <w:rPr>
        <w:rFonts w:ascii="Arial" w:hAnsi="Arial" w:hint="default"/>
      </w:rPr>
    </w:lvl>
    <w:lvl w:ilvl="8" w:tplc="B020595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3B71713"/>
    <w:multiLevelType w:val="hybridMultilevel"/>
    <w:tmpl w:val="CBCAABA8"/>
    <w:lvl w:ilvl="0" w:tplc="C8D2A372">
      <w:start w:val="1"/>
      <w:numFmt w:val="bullet"/>
      <w:lvlText w:val="•"/>
      <w:lvlJc w:val="left"/>
      <w:pPr>
        <w:tabs>
          <w:tab w:val="num" w:pos="720"/>
        </w:tabs>
        <w:ind w:left="720" w:hanging="360"/>
      </w:pPr>
      <w:rPr>
        <w:rFonts w:ascii="Arial" w:hAnsi="Arial" w:hint="default"/>
      </w:rPr>
    </w:lvl>
    <w:lvl w:ilvl="1" w:tplc="F1A8461E" w:tentative="1">
      <w:start w:val="1"/>
      <w:numFmt w:val="bullet"/>
      <w:lvlText w:val="•"/>
      <w:lvlJc w:val="left"/>
      <w:pPr>
        <w:tabs>
          <w:tab w:val="num" w:pos="1440"/>
        </w:tabs>
        <w:ind w:left="1440" w:hanging="360"/>
      </w:pPr>
      <w:rPr>
        <w:rFonts w:ascii="Arial" w:hAnsi="Arial" w:hint="default"/>
      </w:rPr>
    </w:lvl>
    <w:lvl w:ilvl="2" w:tplc="5FEC71FC" w:tentative="1">
      <w:start w:val="1"/>
      <w:numFmt w:val="bullet"/>
      <w:lvlText w:val="•"/>
      <w:lvlJc w:val="left"/>
      <w:pPr>
        <w:tabs>
          <w:tab w:val="num" w:pos="2160"/>
        </w:tabs>
        <w:ind w:left="2160" w:hanging="360"/>
      </w:pPr>
      <w:rPr>
        <w:rFonts w:ascii="Arial" w:hAnsi="Arial" w:hint="default"/>
      </w:rPr>
    </w:lvl>
    <w:lvl w:ilvl="3" w:tplc="536E2B66" w:tentative="1">
      <w:start w:val="1"/>
      <w:numFmt w:val="bullet"/>
      <w:lvlText w:val="•"/>
      <w:lvlJc w:val="left"/>
      <w:pPr>
        <w:tabs>
          <w:tab w:val="num" w:pos="2880"/>
        </w:tabs>
        <w:ind w:left="2880" w:hanging="360"/>
      </w:pPr>
      <w:rPr>
        <w:rFonts w:ascii="Arial" w:hAnsi="Arial" w:hint="default"/>
      </w:rPr>
    </w:lvl>
    <w:lvl w:ilvl="4" w:tplc="2BDC2664" w:tentative="1">
      <w:start w:val="1"/>
      <w:numFmt w:val="bullet"/>
      <w:lvlText w:val="•"/>
      <w:lvlJc w:val="left"/>
      <w:pPr>
        <w:tabs>
          <w:tab w:val="num" w:pos="3600"/>
        </w:tabs>
        <w:ind w:left="3600" w:hanging="360"/>
      </w:pPr>
      <w:rPr>
        <w:rFonts w:ascii="Arial" w:hAnsi="Arial" w:hint="default"/>
      </w:rPr>
    </w:lvl>
    <w:lvl w:ilvl="5" w:tplc="2376EBB2" w:tentative="1">
      <w:start w:val="1"/>
      <w:numFmt w:val="bullet"/>
      <w:lvlText w:val="•"/>
      <w:lvlJc w:val="left"/>
      <w:pPr>
        <w:tabs>
          <w:tab w:val="num" w:pos="4320"/>
        </w:tabs>
        <w:ind w:left="4320" w:hanging="360"/>
      </w:pPr>
      <w:rPr>
        <w:rFonts w:ascii="Arial" w:hAnsi="Arial" w:hint="default"/>
      </w:rPr>
    </w:lvl>
    <w:lvl w:ilvl="6" w:tplc="B17C6072" w:tentative="1">
      <w:start w:val="1"/>
      <w:numFmt w:val="bullet"/>
      <w:lvlText w:val="•"/>
      <w:lvlJc w:val="left"/>
      <w:pPr>
        <w:tabs>
          <w:tab w:val="num" w:pos="5040"/>
        </w:tabs>
        <w:ind w:left="5040" w:hanging="360"/>
      </w:pPr>
      <w:rPr>
        <w:rFonts w:ascii="Arial" w:hAnsi="Arial" w:hint="default"/>
      </w:rPr>
    </w:lvl>
    <w:lvl w:ilvl="7" w:tplc="7884D11E" w:tentative="1">
      <w:start w:val="1"/>
      <w:numFmt w:val="bullet"/>
      <w:lvlText w:val="•"/>
      <w:lvlJc w:val="left"/>
      <w:pPr>
        <w:tabs>
          <w:tab w:val="num" w:pos="5760"/>
        </w:tabs>
        <w:ind w:left="5760" w:hanging="360"/>
      </w:pPr>
      <w:rPr>
        <w:rFonts w:ascii="Arial" w:hAnsi="Arial" w:hint="default"/>
      </w:rPr>
    </w:lvl>
    <w:lvl w:ilvl="8" w:tplc="28328E4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7D2E12"/>
    <w:multiLevelType w:val="hybridMultilevel"/>
    <w:tmpl w:val="464A1634"/>
    <w:lvl w:ilvl="0" w:tplc="19820352">
      <w:start w:val="1"/>
      <w:numFmt w:val="bullet"/>
      <w:lvlText w:val="•"/>
      <w:lvlJc w:val="left"/>
      <w:pPr>
        <w:tabs>
          <w:tab w:val="num" w:pos="720"/>
        </w:tabs>
        <w:ind w:left="720" w:hanging="360"/>
      </w:pPr>
      <w:rPr>
        <w:rFonts w:ascii="Arial" w:hAnsi="Arial" w:hint="default"/>
      </w:rPr>
    </w:lvl>
    <w:lvl w:ilvl="1" w:tplc="B0CAD98C" w:tentative="1">
      <w:start w:val="1"/>
      <w:numFmt w:val="bullet"/>
      <w:lvlText w:val="•"/>
      <w:lvlJc w:val="left"/>
      <w:pPr>
        <w:tabs>
          <w:tab w:val="num" w:pos="1440"/>
        </w:tabs>
        <w:ind w:left="1440" w:hanging="360"/>
      </w:pPr>
      <w:rPr>
        <w:rFonts w:ascii="Arial" w:hAnsi="Arial" w:hint="default"/>
      </w:rPr>
    </w:lvl>
    <w:lvl w:ilvl="2" w:tplc="6C902EE2" w:tentative="1">
      <w:start w:val="1"/>
      <w:numFmt w:val="bullet"/>
      <w:lvlText w:val="•"/>
      <w:lvlJc w:val="left"/>
      <w:pPr>
        <w:tabs>
          <w:tab w:val="num" w:pos="2160"/>
        </w:tabs>
        <w:ind w:left="2160" w:hanging="360"/>
      </w:pPr>
      <w:rPr>
        <w:rFonts w:ascii="Arial" w:hAnsi="Arial" w:hint="default"/>
      </w:rPr>
    </w:lvl>
    <w:lvl w:ilvl="3" w:tplc="00621E58" w:tentative="1">
      <w:start w:val="1"/>
      <w:numFmt w:val="bullet"/>
      <w:lvlText w:val="•"/>
      <w:lvlJc w:val="left"/>
      <w:pPr>
        <w:tabs>
          <w:tab w:val="num" w:pos="2880"/>
        </w:tabs>
        <w:ind w:left="2880" w:hanging="360"/>
      </w:pPr>
      <w:rPr>
        <w:rFonts w:ascii="Arial" w:hAnsi="Arial" w:hint="default"/>
      </w:rPr>
    </w:lvl>
    <w:lvl w:ilvl="4" w:tplc="5A5A90F2" w:tentative="1">
      <w:start w:val="1"/>
      <w:numFmt w:val="bullet"/>
      <w:lvlText w:val="•"/>
      <w:lvlJc w:val="left"/>
      <w:pPr>
        <w:tabs>
          <w:tab w:val="num" w:pos="3600"/>
        </w:tabs>
        <w:ind w:left="3600" w:hanging="360"/>
      </w:pPr>
      <w:rPr>
        <w:rFonts w:ascii="Arial" w:hAnsi="Arial" w:hint="default"/>
      </w:rPr>
    </w:lvl>
    <w:lvl w:ilvl="5" w:tplc="11786D0E" w:tentative="1">
      <w:start w:val="1"/>
      <w:numFmt w:val="bullet"/>
      <w:lvlText w:val="•"/>
      <w:lvlJc w:val="left"/>
      <w:pPr>
        <w:tabs>
          <w:tab w:val="num" w:pos="4320"/>
        </w:tabs>
        <w:ind w:left="4320" w:hanging="360"/>
      </w:pPr>
      <w:rPr>
        <w:rFonts w:ascii="Arial" w:hAnsi="Arial" w:hint="default"/>
      </w:rPr>
    </w:lvl>
    <w:lvl w:ilvl="6" w:tplc="4EBA9600" w:tentative="1">
      <w:start w:val="1"/>
      <w:numFmt w:val="bullet"/>
      <w:lvlText w:val="•"/>
      <w:lvlJc w:val="left"/>
      <w:pPr>
        <w:tabs>
          <w:tab w:val="num" w:pos="5040"/>
        </w:tabs>
        <w:ind w:left="5040" w:hanging="360"/>
      </w:pPr>
      <w:rPr>
        <w:rFonts w:ascii="Arial" w:hAnsi="Arial" w:hint="default"/>
      </w:rPr>
    </w:lvl>
    <w:lvl w:ilvl="7" w:tplc="EB7EDA88" w:tentative="1">
      <w:start w:val="1"/>
      <w:numFmt w:val="bullet"/>
      <w:lvlText w:val="•"/>
      <w:lvlJc w:val="left"/>
      <w:pPr>
        <w:tabs>
          <w:tab w:val="num" w:pos="5760"/>
        </w:tabs>
        <w:ind w:left="5760" w:hanging="360"/>
      </w:pPr>
      <w:rPr>
        <w:rFonts w:ascii="Arial" w:hAnsi="Arial" w:hint="default"/>
      </w:rPr>
    </w:lvl>
    <w:lvl w:ilvl="8" w:tplc="418060F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CC26BEC"/>
    <w:multiLevelType w:val="hybridMultilevel"/>
    <w:tmpl w:val="6A42E4E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1D580237"/>
    <w:multiLevelType w:val="hybridMultilevel"/>
    <w:tmpl w:val="5AD28634"/>
    <w:lvl w:ilvl="0" w:tplc="E306120A">
      <w:start w:val="1"/>
      <w:numFmt w:val="bullet"/>
      <w:lvlText w:val="•"/>
      <w:lvlJc w:val="left"/>
      <w:pPr>
        <w:tabs>
          <w:tab w:val="num" w:pos="720"/>
        </w:tabs>
        <w:ind w:left="720" w:hanging="360"/>
      </w:pPr>
      <w:rPr>
        <w:rFonts w:ascii="Arial" w:hAnsi="Arial" w:hint="default"/>
      </w:rPr>
    </w:lvl>
    <w:lvl w:ilvl="1" w:tplc="91CE2ADA" w:tentative="1">
      <w:start w:val="1"/>
      <w:numFmt w:val="bullet"/>
      <w:lvlText w:val="•"/>
      <w:lvlJc w:val="left"/>
      <w:pPr>
        <w:tabs>
          <w:tab w:val="num" w:pos="1440"/>
        </w:tabs>
        <w:ind w:left="1440" w:hanging="360"/>
      </w:pPr>
      <w:rPr>
        <w:rFonts w:ascii="Arial" w:hAnsi="Arial" w:hint="default"/>
      </w:rPr>
    </w:lvl>
    <w:lvl w:ilvl="2" w:tplc="56D8074A" w:tentative="1">
      <w:start w:val="1"/>
      <w:numFmt w:val="bullet"/>
      <w:lvlText w:val="•"/>
      <w:lvlJc w:val="left"/>
      <w:pPr>
        <w:tabs>
          <w:tab w:val="num" w:pos="2160"/>
        </w:tabs>
        <w:ind w:left="2160" w:hanging="360"/>
      </w:pPr>
      <w:rPr>
        <w:rFonts w:ascii="Arial" w:hAnsi="Arial" w:hint="default"/>
      </w:rPr>
    </w:lvl>
    <w:lvl w:ilvl="3" w:tplc="DC9245C0" w:tentative="1">
      <w:start w:val="1"/>
      <w:numFmt w:val="bullet"/>
      <w:lvlText w:val="•"/>
      <w:lvlJc w:val="left"/>
      <w:pPr>
        <w:tabs>
          <w:tab w:val="num" w:pos="2880"/>
        </w:tabs>
        <w:ind w:left="2880" w:hanging="360"/>
      </w:pPr>
      <w:rPr>
        <w:rFonts w:ascii="Arial" w:hAnsi="Arial" w:hint="default"/>
      </w:rPr>
    </w:lvl>
    <w:lvl w:ilvl="4" w:tplc="2FC4FDFC" w:tentative="1">
      <w:start w:val="1"/>
      <w:numFmt w:val="bullet"/>
      <w:lvlText w:val="•"/>
      <w:lvlJc w:val="left"/>
      <w:pPr>
        <w:tabs>
          <w:tab w:val="num" w:pos="3600"/>
        </w:tabs>
        <w:ind w:left="3600" w:hanging="360"/>
      </w:pPr>
      <w:rPr>
        <w:rFonts w:ascii="Arial" w:hAnsi="Arial" w:hint="default"/>
      </w:rPr>
    </w:lvl>
    <w:lvl w:ilvl="5" w:tplc="3FA65204" w:tentative="1">
      <w:start w:val="1"/>
      <w:numFmt w:val="bullet"/>
      <w:lvlText w:val="•"/>
      <w:lvlJc w:val="left"/>
      <w:pPr>
        <w:tabs>
          <w:tab w:val="num" w:pos="4320"/>
        </w:tabs>
        <w:ind w:left="4320" w:hanging="360"/>
      </w:pPr>
      <w:rPr>
        <w:rFonts w:ascii="Arial" w:hAnsi="Arial" w:hint="default"/>
      </w:rPr>
    </w:lvl>
    <w:lvl w:ilvl="6" w:tplc="EF960522" w:tentative="1">
      <w:start w:val="1"/>
      <w:numFmt w:val="bullet"/>
      <w:lvlText w:val="•"/>
      <w:lvlJc w:val="left"/>
      <w:pPr>
        <w:tabs>
          <w:tab w:val="num" w:pos="5040"/>
        </w:tabs>
        <w:ind w:left="5040" w:hanging="360"/>
      </w:pPr>
      <w:rPr>
        <w:rFonts w:ascii="Arial" w:hAnsi="Arial" w:hint="default"/>
      </w:rPr>
    </w:lvl>
    <w:lvl w:ilvl="7" w:tplc="65841374" w:tentative="1">
      <w:start w:val="1"/>
      <w:numFmt w:val="bullet"/>
      <w:lvlText w:val="•"/>
      <w:lvlJc w:val="left"/>
      <w:pPr>
        <w:tabs>
          <w:tab w:val="num" w:pos="5760"/>
        </w:tabs>
        <w:ind w:left="5760" w:hanging="360"/>
      </w:pPr>
      <w:rPr>
        <w:rFonts w:ascii="Arial" w:hAnsi="Arial" w:hint="default"/>
      </w:rPr>
    </w:lvl>
    <w:lvl w:ilvl="8" w:tplc="8916879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13E0BC9"/>
    <w:multiLevelType w:val="hybridMultilevel"/>
    <w:tmpl w:val="91365D8C"/>
    <w:lvl w:ilvl="0" w:tplc="3BA6B8C2">
      <w:start w:val="1"/>
      <w:numFmt w:val="bullet"/>
      <w:lvlText w:val="•"/>
      <w:lvlJc w:val="left"/>
      <w:pPr>
        <w:tabs>
          <w:tab w:val="num" w:pos="720"/>
        </w:tabs>
        <w:ind w:left="720" w:hanging="360"/>
      </w:pPr>
      <w:rPr>
        <w:rFonts w:ascii="Arial" w:hAnsi="Arial" w:hint="default"/>
      </w:rPr>
    </w:lvl>
    <w:lvl w:ilvl="1" w:tplc="5D1C50A4" w:tentative="1">
      <w:start w:val="1"/>
      <w:numFmt w:val="bullet"/>
      <w:lvlText w:val="•"/>
      <w:lvlJc w:val="left"/>
      <w:pPr>
        <w:tabs>
          <w:tab w:val="num" w:pos="1440"/>
        </w:tabs>
        <w:ind w:left="1440" w:hanging="360"/>
      </w:pPr>
      <w:rPr>
        <w:rFonts w:ascii="Arial" w:hAnsi="Arial" w:hint="default"/>
      </w:rPr>
    </w:lvl>
    <w:lvl w:ilvl="2" w:tplc="318E7BC6" w:tentative="1">
      <w:start w:val="1"/>
      <w:numFmt w:val="bullet"/>
      <w:lvlText w:val="•"/>
      <w:lvlJc w:val="left"/>
      <w:pPr>
        <w:tabs>
          <w:tab w:val="num" w:pos="2160"/>
        </w:tabs>
        <w:ind w:left="2160" w:hanging="360"/>
      </w:pPr>
      <w:rPr>
        <w:rFonts w:ascii="Arial" w:hAnsi="Arial" w:hint="default"/>
      </w:rPr>
    </w:lvl>
    <w:lvl w:ilvl="3" w:tplc="B868EAB8" w:tentative="1">
      <w:start w:val="1"/>
      <w:numFmt w:val="bullet"/>
      <w:lvlText w:val="•"/>
      <w:lvlJc w:val="left"/>
      <w:pPr>
        <w:tabs>
          <w:tab w:val="num" w:pos="2880"/>
        </w:tabs>
        <w:ind w:left="2880" w:hanging="360"/>
      </w:pPr>
      <w:rPr>
        <w:rFonts w:ascii="Arial" w:hAnsi="Arial" w:hint="default"/>
      </w:rPr>
    </w:lvl>
    <w:lvl w:ilvl="4" w:tplc="516CEE30" w:tentative="1">
      <w:start w:val="1"/>
      <w:numFmt w:val="bullet"/>
      <w:lvlText w:val="•"/>
      <w:lvlJc w:val="left"/>
      <w:pPr>
        <w:tabs>
          <w:tab w:val="num" w:pos="3600"/>
        </w:tabs>
        <w:ind w:left="3600" w:hanging="360"/>
      </w:pPr>
      <w:rPr>
        <w:rFonts w:ascii="Arial" w:hAnsi="Arial" w:hint="default"/>
      </w:rPr>
    </w:lvl>
    <w:lvl w:ilvl="5" w:tplc="7188F9AE" w:tentative="1">
      <w:start w:val="1"/>
      <w:numFmt w:val="bullet"/>
      <w:lvlText w:val="•"/>
      <w:lvlJc w:val="left"/>
      <w:pPr>
        <w:tabs>
          <w:tab w:val="num" w:pos="4320"/>
        </w:tabs>
        <w:ind w:left="4320" w:hanging="360"/>
      </w:pPr>
      <w:rPr>
        <w:rFonts w:ascii="Arial" w:hAnsi="Arial" w:hint="default"/>
      </w:rPr>
    </w:lvl>
    <w:lvl w:ilvl="6" w:tplc="47DEA326" w:tentative="1">
      <w:start w:val="1"/>
      <w:numFmt w:val="bullet"/>
      <w:lvlText w:val="•"/>
      <w:lvlJc w:val="left"/>
      <w:pPr>
        <w:tabs>
          <w:tab w:val="num" w:pos="5040"/>
        </w:tabs>
        <w:ind w:left="5040" w:hanging="360"/>
      </w:pPr>
      <w:rPr>
        <w:rFonts w:ascii="Arial" w:hAnsi="Arial" w:hint="default"/>
      </w:rPr>
    </w:lvl>
    <w:lvl w:ilvl="7" w:tplc="6E866ACE" w:tentative="1">
      <w:start w:val="1"/>
      <w:numFmt w:val="bullet"/>
      <w:lvlText w:val="•"/>
      <w:lvlJc w:val="left"/>
      <w:pPr>
        <w:tabs>
          <w:tab w:val="num" w:pos="5760"/>
        </w:tabs>
        <w:ind w:left="5760" w:hanging="360"/>
      </w:pPr>
      <w:rPr>
        <w:rFonts w:ascii="Arial" w:hAnsi="Arial" w:hint="default"/>
      </w:rPr>
    </w:lvl>
    <w:lvl w:ilvl="8" w:tplc="CAA8174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15565F7"/>
    <w:multiLevelType w:val="hybridMultilevel"/>
    <w:tmpl w:val="F35A5C8E"/>
    <w:lvl w:ilvl="0" w:tplc="2A3ED42C">
      <w:start w:val="1"/>
      <w:numFmt w:val="bullet"/>
      <w:lvlText w:val="•"/>
      <w:lvlJc w:val="left"/>
      <w:pPr>
        <w:tabs>
          <w:tab w:val="num" w:pos="720"/>
        </w:tabs>
        <w:ind w:left="720" w:hanging="360"/>
      </w:pPr>
      <w:rPr>
        <w:rFonts w:ascii="Arial" w:hAnsi="Arial" w:hint="default"/>
      </w:rPr>
    </w:lvl>
    <w:lvl w:ilvl="1" w:tplc="5D9CAD88" w:tentative="1">
      <w:start w:val="1"/>
      <w:numFmt w:val="bullet"/>
      <w:lvlText w:val="•"/>
      <w:lvlJc w:val="left"/>
      <w:pPr>
        <w:tabs>
          <w:tab w:val="num" w:pos="1440"/>
        </w:tabs>
        <w:ind w:left="1440" w:hanging="360"/>
      </w:pPr>
      <w:rPr>
        <w:rFonts w:ascii="Arial" w:hAnsi="Arial" w:hint="default"/>
      </w:rPr>
    </w:lvl>
    <w:lvl w:ilvl="2" w:tplc="E86E439C" w:tentative="1">
      <w:start w:val="1"/>
      <w:numFmt w:val="bullet"/>
      <w:lvlText w:val="•"/>
      <w:lvlJc w:val="left"/>
      <w:pPr>
        <w:tabs>
          <w:tab w:val="num" w:pos="2160"/>
        </w:tabs>
        <w:ind w:left="2160" w:hanging="360"/>
      </w:pPr>
      <w:rPr>
        <w:rFonts w:ascii="Arial" w:hAnsi="Arial" w:hint="default"/>
      </w:rPr>
    </w:lvl>
    <w:lvl w:ilvl="3" w:tplc="3522E4DA" w:tentative="1">
      <w:start w:val="1"/>
      <w:numFmt w:val="bullet"/>
      <w:lvlText w:val="•"/>
      <w:lvlJc w:val="left"/>
      <w:pPr>
        <w:tabs>
          <w:tab w:val="num" w:pos="2880"/>
        </w:tabs>
        <w:ind w:left="2880" w:hanging="360"/>
      </w:pPr>
      <w:rPr>
        <w:rFonts w:ascii="Arial" w:hAnsi="Arial" w:hint="default"/>
      </w:rPr>
    </w:lvl>
    <w:lvl w:ilvl="4" w:tplc="FE36F30E" w:tentative="1">
      <w:start w:val="1"/>
      <w:numFmt w:val="bullet"/>
      <w:lvlText w:val="•"/>
      <w:lvlJc w:val="left"/>
      <w:pPr>
        <w:tabs>
          <w:tab w:val="num" w:pos="3600"/>
        </w:tabs>
        <w:ind w:left="3600" w:hanging="360"/>
      </w:pPr>
      <w:rPr>
        <w:rFonts w:ascii="Arial" w:hAnsi="Arial" w:hint="default"/>
      </w:rPr>
    </w:lvl>
    <w:lvl w:ilvl="5" w:tplc="E33875E4" w:tentative="1">
      <w:start w:val="1"/>
      <w:numFmt w:val="bullet"/>
      <w:lvlText w:val="•"/>
      <w:lvlJc w:val="left"/>
      <w:pPr>
        <w:tabs>
          <w:tab w:val="num" w:pos="4320"/>
        </w:tabs>
        <w:ind w:left="4320" w:hanging="360"/>
      </w:pPr>
      <w:rPr>
        <w:rFonts w:ascii="Arial" w:hAnsi="Arial" w:hint="default"/>
      </w:rPr>
    </w:lvl>
    <w:lvl w:ilvl="6" w:tplc="44DE7CAA" w:tentative="1">
      <w:start w:val="1"/>
      <w:numFmt w:val="bullet"/>
      <w:lvlText w:val="•"/>
      <w:lvlJc w:val="left"/>
      <w:pPr>
        <w:tabs>
          <w:tab w:val="num" w:pos="5040"/>
        </w:tabs>
        <w:ind w:left="5040" w:hanging="360"/>
      </w:pPr>
      <w:rPr>
        <w:rFonts w:ascii="Arial" w:hAnsi="Arial" w:hint="default"/>
      </w:rPr>
    </w:lvl>
    <w:lvl w:ilvl="7" w:tplc="10AA9168" w:tentative="1">
      <w:start w:val="1"/>
      <w:numFmt w:val="bullet"/>
      <w:lvlText w:val="•"/>
      <w:lvlJc w:val="left"/>
      <w:pPr>
        <w:tabs>
          <w:tab w:val="num" w:pos="5760"/>
        </w:tabs>
        <w:ind w:left="5760" w:hanging="360"/>
      </w:pPr>
      <w:rPr>
        <w:rFonts w:ascii="Arial" w:hAnsi="Arial" w:hint="default"/>
      </w:rPr>
    </w:lvl>
    <w:lvl w:ilvl="8" w:tplc="EEF0EFB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2571F03"/>
    <w:multiLevelType w:val="hybridMultilevel"/>
    <w:tmpl w:val="E850EDB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23360D9E"/>
    <w:multiLevelType w:val="hybridMultilevel"/>
    <w:tmpl w:val="1F80B1EA"/>
    <w:lvl w:ilvl="0" w:tplc="11B0FA94">
      <w:start w:val="1"/>
      <w:numFmt w:val="bullet"/>
      <w:lvlText w:val="•"/>
      <w:lvlJc w:val="left"/>
      <w:pPr>
        <w:tabs>
          <w:tab w:val="num" w:pos="720"/>
        </w:tabs>
        <w:ind w:left="720" w:hanging="360"/>
      </w:pPr>
      <w:rPr>
        <w:rFonts w:ascii="Arial" w:hAnsi="Arial" w:hint="default"/>
      </w:rPr>
    </w:lvl>
    <w:lvl w:ilvl="1" w:tplc="AFD27C5C" w:tentative="1">
      <w:start w:val="1"/>
      <w:numFmt w:val="bullet"/>
      <w:lvlText w:val="•"/>
      <w:lvlJc w:val="left"/>
      <w:pPr>
        <w:tabs>
          <w:tab w:val="num" w:pos="1440"/>
        </w:tabs>
        <w:ind w:left="1440" w:hanging="360"/>
      </w:pPr>
      <w:rPr>
        <w:rFonts w:ascii="Arial" w:hAnsi="Arial" w:hint="default"/>
      </w:rPr>
    </w:lvl>
    <w:lvl w:ilvl="2" w:tplc="61D253A2" w:tentative="1">
      <w:start w:val="1"/>
      <w:numFmt w:val="bullet"/>
      <w:lvlText w:val="•"/>
      <w:lvlJc w:val="left"/>
      <w:pPr>
        <w:tabs>
          <w:tab w:val="num" w:pos="2160"/>
        </w:tabs>
        <w:ind w:left="2160" w:hanging="360"/>
      </w:pPr>
      <w:rPr>
        <w:rFonts w:ascii="Arial" w:hAnsi="Arial" w:hint="default"/>
      </w:rPr>
    </w:lvl>
    <w:lvl w:ilvl="3" w:tplc="F4642AA6" w:tentative="1">
      <w:start w:val="1"/>
      <w:numFmt w:val="bullet"/>
      <w:lvlText w:val="•"/>
      <w:lvlJc w:val="left"/>
      <w:pPr>
        <w:tabs>
          <w:tab w:val="num" w:pos="2880"/>
        </w:tabs>
        <w:ind w:left="2880" w:hanging="360"/>
      </w:pPr>
      <w:rPr>
        <w:rFonts w:ascii="Arial" w:hAnsi="Arial" w:hint="default"/>
      </w:rPr>
    </w:lvl>
    <w:lvl w:ilvl="4" w:tplc="9198FE7A" w:tentative="1">
      <w:start w:val="1"/>
      <w:numFmt w:val="bullet"/>
      <w:lvlText w:val="•"/>
      <w:lvlJc w:val="left"/>
      <w:pPr>
        <w:tabs>
          <w:tab w:val="num" w:pos="3600"/>
        </w:tabs>
        <w:ind w:left="3600" w:hanging="360"/>
      </w:pPr>
      <w:rPr>
        <w:rFonts w:ascii="Arial" w:hAnsi="Arial" w:hint="default"/>
      </w:rPr>
    </w:lvl>
    <w:lvl w:ilvl="5" w:tplc="58C871DA" w:tentative="1">
      <w:start w:val="1"/>
      <w:numFmt w:val="bullet"/>
      <w:lvlText w:val="•"/>
      <w:lvlJc w:val="left"/>
      <w:pPr>
        <w:tabs>
          <w:tab w:val="num" w:pos="4320"/>
        </w:tabs>
        <w:ind w:left="4320" w:hanging="360"/>
      </w:pPr>
      <w:rPr>
        <w:rFonts w:ascii="Arial" w:hAnsi="Arial" w:hint="default"/>
      </w:rPr>
    </w:lvl>
    <w:lvl w:ilvl="6" w:tplc="1668D8BA" w:tentative="1">
      <w:start w:val="1"/>
      <w:numFmt w:val="bullet"/>
      <w:lvlText w:val="•"/>
      <w:lvlJc w:val="left"/>
      <w:pPr>
        <w:tabs>
          <w:tab w:val="num" w:pos="5040"/>
        </w:tabs>
        <w:ind w:left="5040" w:hanging="360"/>
      </w:pPr>
      <w:rPr>
        <w:rFonts w:ascii="Arial" w:hAnsi="Arial" w:hint="default"/>
      </w:rPr>
    </w:lvl>
    <w:lvl w:ilvl="7" w:tplc="F89AC704" w:tentative="1">
      <w:start w:val="1"/>
      <w:numFmt w:val="bullet"/>
      <w:lvlText w:val="•"/>
      <w:lvlJc w:val="left"/>
      <w:pPr>
        <w:tabs>
          <w:tab w:val="num" w:pos="5760"/>
        </w:tabs>
        <w:ind w:left="5760" w:hanging="360"/>
      </w:pPr>
      <w:rPr>
        <w:rFonts w:ascii="Arial" w:hAnsi="Arial" w:hint="default"/>
      </w:rPr>
    </w:lvl>
    <w:lvl w:ilvl="8" w:tplc="A246CA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3D00DBC"/>
    <w:multiLevelType w:val="hybridMultilevel"/>
    <w:tmpl w:val="221020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4312829"/>
    <w:multiLevelType w:val="hybridMultilevel"/>
    <w:tmpl w:val="B98CE1C0"/>
    <w:lvl w:ilvl="0" w:tplc="016E4F12">
      <w:start w:val="1"/>
      <w:numFmt w:val="bullet"/>
      <w:lvlText w:val="•"/>
      <w:lvlJc w:val="left"/>
      <w:pPr>
        <w:tabs>
          <w:tab w:val="num" w:pos="720"/>
        </w:tabs>
        <w:ind w:left="720" w:hanging="360"/>
      </w:pPr>
      <w:rPr>
        <w:rFonts w:ascii="Arial" w:hAnsi="Arial" w:hint="default"/>
      </w:rPr>
    </w:lvl>
    <w:lvl w:ilvl="1" w:tplc="C5F037A0" w:tentative="1">
      <w:start w:val="1"/>
      <w:numFmt w:val="bullet"/>
      <w:lvlText w:val="•"/>
      <w:lvlJc w:val="left"/>
      <w:pPr>
        <w:tabs>
          <w:tab w:val="num" w:pos="1440"/>
        </w:tabs>
        <w:ind w:left="1440" w:hanging="360"/>
      </w:pPr>
      <w:rPr>
        <w:rFonts w:ascii="Arial" w:hAnsi="Arial" w:hint="default"/>
      </w:rPr>
    </w:lvl>
    <w:lvl w:ilvl="2" w:tplc="7910B698" w:tentative="1">
      <w:start w:val="1"/>
      <w:numFmt w:val="bullet"/>
      <w:lvlText w:val="•"/>
      <w:lvlJc w:val="left"/>
      <w:pPr>
        <w:tabs>
          <w:tab w:val="num" w:pos="2160"/>
        </w:tabs>
        <w:ind w:left="2160" w:hanging="360"/>
      </w:pPr>
      <w:rPr>
        <w:rFonts w:ascii="Arial" w:hAnsi="Arial" w:hint="default"/>
      </w:rPr>
    </w:lvl>
    <w:lvl w:ilvl="3" w:tplc="9222C8CE" w:tentative="1">
      <w:start w:val="1"/>
      <w:numFmt w:val="bullet"/>
      <w:lvlText w:val="•"/>
      <w:lvlJc w:val="left"/>
      <w:pPr>
        <w:tabs>
          <w:tab w:val="num" w:pos="2880"/>
        </w:tabs>
        <w:ind w:left="2880" w:hanging="360"/>
      </w:pPr>
      <w:rPr>
        <w:rFonts w:ascii="Arial" w:hAnsi="Arial" w:hint="default"/>
      </w:rPr>
    </w:lvl>
    <w:lvl w:ilvl="4" w:tplc="450081AA" w:tentative="1">
      <w:start w:val="1"/>
      <w:numFmt w:val="bullet"/>
      <w:lvlText w:val="•"/>
      <w:lvlJc w:val="left"/>
      <w:pPr>
        <w:tabs>
          <w:tab w:val="num" w:pos="3600"/>
        </w:tabs>
        <w:ind w:left="3600" w:hanging="360"/>
      </w:pPr>
      <w:rPr>
        <w:rFonts w:ascii="Arial" w:hAnsi="Arial" w:hint="default"/>
      </w:rPr>
    </w:lvl>
    <w:lvl w:ilvl="5" w:tplc="C5524CDE" w:tentative="1">
      <w:start w:val="1"/>
      <w:numFmt w:val="bullet"/>
      <w:lvlText w:val="•"/>
      <w:lvlJc w:val="left"/>
      <w:pPr>
        <w:tabs>
          <w:tab w:val="num" w:pos="4320"/>
        </w:tabs>
        <w:ind w:left="4320" w:hanging="360"/>
      </w:pPr>
      <w:rPr>
        <w:rFonts w:ascii="Arial" w:hAnsi="Arial" w:hint="default"/>
      </w:rPr>
    </w:lvl>
    <w:lvl w:ilvl="6" w:tplc="465A39CE" w:tentative="1">
      <w:start w:val="1"/>
      <w:numFmt w:val="bullet"/>
      <w:lvlText w:val="•"/>
      <w:lvlJc w:val="left"/>
      <w:pPr>
        <w:tabs>
          <w:tab w:val="num" w:pos="5040"/>
        </w:tabs>
        <w:ind w:left="5040" w:hanging="360"/>
      </w:pPr>
      <w:rPr>
        <w:rFonts w:ascii="Arial" w:hAnsi="Arial" w:hint="default"/>
      </w:rPr>
    </w:lvl>
    <w:lvl w:ilvl="7" w:tplc="EB5EF41C" w:tentative="1">
      <w:start w:val="1"/>
      <w:numFmt w:val="bullet"/>
      <w:lvlText w:val="•"/>
      <w:lvlJc w:val="left"/>
      <w:pPr>
        <w:tabs>
          <w:tab w:val="num" w:pos="5760"/>
        </w:tabs>
        <w:ind w:left="5760" w:hanging="360"/>
      </w:pPr>
      <w:rPr>
        <w:rFonts w:ascii="Arial" w:hAnsi="Arial" w:hint="default"/>
      </w:rPr>
    </w:lvl>
    <w:lvl w:ilvl="8" w:tplc="5DF620F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63A44D2"/>
    <w:multiLevelType w:val="hybridMultilevel"/>
    <w:tmpl w:val="BB80B378"/>
    <w:lvl w:ilvl="0" w:tplc="AF4CA042">
      <w:start w:val="1"/>
      <w:numFmt w:val="bullet"/>
      <w:lvlText w:val="•"/>
      <w:lvlJc w:val="left"/>
      <w:pPr>
        <w:tabs>
          <w:tab w:val="num" w:pos="720"/>
        </w:tabs>
        <w:ind w:left="720" w:hanging="360"/>
      </w:pPr>
      <w:rPr>
        <w:rFonts w:ascii="Arial" w:hAnsi="Arial" w:hint="default"/>
      </w:rPr>
    </w:lvl>
    <w:lvl w:ilvl="1" w:tplc="B142D728" w:tentative="1">
      <w:start w:val="1"/>
      <w:numFmt w:val="bullet"/>
      <w:lvlText w:val="•"/>
      <w:lvlJc w:val="left"/>
      <w:pPr>
        <w:tabs>
          <w:tab w:val="num" w:pos="1440"/>
        </w:tabs>
        <w:ind w:left="1440" w:hanging="360"/>
      </w:pPr>
      <w:rPr>
        <w:rFonts w:ascii="Arial" w:hAnsi="Arial" w:hint="default"/>
      </w:rPr>
    </w:lvl>
    <w:lvl w:ilvl="2" w:tplc="CED2EDB4" w:tentative="1">
      <w:start w:val="1"/>
      <w:numFmt w:val="bullet"/>
      <w:lvlText w:val="•"/>
      <w:lvlJc w:val="left"/>
      <w:pPr>
        <w:tabs>
          <w:tab w:val="num" w:pos="2160"/>
        </w:tabs>
        <w:ind w:left="2160" w:hanging="360"/>
      </w:pPr>
      <w:rPr>
        <w:rFonts w:ascii="Arial" w:hAnsi="Arial" w:hint="default"/>
      </w:rPr>
    </w:lvl>
    <w:lvl w:ilvl="3" w:tplc="B50AD6F0" w:tentative="1">
      <w:start w:val="1"/>
      <w:numFmt w:val="bullet"/>
      <w:lvlText w:val="•"/>
      <w:lvlJc w:val="left"/>
      <w:pPr>
        <w:tabs>
          <w:tab w:val="num" w:pos="2880"/>
        </w:tabs>
        <w:ind w:left="2880" w:hanging="360"/>
      </w:pPr>
      <w:rPr>
        <w:rFonts w:ascii="Arial" w:hAnsi="Arial" w:hint="default"/>
      </w:rPr>
    </w:lvl>
    <w:lvl w:ilvl="4" w:tplc="65ACF6B8" w:tentative="1">
      <w:start w:val="1"/>
      <w:numFmt w:val="bullet"/>
      <w:lvlText w:val="•"/>
      <w:lvlJc w:val="left"/>
      <w:pPr>
        <w:tabs>
          <w:tab w:val="num" w:pos="3600"/>
        </w:tabs>
        <w:ind w:left="3600" w:hanging="360"/>
      </w:pPr>
      <w:rPr>
        <w:rFonts w:ascii="Arial" w:hAnsi="Arial" w:hint="default"/>
      </w:rPr>
    </w:lvl>
    <w:lvl w:ilvl="5" w:tplc="B6E8583A" w:tentative="1">
      <w:start w:val="1"/>
      <w:numFmt w:val="bullet"/>
      <w:lvlText w:val="•"/>
      <w:lvlJc w:val="left"/>
      <w:pPr>
        <w:tabs>
          <w:tab w:val="num" w:pos="4320"/>
        </w:tabs>
        <w:ind w:left="4320" w:hanging="360"/>
      </w:pPr>
      <w:rPr>
        <w:rFonts w:ascii="Arial" w:hAnsi="Arial" w:hint="default"/>
      </w:rPr>
    </w:lvl>
    <w:lvl w:ilvl="6" w:tplc="FCD28FB4" w:tentative="1">
      <w:start w:val="1"/>
      <w:numFmt w:val="bullet"/>
      <w:lvlText w:val="•"/>
      <w:lvlJc w:val="left"/>
      <w:pPr>
        <w:tabs>
          <w:tab w:val="num" w:pos="5040"/>
        </w:tabs>
        <w:ind w:left="5040" w:hanging="360"/>
      </w:pPr>
      <w:rPr>
        <w:rFonts w:ascii="Arial" w:hAnsi="Arial" w:hint="default"/>
      </w:rPr>
    </w:lvl>
    <w:lvl w:ilvl="7" w:tplc="7BF880D6" w:tentative="1">
      <w:start w:val="1"/>
      <w:numFmt w:val="bullet"/>
      <w:lvlText w:val="•"/>
      <w:lvlJc w:val="left"/>
      <w:pPr>
        <w:tabs>
          <w:tab w:val="num" w:pos="5760"/>
        </w:tabs>
        <w:ind w:left="5760" w:hanging="360"/>
      </w:pPr>
      <w:rPr>
        <w:rFonts w:ascii="Arial" w:hAnsi="Arial" w:hint="default"/>
      </w:rPr>
    </w:lvl>
    <w:lvl w:ilvl="8" w:tplc="398AC77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6EF5BBE"/>
    <w:multiLevelType w:val="hybridMultilevel"/>
    <w:tmpl w:val="A4BEA184"/>
    <w:lvl w:ilvl="0" w:tplc="E58A9146">
      <w:start w:val="1"/>
      <w:numFmt w:val="bullet"/>
      <w:lvlText w:val="•"/>
      <w:lvlJc w:val="left"/>
      <w:pPr>
        <w:tabs>
          <w:tab w:val="num" w:pos="720"/>
        </w:tabs>
        <w:ind w:left="720" w:hanging="360"/>
      </w:pPr>
      <w:rPr>
        <w:rFonts w:ascii="Arial" w:hAnsi="Arial" w:hint="default"/>
      </w:rPr>
    </w:lvl>
    <w:lvl w:ilvl="1" w:tplc="D416D3AC" w:tentative="1">
      <w:start w:val="1"/>
      <w:numFmt w:val="bullet"/>
      <w:lvlText w:val="•"/>
      <w:lvlJc w:val="left"/>
      <w:pPr>
        <w:tabs>
          <w:tab w:val="num" w:pos="1440"/>
        </w:tabs>
        <w:ind w:left="1440" w:hanging="360"/>
      </w:pPr>
      <w:rPr>
        <w:rFonts w:ascii="Arial" w:hAnsi="Arial" w:hint="default"/>
      </w:rPr>
    </w:lvl>
    <w:lvl w:ilvl="2" w:tplc="FD682E62" w:tentative="1">
      <w:start w:val="1"/>
      <w:numFmt w:val="bullet"/>
      <w:lvlText w:val="•"/>
      <w:lvlJc w:val="left"/>
      <w:pPr>
        <w:tabs>
          <w:tab w:val="num" w:pos="2160"/>
        </w:tabs>
        <w:ind w:left="2160" w:hanging="360"/>
      </w:pPr>
      <w:rPr>
        <w:rFonts w:ascii="Arial" w:hAnsi="Arial" w:hint="default"/>
      </w:rPr>
    </w:lvl>
    <w:lvl w:ilvl="3" w:tplc="B76E87F6" w:tentative="1">
      <w:start w:val="1"/>
      <w:numFmt w:val="bullet"/>
      <w:lvlText w:val="•"/>
      <w:lvlJc w:val="left"/>
      <w:pPr>
        <w:tabs>
          <w:tab w:val="num" w:pos="2880"/>
        </w:tabs>
        <w:ind w:left="2880" w:hanging="360"/>
      </w:pPr>
      <w:rPr>
        <w:rFonts w:ascii="Arial" w:hAnsi="Arial" w:hint="default"/>
      </w:rPr>
    </w:lvl>
    <w:lvl w:ilvl="4" w:tplc="6C009B64" w:tentative="1">
      <w:start w:val="1"/>
      <w:numFmt w:val="bullet"/>
      <w:lvlText w:val="•"/>
      <w:lvlJc w:val="left"/>
      <w:pPr>
        <w:tabs>
          <w:tab w:val="num" w:pos="3600"/>
        </w:tabs>
        <w:ind w:left="3600" w:hanging="360"/>
      </w:pPr>
      <w:rPr>
        <w:rFonts w:ascii="Arial" w:hAnsi="Arial" w:hint="default"/>
      </w:rPr>
    </w:lvl>
    <w:lvl w:ilvl="5" w:tplc="B3CACCDE" w:tentative="1">
      <w:start w:val="1"/>
      <w:numFmt w:val="bullet"/>
      <w:lvlText w:val="•"/>
      <w:lvlJc w:val="left"/>
      <w:pPr>
        <w:tabs>
          <w:tab w:val="num" w:pos="4320"/>
        </w:tabs>
        <w:ind w:left="4320" w:hanging="360"/>
      </w:pPr>
      <w:rPr>
        <w:rFonts w:ascii="Arial" w:hAnsi="Arial" w:hint="default"/>
      </w:rPr>
    </w:lvl>
    <w:lvl w:ilvl="6" w:tplc="1726749E" w:tentative="1">
      <w:start w:val="1"/>
      <w:numFmt w:val="bullet"/>
      <w:lvlText w:val="•"/>
      <w:lvlJc w:val="left"/>
      <w:pPr>
        <w:tabs>
          <w:tab w:val="num" w:pos="5040"/>
        </w:tabs>
        <w:ind w:left="5040" w:hanging="360"/>
      </w:pPr>
      <w:rPr>
        <w:rFonts w:ascii="Arial" w:hAnsi="Arial" w:hint="default"/>
      </w:rPr>
    </w:lvl>
    <w:lvl w:ilvl="7" w:tplc="55180E7E" w:tentative="1">
      <w:start w:val="1"/>
      <w:numFmt w:val="bullet"/>
      <w:lvlText w:val="•"/>
      <w:lvlJc w:val="left"/>
      <w:pPr>
        <w:tabs>
          <w:tab w:val="num" w:pos="5760"/>
        </w:tabs>
        <w:ind w:left="5760" w:hanging="360"/>
      </w:pPr>
      <w:rPr>
        <w:rFonts w:ascii="Arial" w:hAnsi="Arial" w:hint="default"/>
      </w:rPr>
    </w:lvl>
    <w:lvl w:ilvl="8" w:tplc="72BC1F1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B58032F"/>
    <w:multiLevelType w:val="hybridMultilevel"/>
    <w:tmpl w:val="8848C330"/>
    <w:lvl w:ilvl="0" w:tplc="8F72B35C">
      <w:start w:val="1"/>
      <w:numFmt w:val="bullet"/>
      <w:lvlText w:val="•"/>
      <w:lvlJc w:val="left"/>
      <w:pPr>
        <w:tabs>
          <w:tab w:val="num" w:pos="720"/>
        </w:tabs>
        <w:ind w:left="720" w:hanging="360"/>
      </w:pPr>
      <w:rPr>
        <w:rFonts w:ascii="Arial" w:hAnsi="Arial" w:hint="default"/>
      </w:rPr>
    </w:lvl>
    <w:lvl w:ilvl="1" w:tplc="6C50A5CA" w:tentative="1">
      <w:start w:val="1"/>
      <w:numFmt w:val="bullet"/>
      <w:lvlText w:val="•"/>
      <w:lvlJc w:val="left"/>
      <w:pPr>
        <w:tabs>
          <w:tab w:val="num" w:pos="1440"/>
        </w:tabs>
        <w:ind w:left="1440" w:hanging="360"/>
      </w:pPr>
      <w:rPr>
        <w:rFonts w:ascii="Arial" w:hAnsi="Arial" w:hint="default"/>
      </w:rPr>
    </w:lvl>
    <w:lvl w:ilvl="2" w:tplc="B0D687B2" w:tentative="1">
      <w:start w:val="1"/>
      <w:numFmt w:val="bullet"/>
      <w:lvlText w:val="•"/>
      <w:lvlJc w:val="left"/>
      <w:pPr>
        <w:tabs>
          <w:tab w:val="num" w:pos="2160"/>
        </w:tabs>
        <w:ind w:left="2160" w:hanging="360"/>
      </w:pPr>
      <w:rPr>
        <w:rFonts w:ascii="Arial" w:hAnsi="Arial" w:hint="default"/>
      </w:rPr>
    </w:lvl>
    <w:lvl w:ilvl="3" w:tplc="54105C66" w:tentative="1">
      <w:start w:val="1"/>
      <w:numFmt w:val="bullet"/>
      <w:lvlText w:val="•"/>
      <w:lvlJc w:val="left"/>
      <w:pPr>
        <w:tabs>
          <w:tab w:val="num" w:pos="2880"/>
        </w:tabs>
        <w:ind w:left="2880" w:hanging="360"/>
      </w:pPr>
      <w:rPr>
        <w:rFonts w:ascii="Arial" w:hAnsi="Arial" w:hint="default"/>
      </w:rPr>
    </w:lvl>
    <w:lvl w:ilvl="4" w:tplc="3D34627C" w:tentative="1">
      <w:start w:val="1"/>
      <w:numFmt w:val="bullet"/>
      <w:lvlText w:val="•"/>
      <w:lvlJc w:val="left"/>
      <w:pPr>
        <w:tabs>
          <w:tab w:val="num" w:pos="3600"/>
        </w:tabs>
        <w:ind w:left="3600" w:hanging="360"/>
      </w:pPr>
      <w:rPr>
        <w:rFonts w:ascii="Arial" w:hAnsi="Arial" w:hint="default"/>
      </w:rPr>
    </w:lvl>
    <w:lvl w:ilvl="5" w:tplc="9A0417F8" w:tentative="1">
      <w:start w:val="1"/>
      <w:numFmt w:val="bullet"/>
      <w:lvlText w:val="•"/>
      <w:lvlJc w:val="left"/>
      <w:pPr>
        <w:tabs>
          <w:tab w:val="num" w:pos="4320"/>
        </w:tabs>
        <w:ind w:left="4320" w:hanging="360"/>
      </w:pPr>
      <w:rPr>
        <w:rFonts w:ascii="Arial" w:hAnsi="Arial" w:hint="default"/>
      </w:rPr>
    </w:lvl>
    <w:lvl w:ilvl="6" w:tplc="D6B4315E" w:tentative="1">
      <w:start w:val="1"/>
      <w:numFmt w:val="bullet"/>
      <w:lvlText w:val="•"/>
      <w:lvlJc w:val="left"/>
      <w:pPr>
        <w:tabs>
          <w:tab w:val="num" w:pos="5040"/>
        </w:tabs>
        <w:ind w:left="5040" w:hanging="360"/>
      </w:pPr>
      <w:rPr>
        <w:rFonts w:ascii="Arial" w:hAnsi="Arial" w:hint="default"/>
      </w:rPr>
    </w:lvl>
    <w:lvl w:ilvl="7" w:tplc="6E204E82" w:tentative="1">
      <w:start w:val="1"/>
      <w:numFmt w:val="bullet"/>
      <w:lvlText w:val="•"/>
      <w:lvlJc w:val="left"/>
      <w:pPr>
        <w:tabs>
          <w:tab w:val="num" w:pos="5760"/>
        </w:tabs>
        <w:ind w:left="5760" w:hanging="360"/>
      </w:pPr>
      <w:rPr>
        <w:rFonts w:ascii="Arial" w:hAnsi="Arial" w:hint="default"/>
      </w:rPr>
    </w:lvl>
    <w:lvl w:ilvl="8" w:tplc="29A89D4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CB96C47"/>
    <w:multiLevelType w:val="hybridMultilevel"/>
    <w:tmpl w:val="803AA512"/>
    <w:lvl w:ilvl="0" w:tplc="3188B6F4">
      <w:start w:val="1"/>
      <w:numFmt w:val="bullet"/>
      <w:lvlText w:val="•"/>
      <w:lvlJc w:val="left"/>
      <w:pPr>
        <w:tabs>
          <w:tab w:val="num" w:pos="720"/>
        </w:tabs>
        <w:ind w:left="720" w:hanging="360"/>
      </w:pPr>
      <w:rPr>
        <w:rFonts w:ascii="Arial" w:hAnsi="Arial" w:hint="default"/>
      </w:rPr>
    </w:lvl>
    <w:lvl w:ilvl="1" w:tplc="52E4744C" w:tentative="1">
      <w:start w:val="1"/>
      <w:numFmt w:val="bullet"/>
      <w:lvlText w:val="•"/>
      <w:lvlJc w:val="left"/>
      <w:pPr>
        <w:tabs>
          <w:tab w:val="num" w:pos="1440"/>
        </w:tabs>
        <w:ind w:left="1440" w:hanging="360"/>
      </w:pPr>
      <w:rPr>
        <w:rFonts w:ascii="Arial" w:hAnsi="Arial" w:hint="default"/>
      </w:rPr>
    </w:lvl>
    <w:lvl w:ilvl="2" w:tplc="0CAEF320" w:tentative="1">
      <w:start w:val="1"/>
      <w:numFmt w:val="bullet"/>
      <w:lvlText w:val="•"/>
      <w:lvlJc w:val="left"/>
      <w:pPr>
        <w:tabs>
          <w:tab w:val="num" w:pos="2160"/>
        </w:tabs>
        <w:ind w:left="2160" w:hanging="360"/>
      </w:pPr>
      <w:rPr>
        <w:rFonts w:ascii="Arial" w:hAnsi="Arial" w:hint="default"/>
      </w:rPr>
    </w:lvl>
    <w:lvl w:ilvl="3" w:tplc="9F286B1A" w:tentative="1">
      <w:start w:val="1"/>
      <w:numFmt w:val="bullet"/>
      <w:lvlText w:val="•"/>
      <w:lvlJc w:val="left"/>
      <w:pPr>
        <w:tabs>
          <w:tab w:val="num" w:pos="2880"/>
        </w:tabs>
        <w:ind w:left="2880" w:hanging="360"/>
      </w:pPr>
      <w:rPr>
        <w:rFonts w:ascii="Arial" w:hAnsi="Arial" w:hint="default"/>
      </w:rPr>
    </w:lvl>
    <w:lvl w:ilvl="4" w:tplc="30906F1C" w:tentative="1">
      <w:start w:val="1"/>
      <w:numFmt w:val="bullet"/>
      <w:lvlText w:val="•"/>
      <w:lvlJc w:val="left"/>
      <w:pPr>
        <w:tabs>
          <w:tab w:val="num" w:pos="3600"/>
        </w:tabs>
        <w:ind w:left="3600" w:hanging="360"/>
      </w:pPr>
      <w:rPr>
        <w:rFonts w:ascii="Arial" w:hAnsi="Arial" w:hint="default"/>
      </w:rPr>
    </w:lvl>
    <w:lvl w:ilvl="5" w:tplc="099609C0" w:tentative="1">
      <w:start w:val="1"/>
      <w:numFmt w:val="bullet"/>
      <w:lvlText w:val="•"/>
      <w:lvlJc w:val="left"/>
      <w:pPr>
        <w:tabs>
          <w:tab w:val="num" w:pos="4320"/>
        </w:tabs>
        <w:ind w:left="4320" w:hanging="360"/>
      </w:pPr>
      <w:rPr>
        <w:rFonts w:ascii="Arial" w:hAnsi="Arial" w:hint="default"/>
      </w:rPr>
    </w:lvl>
    <w:lvl w:ilvl="6" w:tplc="7346E6BE" w:tentative="1">
      <w:start w:val="1"/>
      <w:numFmt w:val="bullet"/>
      <w:lvlText w:val="•"/>
      <w:lvlJc w:val="left"/>
      <w:pPr>
        <w:tabs>
          <w:tab w:val="num" w:pos="5040"/>
        </w:tabs>
        <w:ind w:left="5040" w:hanging="360"/>
      </w:pPr>
      <w:rPr>
        <w:rFonts w:ascii="Arial" w:hAnsi="Arial" w:hint="default"/>
      </w:rPr>
    </w:lvl>
    <w:lvl w:ilvl="7" w:tplc="9B76A578" w:tentative="1">
      <w:start w:val="1"/>
      <w:numFmt w:val="bullet"/>
      <w:lvlText w:val="•"/>
      <w:lvlJc w:val="left"/>
      <w:pPr>
        <w:tabs>
          <w:tab w:val="num" w:pos="5760"/>
        </w:tabs>
        <w:ind w:left="5760" w:hanging="360"/>
      </w:pPr>
      <w:rPr>
        <w:rFonts w:ascii="Arial" w:hAnsi="Arial" w:hint="default"/>
      </w:rPr>
    </w:lvl>
    <w:lvl w:ilvl="8" w:tplc="7290857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D16563C"/>
    <w:multiLevelType w:val="hybridMultilevel"/>
    <w:tmpl w:val="2E0E4614"/>
    <w:lvl w:ilvl="0" w:tplc="FD80D166">
      <w:start w:val="1"/>
      <w:numFmt w:val="bullet"/>
      <w:lvlText w:val="•"/>
      <w:lvlJc w:val="left"/>
      <w:pPr>
        <w:tabs>
          <w:tab w:val="num" w:pos="720"/>
        </w:tabs>
        <w:ind w:left="720" w:hanging="360"/>
      </w:pPr>
      <w:rPr>
        <w:rFonts w:ascii="Arial" w:hAnsi="Arial" w:hint="default"/>
      </w:rPr>
    </w:lvl>
    <w:lvl w:ilvl="1" w:tplc="EFB8F14A" w:tentative="1">
      <w:start w:val="1"/>
      <w:numFmt w:val="bullet"/>
      <w:lvlText w:val="•"/>
      <w:lvlJc w:val="left"/>
      <w:pPr>
        <w:tabs>
          <w:tab w:val="num" w:pos="1440"/>
        </w:tabs>
        <w:ind w:left="1440" w:hanging="360"/>
      </w:pPr>
      <w:rPr>
        <w:rFonts w:ascii="Arial" w:hAnsi="Arial" w:hint="default"/>
      </w:rPr>
    </w:lvl>
    <w:lvl w:ilvl="2" w:tplc="47D4EC0E" w:tentative="1">
      <w:start w:val="1"/>
      <w:numFmt w:val="bullet"/>
      <w:lvlText w:val="•"/>
      <w:lvlJc w:val="left"/>
      <w:pPr>
        <w:tabs>
          <w:tab w:val="num" w:pos="2160"/>
        </w:tabs>
        <w:ind w:left="2160" w:hanging="360"/>
      </w:pPr>
      <w:rPr>
        <w:rFonts w:ascii="Arial" w:hAnsi="Arial" w:hint="default"/>
      </w:rPr>
    </w:lvl>
    <w:lvl w:ilvl="3" w:tplc="6C46158C" w:tentative="1">
      <w:start w:val="1"/>
      <w:numFmt w:val="bullet"/>
      <w:lvlText w:val="•"/>
      <w:lvlJc w:val="left"/>
      <w:pPr>
        <w:tabs>
          <w:tab w:val="num" w:pos="2880"/>
        </w:tabs>
        <w:ind w:left="2880" w:hanging="360"/>
      </w:pPr>
      <w:rPr>
        <w:rFonts w:ascii="Arial" w:hAnsi="Arial" w:hint="default"/>
      </w:rPr>
    </w:lvl>
    <w:lvl w:ilvl="4" w:tplc="1A08F1E4" w:tentative="1">
      <w:start w:val="1"/>
      <w:numFmt w:val="bullet"/>
      <w:lvlText w:val="•"/>
      <w:lvlJc w:val="left"/>
      <w:pPr>
        <w:tabs>
          <w:tab w:val="num" w:pos="3600"/>
        </w:tabs>
        <w:ind w:left="3600" w:hanging="360"/>
      </w:pPr>
      <w:rPr>
        <w:rFonts w:ascii="Arial" w:hAnsi="Arial" w:hint="default"/>
      </w:rPr>
    </w:lvl>
    <w:lvl w:ilvl="5" w:tplc="5A943A92" w:tentative="1">
      <w:start w:val="1"/>
      <w:numFmt w:val="bullet"/>
      <w:lvlText w:val="•"/>
      <w:lvlJc w:val="left"/>
      <w:pPr>
        <w:tabs>
          <w:tab w:val="num" w:pos="4320"/>
        </w:tabs>
        <w:ind w:left="4320" w:hanging="360"/>
      </w:pPr>
      <w:rPr>
        <w:rFonts w:ascii="Arial" w:hAnsi="Arial" w:hint="default"/>
      </w:rPr>
    </w:lvl>
    <w:lvl w:ilvl="6" w:tplc="6250219A" w:tentative="1">
      <w:start w:val="1"/>
      <w:numFmt w:val="bullet"/>
      <w:lvlText w:val="•"/>
      <w:lvlJc w:val="left"/>
      <w:pPr>
        <w:tabs>
          <w:tab w:val="num" w:pos="5040"/>
        </w:tabs>
        <w:ind w:left="5040" w:hanging="360"/>
      </w:pPr>
      <w:rPr>
        <w:rFonts w:ascii="Arial" w:hAnsi="Arial" w:hint="default"/>
      </w:rPr>
    </w:lvl>
    <w:lvl w:ilvl="7" w:tplc="941CA4DA" w:tentative="1">
      <w:start w:val="1"/>
      <w:numFmt w:val="bullet"/>
      <w:lvlText w:val="•"/>
      <w:lvlJc w:val="left"/>
      <w:pPr>
        <w:tabs>
          <w:tab w:val="num" w:pos="5760"/>
        </w:tabs>
        <w:ind w:left="5760" w:hanging="360"/>
      </w:pPr>
      <w:rPr>
        <w:rFonts w:ascii="Arial" w:hAnsi="Arial" w:hint="default"/>
      </w:rPr>
    </w:lvl>
    <w:lvl w:ilvl="8" w:tplc="ECC630D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E30120A"/>
    <w:multiLevelType w:val="hybridMultilevel"/>
    <w:tmpl w:val="6A42E4E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2E437953"/>
    <w:multiLevelType w:val="hybridMultilevel"/>
    <w:tmpl w:val="A9B29632"/>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314860A9"/>
    <w:multiLevelType w:val="hybridMultilevel"/>
    <w:tmpl w:val="F9CA75B6"/>
    <w:lvl w:ilvl="0" w:tplc="57C8FDBE">
      <w:start w:val="1"/>
      <w:numFmt w:val="bullet"/>
      <w:lvlText w:val="•"/>
      <w:lvlJc w:val="left"/>
      <w:pPr>
        <w:tabs>
          <w:tab w:val="num" w:pos="720"/>
        </w:tabs>
        <w:ind w:left="720" w:hanging="360"/>
      </w:pPr>
      <w:rPr>
        <w:rFonts w:ascii="Arial" w:hAnsi="Arial" w:hint="default"/>
      </w:rPr>
    </w:lvl>
    <w:lvl w:ilvl="1" w:tplc="1AFA46EC">
      <w:start w:val="17"/>
      <w:numFmt w:val="bullet"/>
      <w:lvlText w:val="•"/>
      <w:lvlJc w:val="left"/>
      <w:pPr>
        <w:tabs>
          <w:tab w:val="num" w:pos="1440"/>
        </w:tabs>
        <w:ind w:left="1440" w:hanging="360"/>
      </w:pPr>
      <w:rPr>
        <w:rFonts w:ascii="Arial" w:hAnsi="Arial" w:hint="default"/>
      </w:rPr>
    </w:lvl>
    <w:lvl w:ilvl="2" w:tplc="3CBC504C" w:tentative="1">
      <w:start w:val="1"/>
      <w:numFmt w:val="bullet"/>
      <w:lvlText w:val="•"/>
      <w:lvlJc w:val="left"/>
      <w:pPr>
        <w:tabs>
          <w:tab w:val="num" w:pos="2160"/>
        </w:tabs>
        <w:ind w:left="2160" w:hanging="360"/>
      </w:pPr>
      <w:rPr>
        <w:rFonts w:ascii="Arial" w:hAnsi="Arial" w:hint="default"/>
      </w:rPr>
    </w:lvl>
    <w:lvl w:ilvl="3" w:tplc="CBF6589E" w:tentative="1">
      <w:start w:val="1"/>
      <w:numFmt w:val="bullet"/>
      <w:lvlText w:val="•"/>
      <w:lvlJc w:val="left"/>
      <w:pPr>
        <w:tabs>
          <w:tab w:val="num" w:pos="2880"/>
        </w:tabs>
        <w:ind w:left="2880" w:hanging="360"/>
      </w:pPr>
      <w:rPr>
        <w:rFonts w:ascii="Arial" w:hAnsi="Arial" w:hint="default"/>
      </w:rPr>
    </w:lvl>
    <w:lvl w:ilvl="4" w:tplc="FE860492" w:tentative="1">
      <w:start w:val="1"/>
      <w:numFmt w:val="bullet"/>
      <w:lvlText w:val="•"/>
      <w:lvlJc w:val="left"/>
      <w:pPr>
        <w:tabs>
          <w:tab w:val="num" w:pos="3600"/>
        </w:tabs>
        <w:ind w:left="3600" w:hanging="360"/>
      </w:pPr>
      <w:rPr>
        <w:rFonts w:ascii="Arial" w:hAnsi="Arial" w:hint="default"/>
      </w:rPr>
    </w:lvl>
    <w:lvl w:ilvl="5" w:tplc="C4600E1C" w:tentative="1">
      <w:start w:val="1"/>
      <w:numFmt w:val="bullet"/>
      <w:lvlText w:val="•"/>
      <w:lvlJc w:val="left"/>
      <w:pPr>
        <w:tabs>
          <w:tab w:val="num" w:pos="4320"/>
        </w:tabs>
        <w:ind w:left="4320" w:hanging="360"/>
      </w:pPr>
      <w:rPr>
        <w:rFonts w:ascii="Arial" w:hAnsi="Arial" w:hint="default"/>
      </w:rPr>
    </w:lvl>
    <w:lvl w:ilvl="6" w:tplc="A516B2E4" w:tentative="1">
      <w:start w:val="1"/>
      <w:numFmt w:val="bullet"/>
      <w:lvlText w:val="•"/>
      <w:lvlJc w:val="left"/>
      <w:pPr>
        <w:tabs>
          <w:tab w:val="num" w:pos="5040"/>
        </w:tabs>
        <w:ind w:left="5040" w:hanging="360"/>
      </w:pPr>
      <w:rPr>
        <w:rFonts w:ascii="Arial" w:hAnsi="Arial" w:hint="default"/>
      </w:rPr>
    </w:lvl>
    <w:lvl w:ilvl="7" w:tplc="48E88192" w:tentative="1">
      <w:start w:val="1"/>
      <w:numFmt w:val="bullet"/>
      <w:lvlText w:val="•"/>
      <w:lvlJc w:val="left"/>
      <w:pPr>
        <w:tabs>
          <w:tab w:val="num" w:pos="5760"/>
        </w:tabs>
        <w:ind w:left="5760" w:hanging="360"/>
      </w:pPr>
      <w:rPr>
        <w:rFonts w:ascii="Arial" w:hAnsi="Arial" w:hint="default"/>
      </w:rPr>
    </w:lvl>
    <w:lvl w:ilvl="8" w:tplc="5600CB2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1FC563F"/>
    <w:multiLevelType w:val="hybridMultilevel"/>
    <w:tmpl w:val="DD8609DC"/>
    <w:lvl w:ilvl="0" w:tplc="A2DECF00">
      <w:start w:val="1"/>
      <w:numFmt w:val="bullet"/>
      <w:lvlText w:val="•"/>
      <w:lvlJc w:val="left"/>
      <w:pPr>
        <w:tabs>
          <w:tab w:val="num" w:pos="720"/>
        </w:tabs>
        <w:ind w:left="720" w:hanging="360"/>
      </w:pPr>
      <w:rPr>
        <w:rFonts w:ascii="Arial" w:hAnsi="Arial" w:hint="default"/>
      </w:rPr>
    </w:lvl>
    <w:lvl w:ilvl="1" w:tplc="BED20F48" w:tentative="1">
      <w:start w:val="1"/>
      <w:numFmt w:val="bullet"/>
      <w:lvlText w:val="•"/>
      <w:lvlJc w:val="left"/>
      <w:pPr>
        <w:tabs>
          <w:tab w:val="num" w:pos="1440"/>
        </w:tabs>
        <w:ind w:left="1440" w:hanging="360"/>
      </w:pPr>
      <w:rPr>
        <w:rFonts w:ascii="Arial" w:hAnsi="Arial" w:hint="default"/>
      </w:rPr>
    </w:lvl>
    <w:lvl w:ilvl="2" w:tplc="BBF2D25A" w:tentative="1">
      <w:start w:val="1"/>
      <w:numFmt w:val="bullet"/>
      <w:lvlText w:val="•"/>
      <w:lvlJc w:val="left"/>
      <w:pPr>
        <w:tabs>
          <w:tab w:val="num" w:pos="2160"/>
        </w:tabs>
        <w:ind w:left="2160" w:hanging="360"/>
      </w:pPr>
      <w:rPr>
        <w:rFonts w:ascii="Arial" w:hAnsi="Arial" w:hint="default"/>
      </w:rPr>
    </w:lvl>
    <w:lvl w:ilvl="3" w:tplc="630A0096" w:tentative="1">
      <w:start w:val="1"/>
      <w:numFmt w:val="bullet"/>
      <w:lvlText w:val="•"/>
      <w:lvlJc w:val="left"/>
      <w:pPr>
        <w:tabs>
          <w:tab w:val="num" w:pos="2880"/>
        </w:tabs>
        <w:ind w:left="2880" w:hanging="360"/>
      </w:pPr>
      <w:rPr>
        <w:rFonts w:ascii="Arial" w:hAnsi="Arial" w:hint="default"/>
      </w:rPr>
    </w:lvl>
    <w:lvl w:ilvl="4" w:tplc="BA3E7F06" w:tentative="1">
      <w:start w:val="1"/>
      <w:numFmt w:val="bullet"/>
      <w:lvlText w:val="•"/>
      <w:lvlJc w:val="left"/>
      <w:pPr>
        <w:tabs>
          <w:tab w:val="num" w:pos="3600"/>
        </w:tabs>
        <w:ind w:left="3600" w:hanging="360"/>
      </w:pPr>
      <w:rPr>
        <w:rFonts w:ascii="Arial" w:hAnsi="Arial" w:hint="default"/>
      </w:rPr>
    </w:lvl>
    <w:lvl w:ilvl="5" w:tplc="7E32C2A8" w:tentative="1">
      <w:start w:val="1"/>
      <w:numFmt w:val="bullet"/>
      <w:lvlText w:val="•"/>
      <w:lvlJc w:val="left"/>
      <w:pPr>
        <w:tabs>
          <w:tab w:val="num" w:pos="4320"/>
        </w:tabs>
        <w:ind w:left="4320" w:hanging="360"/>
      </w:pPr>
      <w:rPr>
        <w:rFonts w:ascii="Arial" w:hAnsi="Arial" w:hint="default"/>
      </w:rPr>
    </w:lvl>
    <w:lvl w:ilvl="6" w:tplc="5396FDFC" w:tentative="1">
      <w:start w:val="1"/>
      <w:numFmt w:val="bullet"/>
      <w:lvlText w:val="•"/>
      <w:lvlJc w:val="left"/>
      <w:pPr>
        <w:tabs>
          <w:tab w:val="num" w:pos="5040"/>
        </w:tabs>
        <w:ind w:left="5040" w:hanging="360"/>
      </w:pPr>
      <w:rPr>
        <w:rFonts w:ascii="Arial" w:hAnsi="Arial" w:hint="default"/>
      </w:rPr>
    </w:lvl>
    <w:lvl w:ilvl="7" w:tplc="78DE64A6" w:tentative="1">
      <w:start w:val="1"/>
      <w:numFmt w:val="bullet"/>
      <w:lvlText w:val="•"/>
      <w:lvlJc w:val="left"/>
      <w:pPr>
        <w:tabs>
          <w:tab w:val="num" w:pos="5760"/>
        </w:tabs>
        <w:ind w:left="5760" w:hanging="360"/>
      </w:pPr>
      <w:rPr>
        <w:rFonts w:ascii="Arial" w:hAnsi="Arial" w:hint="default"/>
      </w:rPr>
    </w:lvl>
    <w:lvl w:ilvl="8" w:tplc="AA4A872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2FE07BC"/>
    <w:multiLevelType w:val="hybridMultilevel"/>
    <w:tmpl w:val="E3640552"/>
    <w:lvl w:ilvl="0" w:tplc="555C3558">
      <w:start w:val="1"/>
      <w:numFmt w:val="bullet"/>
      <w:lvlText w:val="•"/>
      <w:lvlJc w:val="left"/>
      <w:pPr>
        <w:tabs>
          <w:tab w:val="num" w:pos="720"/>
        </w:tabs>
        <w:ind w:left="720" w:hanging="360"/>
      </w:pPr>
      <w:rPr>
        <w:rFonts w:ascii="Arial" w:hAnsi="Arial" w:hint="default"/>
      </w:rPr>
    </w:lvl>
    <w:lvl w:ilvl="1" w:tplc="DBA6065C" w:tentative="1">
      <w:start w:val="1"/>
      <w:numFmt w:val="bullet"/>
      <w:lvlText w:val="•"/>
      <w:lvlJc w:val="left"/>
      <w:pPr>
        <w:tabs>
          <w:tab w:val="num" w:pos="1440"/>
        </w:tabs>
        <w:ind w:left="1440" w:hanging="360"/>
      </w:pPr>
      <w:rPr>
        <w:rFonts w:ascii="Arial" w:hAnsi="Arial" w:hint="default"/>
      </w:rPr>
    </w:lvl>
    <w:lvl w:ilvl="2" w:tplc="35D6B4E4" w:tentative="1">
      <w:start w:val="1"/>
      <w:numFmt w:val="bullet"/>
      <w:lvlText w:val="•"/>
      <w:lvlJc w:val="left"/>
      <w:pPr>
        <w:tabs>
          <w:tab w:val="num" w:pos="2160"/>
        </w:tabs>
        <w:ind w:left="2160" w:hanging="360"/>
      </w:pPr>
      <w:rPr>
        <w:rFonts w:ascii="Arial" w:hAnsi="Arial" w:hint="default"/>
      </w:rPr>
    </w:lvl>
    <w:lvl w:ilvl="3" w:tplc="315297E6" w:tentative="1">
      <w:start w:val="1"/>
      <w:numFmt w:val="bullet"/>
      <w:lvlText w:val="•"/>
      <w:lvlJc w:val="left"/>
      <w:pPr>
        <w:tabs>
          <w:tab w:val="num" w:pos="2880"/>
        </w:tabs>
        <w:ind w:left="2880" w:hanging="360"/>
      </w:pPr>
      <w:rPr>
        <w:rFonts w:ascii="Arial" w:hAnsi="Arial" w:hint="default"/>
      </w:rPr>
    </w:lvl>
    <w:lvl w:ilvl="4" w:tplc="DC622DA2" w:tentative="1">
      <w:start w:val="1"/>
      <w:numFmt w:val="bullet"/>
      <w:lvlText w:val="•"/>
      <w:lvlJc w:val="left"/>
      <w:pPr>
        <w:tabs>
          <w:tab w:val="num" w:pos="3600"/>
        </w:tabs>
        <w:ind w:left="3600" w:hanging="360"/>
      </w:pPr>
      <w:rPr>
        <w:rFonts w:ascii="Arial" w:hAnsi="Arial" w:hint="default"/>
      </w:rPr>
    </w:lvl>
    <w:lvl w:ilvl="5" w:tplc="F6C80690" w:tentative="1">
      <w:start w:val="1"/>
      <w:numFmt w:val="bullet"/>
      <w:lvlText w:val="•"/>
      <w:lvlJc w:val="left"/>
      <w:pPr>
        <w:tabs>
          <w:tab w:val="num" w:pos="4320"/>
        </w:tabs>
        <w:ind w:left="4320" w:hanging="360"/>
      </w:pPr>
      <w:rPr>
        <w:rFonts w:ascii="Arial" w:hAnsi="Arial" w:hint="default"/>
      </w:rPr>
    </w:lvl>
    <w:lvl w:ilvl="6" w:tplc="0ADC0FBC" w:tentative="1">
      <w:start w:val="1"/>
      <w:numFmt w:val="bullet"/>
      <w:lvlText w:val="•"/>
      <w:lvlJc w:val="left"/>
      <w:pPr>
        <w:tabs>
          <w:tab w:val="num" w:pos="5040"/>
        </w:tabs>
        <w:ind w:left="5040" w:hanging="360"/>
      </w:pPr>
      <w:rPr>
        <w:rFonts w:ascii="Arial" w:hAnsi="Arial" w:hint="default"/>
      </w:rPr>
    </w:lvl>
    <w:lvl w:ilvl="7" w:tplc="03CAA8E8" w:tentative="1">
      <w:start w:val="1"/>
      <w:numFmt w:val="bullet"/>
      <w:lvlText w:val="•"/>
      <w:lvlJc w:val="left"/>
      <w:pPr>
        <w:tabs>
          <w:tab w:val="num" w:pos="5760"/>
        </w:tabs>
        <w:ind w:left="5760" w:hanging="360"/>
      </w:pPr>
      <w:rPr>
        <w:rFonts w:ascii="Arial" w:hAnsi="Arial" w:hint="default"/>
      </w:rPr>
    </w:lvl>
    <w:lvl w:ilvl="8" w:tplc="355095D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9CD2735"/>
    <w:multiLevelType w:val="hybridMultilevel"/>
    <w:tmpl w:val="C38EA212"/>
    <w:lvl w:ilvl="0" w:tplc="FC2CAD52">
      <w:start w:val="1"/>
      <w:numFmt w:val="bullet"/>
      <w:lvlText w:val="•"/>
      <w:lvlJc w:val="left"/>
      <w:pPr>
        <w:tabs>
          <w:tab w:val="num" w:pos="720"/>
        </w:tabs>
        <w:ind w:left="720" w:hanging="360"/>
      </w:pPr>
      <w:rPr>
        <w:rFonts w:ascii="Arial" w:hAnsi="Arial" w:hint="default"/>
      </w:rPr>
    </w:lvl>
    <w:lvl w:ilvl="1" w:tplc="9CDACCFA" w:tentative="1">
      <w:start w:val="1"/>
      <w:numFmt w:val="bullet"/>
      <w:lvlText w:val="•"/>
      <w:lvlJc w:val="left"/>
      <w:pPr>
        <w:tabs>
          <w:tab w:val="num" w:pos="1440"/>
        </w:tabs>
        <w:ind w:left="1440" w:hanging="360"/>
      </w:pPr>
      <w:rPr>
        <w:rFonts w:ascii="Arial" w:hAnsi="Arial" w:hint="default"/>
      </w:rPr>
    </w:lvl>
    <w:lvl w:ilvl="2" w:tplc="4EF200BC" w:tentative="1">
      <w:start w:val="1"/>
      <w:numFmt w:val="bullet"/>
      <w:lvlText w:val="•"/>
      <w:lvlJc w:val="left"/>
      <w:pPr>
        <w:tabs>
          <w:tab w:val="num" w:pos="2160"/>
        </w:tabs>
        <w:ind w:left="2160" w:hanging="360"/>
      </w:pPr>
      <w:rPr>
        <w:rFonts w:ascii="Arial" w:hAnsi="Arial" w:hint="default"/>
      </w:rPr>
    </w:lvl>
    <w:lvl w:ilvl="3" w:tplc="A1166096" w:tentative="1">
      <w:start w:val="1"/>
      <w:numFmt w:val="bullet"/>
      <w:lvlText w:val="•"/>
      <w:lvlJc w:val="left"/>
      <w:pPr>
        <w:tabs>
          <w:tab w:val="num" w:pos="2880"/>
        </w:tabs>
        <w:ind w:left="2880" w:hanging="360"/>
      </w:pPr>
      <w:rPr>
        <w:rFonts w:ascii="Arial" w:hAnsi="Arial" w:hint="default"/>
      </w:rPr>
    </w:lvl>
    <w:lvl w:ilvl="4" w:tplc="B980F3FC" w:tentative="1">
      <w:start w:val="1"/>
      <w:numFmt w:val="bullet"/>
      <w:lvlText w:val="•"/>
      <w:lvlJc w:val="left"/>
      <w:pPr>
        <w:tabs>
          <w:tab w:val="num" w:pos="3600"/>
        </w:tabs>
        <w:ind w:left="3600" w:hanging="360"/>
      </w:pPr>
      <w:rPr>
        <w:rFonts w:ascii="Arial" w:hAnsi="Arial" w:hint="default"/>
      </w:rPr>
    </w:lvl>
    <w:lvl w:ilvl="5" w:tplc="B51C68CE" w:tentative="1">
      <w:start w:val="1"/>
      <w:numFmt w:val="bullet"/>
      <w:lvlText w:val="•"/>
      <w:lvlJc w:val="left"/>
      <w:pPr>
        <w:tabs>
          <w:tab w:val="num" w:pos="4320"/>
        </w:tabs>
        <w:ind w:left="4320" w:hanging="360"/>
      </w:pPr>
      <w:rPr>
        <w:rFonts w:ascii="Arial" w:hAnsi="Arial" w:hint="default"/>
      </w:rPr>
    </w:lvl>
    <w:lvl w:ilvl="6" w:tplc="18249EE6" w:tentative="1">
      <w:start w:val="1"/>
      <w:numFmt w:val="bullet"/>
      <w:lvlText w:val="•"/>
      <w:lvlJc w:val="left"/>
      <w:pPr>
        <w:tabs>
          <w:tab w:val="num" w:pos="5040"/>
        </w:tabs>
        <w:ind w:left="5040" w:hanging="360"/>
      </w:pPr>
      <w:rPr>
        <w:rFonts w:ascii="Arial" w:hAnsi="Arial" w:hint="default"/>
      </w:rPr>
    </w:lvl>
    <w:lvl w:ilvl="7" w:tplc="82463C62" w:tentative="1">
      <w:start w:val="1"/>
      <w:numFmt w:val="bullet"/>
      <w:lvlText w:val="•"/>
      <w:lvlJc w:val="left"/>
      <w:pPr>
        <w:tabs>
          <w:tab w:val="num" w:pos="5760"/>
        </w:tabs>
        <w:ind w:left="5760" w:hanging="360"/>
      </w:pPr>
      <w:rPr>
        <w:rFonts w:ascii="Arial" w:hAnsi="Arial" w:hint="default"/>
      </w:rPr>
    </w:lvl>
    <w:lvl w:ilvl="8" w:tplc="CC44F94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A9813F2"/>
    <w:multiLevelType w:val="hybridMultilevel"/>
    <w:tmpl w:val="D4EAB496"/>
    <w:lvl w:ilvl="0" w:tplc="6A444A72">
      <w:start w:val="1"/>
      <w:numFmt w:val="bullet"/>
      <w:lvlText w:val="•"/>
      <w:lvlJc w:val="left"/>
      <w:pPr>
        <w:tabs>
          <w:tab w:val="num" w:pos="720"/>
        </w:tabs>
        <w:ind w:left="720" w:hanging="360"/>
      </w:pPr>
      <w:rPr>
        <w:rFonts w:ascii="Arial" w:hAnsi="Arial" w:hint="default"/>
      </w:rPr>
    </w:lvl>
    <w:lvl w:ilvl="1" w:tplc="7C462738" w:tentative="1">
      <w:start w:val="1"/>
      <w:numFmt w:val="bullet"/>
      <w:lvlText w:val="•"/>
      <w:lvlJc w:val="left"/>
      <w:pPr>
        <w:tabs>
          <w:tab w:val="num" w:pos="1440"/>
        </w:tabs>
        <w:ind w:left="1440" w:hanging="360"/>
      </w:pPr>
      <w:rPr>
        <w:rFonts w:ascii="Arial" w:hAnsi="Arial" w:hint="default"/>
      </w:rPr>
    </w:lvl>
    <w:lvl w:ilvl="2" w:tplc="1D6652E8" w:tentative="1">
      <w:start w:val="1"/>
      <w:numFmt w:val="bullet"/>
      <w:lvlText w:val="•"/>
      <w:lvlJc w:val="left"/>
      <w:pPr>
        <w:tabs>
          <w:tab w:val="num" w:pos="2160"/>
        </w:tabs>
        <w:ind w:left="2160" w:hanging="360"/>
      </w:pPr>
      <w:rPr>
        <w:rFonts w:ascii="Arial" w:hAnsi="Arial" w:hint="default"/>
      </w:rPr>
    </w:lvl>
    <w:lvl w:ilvl="3" w:tplc="15026EB2" w:tentative="1">
      <w:start w:val="1"/>
      <w:numFmt w:val="bullet"/>
      <w:lvlText w:val="•"/>
      <w:lvlJc w:val="left"/>
      <w:pPr>
        <w:tabs>
          <w:tab w:val="num" w:pos="2880"/>
        </w:tabs>
        <w:ind w:left="2880" w:hanging="360"/>
      </w:pPr>
      <w:rPr>
        <w:rFonts w:ascii="Arial" w:hAnsi="Arial" w:hint="default"/>
      </w:rPr>
    </w:lvl>
    <w:lvl w:ilvl="4" w:tplc="14C2A39A" w:tentative="1">
      <w:start w:val="1"/>
      <w:numFmt w:val="bullet"/>
      <w:lvlText w:val="•"/>
      <w:lvlJc w:val="left"/>
      <w:pPr>
        <w:tabs>
          <w:tab w:val="num" w:pos="3600"/>
        </w:tabs>
        <w:ind w:left="3600" w:hanging="360"/>
      </w:pPr>
      <w:rPr>
        <w:rFonts w:ascii="Arial" w:hAnsi="Arial" w:hint="default"/>
      </w:rPr>
    </w:lvl>
    <w:lvl w:ilvl="5" w:tplc="D1BCB252" w:tentative="1">
      <w:start w:val="1"/>
      <w:numFmt w:val="bullet"/>
      <w:lvlText w:val="•"/>
      <w:lvlJc w:val="left"/>
      <w:pPr>
        <w:tabs>
          <w:tab w:val="num" w:pos="4320"/>
        </w:tabs>
        <w:ind w:left="4320" w:hanging="360"/>
      </w:pPr>
      <w:rPr>
        <w:rFonts w:ascii="Arial" w:hAnsi="Arial" w:hint="default"/>
      </w:rPr>
    </w:lvl>
    <w:lvl w:ilvl="6" w:tplc="71740152" w:tentative="1">
      <w:start w:val="1"/>
      <w:numFmt w:val="bullet"/>
      <w:lvlText w:val="•"/>
      <w:lvlJc w:val="left"/>
      <w:pPr>
        <w:tabs>
          <w:tab w:val="num" w:pos="5040"/>
        </w:tabs>
        <w:ind w:left="5040" w:hanging="360"/>
      </w:pPr>
      <w:rPr>
        <w:rFonts w:ascii="Arial" w:hAnsi="Arial" w:hint="default"/>
      </w:rPr>
    </w:lvl>
    <w:lvl w:ilvl="7" w:tplc="1A381824" w:tentative="1">
      <w:start w:val="1"/>
      <w:numFmt w:val="bullet"/>
      <w:lvlText w:val="•"/>
      <w:lvlJc w:val="left"/>
      <w:pPr>
        <w:tabs>
          <w:tab w:val="num" w:pos="5760"/>
        </w:tabs>
        <w:ind w:left="5760" w:hanging="360"/>
      </w:pPr>
      <w:rPr>
        <w:rFonts w:ascii="Arial" w:hAnsi="Arial" w:hint="default"/>
      </w:rPr>
    </w:lvl>
    <w:lvl w:ilvl="8" w:tplc="72BE833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B310E08"/>
    <w:multiLevelType w:val="hybridMultilevel"/>
    <w:tmpl w:val="E95C02C2"/>
    <w:lvl w:ilvl="0" w:tplc="4FD4FE4A">
      <w:start w:val="1"/>
      <w:numFmt w:val="bullet"/>
      <w:lvlText w:val="•"/>
      <w:lvlJc w:val="left"/>
      <w:pPr>
        <w:tabs>
          <w:tab w:val="num" w:pos="720"/>
        </w:tabs>
        <w:ind w:left="720" w:hanging="360"/>
      </w:pPr>
      <w:rPr>
        <w:rFonts w:ascii="Arial" w:hAnsi="Arial" w:hint="default"/>
      </w:rPr>
    </w:lvl>
    <w:lvl w:ilvl="1" w:tplc="EC8E8E5E" w:tentative="1">
      <w:start w:val="1"/>
      <w:numFmt w:val="bullet"/>
      <w:lvlText w:val="•"/>
      <w:lvlJc w:val="left"/>
      <w:pPr>
        <w:tabs>
          <w:tab w:val="num" w:pos="1440"/>
        </w:tabs>
        <w:ind w:left="1440" w:hanging="360"/>
      </w:pPr>
      <w:rPr>
        <w:rFonts w:ascii="Arial" w:hAnsi="Arial" w:hint="default"/>
      </w:rPr>
    </w:lvl>
    <w:lvl w:ilvl="2" w:tplc="40F46074" w:tentative="1">
      <w:start w:val="1"/>
      <w:numFmt w:val="bullet"/>
      <w:lvlText w:val="•"/>
      <w:lvlJc w:val="left"/>
      <w:pPr>
        <w:tabs>
          <w:tab w:val="num" w:pos="2160"/>
        </w:tabs>
        <w:ind w:left="2160" w:hanging="360"/>
      </w:pPr>
      <w:rPr>
        <w:rFonts w:ascii="Arial" w:hAnsi="Arial" w:hint="default"/>
      </w:rPr>
    </w:lvl>
    <w:lvl w:ilvl="3" w:tplc="DE3A071A" w:tentative="1">
      <w:start w:val="1"/>
      <w:numFmt w:val="bullet"/>
      <w:lvlText w:val="•"/>
      <w:lvlJc w:val="left"/>
      <w:pPr>
        <w:tabs>
          <w:tab w:val="num" w:pos="2880"/>
        </w:tabs>
        <w:ind w:left="2880" w:hanging="360"/>
      </w:pPr>
      <w:rPr>
        <w:rFonts w:ascii="Arial" w:hAnsi="Arial" w:hint="default"/>
      </w:rPr>
    </w:lvl>
    <w:lvl w:ilvl="4" w:tplc="DE528F5C" w:tentative="1">
      <w:start w:val="1"/>
      <w:numFmt w:val="bullet"/>
      <w:lvlText w:val="•"/>
      <w:lvlJc w:val="left"/>
      <w:pPr>
        <w:tabs>
          <w:tab w:val="num" w:pos="3600"/>
        </w:tabs>
        <w:ind w:left="3600" w:hanging="360"/>
      </w:pPr>
      <w:rPr>
        <w:rFonts w:ascii="Arial" w:hAnsi="Arial" w:hint="default"/>
      </w:rPr>
    </w:lvl>
    <w:lvl w:ilvl="5" w:tplc="347A7AD0" w:tentative="1">
      <w:start w:val="1"/>
      <w:numFmt w:val="bullet"/>
      <w:lvlText w:val="•"/>
      <w:lvlJc w:val="left"/>
      <w:pPr>
        <w:tabs>
          <w:tab w:val="num" w:pos="4320"/>
        </w:tabs>
        <w:ind w:left="4320" w:hanging="360"/>
      </w:pPr>
      <w:rPr>
        <w:rFonts w:ascii="Arial" w:hAnsi="Arial" w:hint="default"/>
      </w:rPr>
    </w:lvl>
    <w:lvl w:ilvl="6" w:tplc="109EE0B6" w:tentative="1">
      <w:start w:val="1"/>
      <w:numFmt w:val="bullet"/>
      <w:lvlText w:val="•"/>
      <w:lvlJc w:val="left"/>
      <w:pPr>
        <w:tabs>
          <w:tab w:val="num" w:pos="5040"/>
        </w:tabs>
        <w:ind w:left="5040" w:hanging="360"/>
      </w:pPr>
      <w:rPr>
        <w:rFonts w:ascii="Arial" w:hAnsi="Arial" w:hint="default"/>
      </w:rPr>
    </w:lvl>
    <w:lvl w:ilvl="7" w:tplc="4BB85FC2" w:tentative="1">
      <w:start w:val="1"/>
      <w:numFmt w:val="bullet"/>
      <w:lvlText w:val="•"/>
      <w:lvlJc w:val="left"/>
      <w:pPr>
        <w:tabs>
          <w:tab w:val="num" w:pos="5760"/>
        </w:tabs>
        <w:ind w:left="5760" w:hanging="360"/>
      </w:pPr>
      <w:rPr>
        <w:rFonts w:ascii="Arial" w:hAnsi="Arial" w:hint="default"/>
      </w:rPr>
    </w:lvl>
    <w:lvl w:ilvl="8" w:tplc="03C8521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C42690F"/>
    <w:multiLevelType w:val="hybridMultilevel"/>
    <w:tmpl w:val="79181D24"/>
    <w:lvl w:ilvl="0" w:tplc="2DAC8338">
      <w:start w:val="1"/>
      <w:numFmt w:val="bullet"/>
      <w:lvlText w:val="•"/>
      <w:lvlJc w:val="left"/>
      <w:pPr>
        <w:tabs>
          <w:tab w:val="num" w:pos="720"/>
        </w:tabs>
        <w:ind w:left="720" w:hanging="360"/>
      </w:pPr>
      <w:rPr>
        <w:rFonts w:ascii="Arial" w:hAnsi="Arial" w:hint="default"/>
      </w:rPr>
    </w:lvl>
    <w:lvl w:ilvl="1" w:tplc="618A8088" w:tentative="1">
      <w:start w:val="1"/>
      <w:numFmt w:val="bullet"/>
      <w:lvlText w:val="•"/>
      <w:lvlJc w:val="left"/>
      <w:pPr>
        <w:tabs>
          <w:tab w:val="num" w:pos="1440"/>
        </w:tabs>
        <w:ind w:left="1440" w:hanging="360"/>
      </w:pPr>
      <w:rPr>
        <w:rFonts w:ascii="Arial" w:hAnsi="Arial" w:hint="default"/>
      </w:rPr>
    </w:lvl>
    <w:lvl w:ilvl="2" w:tplc="6D304CD6" w:tentative="1">
      <w:start w:val="1"/>
      <w:numFmt w:val="bullet"/>
      <w:lvlText w:val="•"/>
      <w:lvlJc w:val="left"/>
      <w:pPr>
        <w:tabs>
          <w:tab w:val="num" w:pos="2160"/>
        </w:tabs>
        <w:ind w:left="2160" w:hanging="360"/>
      </w:pPr>
      <w:rPr>
        <w:rFonts w:ascii="Arial" w:hAnsi="Arial" w:hint="default"/>
      </w:rPr>
    </w:lvl>
    <w:lvl w:ilvl="3" w:tplc="0C929004" w:tentative="1">
      <w:start w:val="1"/>
      <w:numFmt w:val="bullet"/>
      <w:lvlText w:val="•"/>
      <w:lvlJc w:val="left"/>
      <w:pPr>
        <w:tabs>
          <w:tab w:val="num" w:pos="2880"/>
        </w:tabs>
        <w:ind w:left="2880" w:hanging="360"/>
      </w:pPr>
      <w:rPr>
        <w:rFonts w:ascii="Arial" w:hAnsi="Arial" w:hint="default"/>
      </w:rPr>
    </w:lvl>
    <w:lvl w:ilvl="4" w:tplc="5726AFAA" w:tentative="1">
      <w:start w:val="1"/>
      <w:numFmt w:val="bullet"/>
      <w:lvlText w:val="•"/>
      <w:lvlJc w:val="left"/>
      <w:pPr>
        <w:tabs>
          <w:tab w:val="num" w:pos="3600"/>
        </w:tabs>
        <w:ind w:left="3600" w:hanging="360"/>
      </w:pPr>
      <w:rPr>
        <w:rFonts w:ascii="Arial" w:hAnsi="Arial" w:hint="default"/>
      </w:rPr>
    </w:lvl>
    <w:lvl w:ilvl="5" w:tplc="B9A2FBE2" w:tentative="1">
      <w:start w:val="1"/>
      <w:numFmt w:val="bullet"/>
      <w:lvlText w:val="•"/>
      <w:lvlJc w:val="left"/>
      <w:pPr>
        <w:tabs>
          <w:tab w:val="num" w:pos="4320"/>
        </w:tabs>
        <w:ind w:left="4320" w:hanging="360"/>
      </w:pPr>
      <w:rPr>
        <w:rFonts w:ascii="Arial" w:hAnsi="Arial" w:hint="default"/>
      </w:rPr>
    </w:lvl>
    <w:lvl w:ilvl="6" w:tplc="B7A6D66A" w:tentative="1">
      <w:start w:val="1"/>
      <w:numFmt w:val="bullet"/>
      <w:lvlText w:val="•"/>
      <w:lvlJc w:val="left"/>
      <w:pPr>
        <w:tabs>
          <w:tab w:val="num" w:pos="5040"/>
        </w:tabs>
        <w:ind w:left="5040" w:hanging="360"/>
      </w:pPr>
      <w:rPr>
        <w:rFonts w:ascii="Arial" w:hAnsi="Arial" w:hint="default"/>
      </w:rPr>
    </w:lvl>
    <w:lvl w:ilvl="7" w:tplc="5B02B1E0" w:tentative="1">
      <w:start w:val="1"/>
      <w:numFmt w:val="bullet"/>
      <w:lvlText w:val="•"/>
      <w:lvlJc w:val="left"/>
      <w:pPr>
        <w:tabs>
          <w:tab w:val="num" w:pos="5760"/>
        </w:tabs>
        <w:ind w:left="5760" w:hanging="360"/>
      </w:pPr>
      <w:rPr>
        <w:rFonts w:ascii="Arial" w:hAnsi="Arial" w:hint="default"/>
      </w:rPr>
    </w:lvl>
    <w:lvl w:ilvl="8" w:tplc="8D4AC82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CD20437"/>
    <w:multiLevelType w:val="hybridMultilevel"/>
    <w:tmpl w:val="D83E70EE"/>
    <w:lvl w:ilvl="0" w:tplc="E3C6D6CA">
      <w:start w:val="1"/>
      <w:numFmt w:val="bullet"/>
      <w:lvlText w:val="•"/>
      <w:lvlJc w:val="left"/>
      <w:pPr>
        <w:tabs>
          <w:tab w:val="num" w:pos="720"/>
        </w:tabs>
        <w:ind w:left="720" w:hanging="360"/>
      </w:pPr>
      <w:rPr>
        <w:rFonts w:ascii="Arial" w:hAnsi="Arial" w:hint="default"/>
      </w:rPr>
    </w:lvl>
    <w:lvl w:ilvl="1" w:tplc="96220A6A" w:tentative="1">
      <w:start w:val="1"/>
      <w:numFmt w:val="bullet"/>
      <w:lvlText w:val="•"/>
      <w:lvlJc w:val="left"/>
      <w:pPr>
        <w:tabs>
          <w:tab w:val="num" w:pos="1440"/>
        </w:tabs>
        <w:ind w:left="1440" w:hanging="360"/>
      </w:pPr>
      <w:rPr>
        <w:rFonts w:ascii="Arial" w:hAnsi="Arial" w:hint="default"/>
      </w:rPr>
    </w:lvl>
    <w:lvl w:ilvl="2" w:tplc="C568D008" w:tentative="1">
      <w:start w:val="1"/>
      <w:numFmt w:val="bullet"/>
      <w:lvlText w:val="•"/>
      <w:lvlJc w:val="left"/>
      <w:pPr>
        <w:tabs>
          <w:tab w:val="num" w:pos="2160"/>
        </w:tabs>
        <w:ind w:left="2160" w:hanging="360"/>
      </w:pPr>
      <w:rPr>
        <w:rFonts w:ascii="Arial" w:hAnsi="Arial" w:hint="default"/>
      </w:rPr>
    </w:lvl>
    <w:lvl w:ilvl="3" w:tplc="5E6CBC2A" w:tentative="1">
      <w:start w:val="1"/>
      <w:numFmt w:val="bullet"/>
      <w:lvlText w:val="•"/>
      <w:lvlJc w:val="left"/>
      <w:pPr>
        <w:tabs>
          <w:tab w:val="num" w:pos="2880"/>
        </w:tabs>
        <w:ind w:left="2880" w:hanging="360"/>
      </w:pPr>
      <w:rPr>
        <w:rFonts w:ascii="Arial" w:hAnsi="Arial" w:hint="default"/>
      </w:rPr>
    </w:lvl>
    <w:lvl w:ilvl="4" w:tplc="0674E1AE" w:tentative="1">
      <w:start w:val="1"/>
      <w:numFmt w:val="bullet"/>
      <w:lvlText w:val="•"/>
      <w:lvlJc w:val="left"/>
      <w:pPr>
        <w:tabs>
          <w:tab w:val="num" w:pos="3600"/>
        </w:tabs>
        <w:ind w:left="3600" w:hanging="360"/>
      </w:pPr>
      <w:rPr>
        <w:rFonts w:ascii="Arial" w:hAnsi="Arial" w:hint="default"/>
      </w:rPr>
    </w:lvl>
    <w:lvl w:ilvl="5" w:tplc="7CFADF1C" w:tentative="1">
      <w:start w:val="1"/>
      <w:numFmt w:val="bullet"/>
      <w:lvlText w:val="•"/>
      <w:lvlJc w:val="left"/>
      <w:pPr>
        <w:tabs>
          <w:tab w:val="num" w:pos="4320"/>
        </w:tabs>
        <w:ind w:left="4320" w:hanging="360"/>
      </w:pPr>
      <w:rPr>
        <w:rFonts w:ascii="Arial" w:hAnsi="Arial" w:hint="default"/>
      </w:rPr>
    </w:lvl>
    <w:lvl w:ilvl="6" w:tplc="E42C26A6" w:tentative="1">
      <w:start w:val="1"/>
      <w:numFmt w:val="bullet"/>
      <w:lvlText w:val="•"/>
      <w:lvlJc w:val="left"/>
      <w:pPr>
        <w:tabs>
          <w:tab w:val="num" w:pos="5040"/>
        </w:tabs>
        <w:ind w:left="5040" w:hanging="360"/>
      </w:pPr>
      <w:rPr>
        <w:rFonts w:ascii="Arial" w:hAnsi="Arial" w:hint="default"/>
      </w:rPr>
    </w:lvl>
    <w:lvl w:ilvl="7" w:tplc="2F8089A6" w:tentative="1">
      <w:start w:val="1"/>
      <w:numFmt w:val="bullet"/>
      <w:lvlText w:val="•"/>
      <w:lvlJc w:val="left"/>
      <w:pPr>
        <w:tabs>
          <w:tab w:val="num" w:pos="5760"/>
        </w:tabs>
        <w:ind w:left="5760" w:hanging="360"/>
      </w:pPr>
      <w:rPr>
        <w:rFonts w:ascii="Arial" w:hAnsi="Arial" w:hint="default"/>
      </w:rPr>
    </w:lvl>
    <w:lvl w:ilvl="8" w:tplc="49DC0F6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6393456"/>
    <w:multiLevelType w:val="hybridMultilevel"/>
    <w:tmpl w:val="E470306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4FCD233A"/>
    <w:multiLevelType w:val="hybridMultilevel"/>
    <w:tmpl w:val="43BACBE0"/>
    <w:lvl w:ilvl="0" w:tplc="04241D26">
      <w:start w:val="1"/>
      <w:numFmt w:val="bullet"/>
      <w:lvlText w:val="•"/>
      <w:lvlJc w:val="left"/>
      <w:pPr>
        <w:tabs>
          <w:tab w:val="num" w:pos="720"/>
        </w:tabs>
        <w:ind w:left="720" w:hanging="360"/>
      </w:pPr>
      <w:rPr>
        <w:rFonts w:ascii="Arial" w:hAnsi="Arial" w:hint="default"/>
      </w:rPr>
    </w:lvl>
    <w:lvl w:ilvl="1" w:tplc="7D7A50F0" w:tentative="1">
      <w:start w:val="1"/>
      <w:numFmt w:val="bullet"/>
      <w:lvlText w:val="•"/>
      <w:lvlJc w:val="left"/>
      <w:pPr>
        <w:tabs>
          <w:tab w:val="num" w:pos="1440"/>
        </w:tabs>
        <w:ind w:left="1440" w:hanging="360"/>
      </w:pPr>
      <w:rPr>
        <w:rFonts w:ascii="Arial" w:hAnsi="Arial" w:hint="default"/>
      </w:rPr>
    </w:lvl>
    <w:lvl w:ilvl="2" w:tplc="6002B288" w:tentative="1">
      <w:start w:val="1"/>
      <w:numFmt w:val="bullet"/>
      <w:lvlText w:val="•"/>
      <w:lvlJc w:val="left"/>
      <w:pPr>
        <w:tabs>
          <w:tab w:val="num" w:pos="2160"/>
        </w:tabs>
        <w:ind w:left="2160" w:hanging="360"/>
      </w:pPr>
      <w:rPr>
        <w:rFonts w:ascii="Arial" w:hAnsi="Arial" w:hint="default"/>
      </w:rPr>
    </w:lvl>
    <w:lvl w:ilvl="3" w:tplc="BDE81366" w:tentative="1">
      <w:start w:val="1"/>
      <w:numFmt w:val="bullet"/>
      <w:lvlText w:val="•"/>
      <w:lvlJc w:val="left"/>
      <w:pPr>
        <w:tabs>
          <w:tab w:val="num" w:pos="2880"/>
        </w:tabs>
        <w:ind w:left="2880" w:hanging="360"/>
      </w:pPr>
      <w:rPr>
        <w:rFonts w:ascii="Arial" w:hAnsi="Arial" w:hint="default"/>
      </w:rPr>
    </w:lvl>
    <w:lvl w:ilvl="4" w:tplc="AE9C4C48" w:tentative="1">
      <w:start w:val="1"/>
      <w:numFmt w:val="bullet"/>
      <w:lvlText w:val="•"/>
      <w:lvlJc w:val="left"/>
      <w:pPr>
        <w:tabs>
          <w:tab w:val="num" w:pos="3600"/>
        </w:tabs>
        <w:ind w:left="3600" w:hanging="360"/>
      </w:pPr>
      <w:rPr>
        <w:rFonts w:ascii="Arial" w:hAnsi="Arial" w:hint="default"/>
      </w:rPr>
    </w:lvl>
    <w:lvl w:ilvl="5" w:tplc="C1C2DC74" w:tentative="1">
      <w:start w:val="1"/>
      <w:numFmt w:val="bullet"/>
      <w:lvlText w:val="•"/>
      <w:lvlJc w:val="left"/>
      <w:pPr>
        <w:tabs>
          <w:tab w:val="num" w:pos="4320"/>
        </w:tabs>
        <w:ind w:left="4320" w:hanging="360"/>
      </w:pPr>
      <w:rPr>
        <w:rFonts w:ascii="Arial" w:hAnsi="Arial" w:hint="default"/>
      </w:rPr>
    </w:lvl>
    <w:lvl w:ilvl="6" w:tplc="FA148B1C" w:tentative="1">
      <w:start w:val="1"/>
      <w:numFmt w:val="bullet"/>
      <w:lvlText w:val="•"/>
      <w:lvlJc w:val="left"/>
      <w:pPr>
        <w:tabs>
          <w:tab w:val="num" w:pos="5040"/>
        </w:tabs>
        <w:ind w:left="5040" w:hanging="360"/>
      </w:pPr>
      <w:rPr>
        <w:rFonts w:ascii="Arial" w:hAnsi="Arial" w:hint="default"/>
      </w:rPr>
    </w:lvl>
    <w:lvl w:ilvl="7" w:tplc="1458B4D2" w:tentative="1">
      <w:start w:val="1"/>
      <w:numFmt w:val="bullet"/>
      <w:lvlText w:val="•"/>
      <w:lvlJc w:val="left"/>
      <w:pPr>
        <w:tabs>
          <w:tab w:val="num" w:pos="5760"/>
        </w:tabs>
        <w:ind w:left="5760" w:hanging="360"/>
      </w:pPr>
      <w:rPr>
        <w:rFonts w:ascii="Arial" w:hAnsi="Arial" w:hint="default"/>
      </w:rPr>
    </w:lvl>
    <w:lvl w:ilvl="8" w:tplc="8D70848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38A1B63"/>
    <w:multiLevelType w:val="hybridMultilevel"/>
    <w:tmpl w:val="9CA055EC"/>
    <w:lvl w:ilvl="0" w:tplc="C032BE2E">
      <w:start w:val="1"/>
      <w:numFmt w:val="bullet"/>
      <w:lvlText w:val="•"/>
      <w:lvlJc w:val="left"/>
      <w:pPr>
        <w:tabs>
          <w:tab w:val="num" w:pos="720"/>
        </w:tabs>
        <w:ind w:left="720" w:hanging="360"/>
      </w:pPr>
      <w:rPr>
        <w:rFonts w:ascii="Arial" w:hAnsi="Arial" w:hint="default"/>
      </w:rPr>
    </w:lvl>
    <w:lvl w:ilvl="1" w:tplc="6D780D92" w:tentative="1">
      <w:start w:val="1"/>
      <w:numFmt w:val="bullet"/>
      <w:lvlText w:val="•"/>
      <w:lvlJc w:val="left"/>
      <w:pPr>
        <w:tabs>
          <w:tab w:val="num" w:pos="1440"/>
        </w:tabs>
        <w:ind w:left="1440" w:hanging="360"/>
      </w:pPr>
      <w:rPr>
        <w:rFonts w:ascii="Arial" w:hAnsi="Arial" w:hint="default"/>
      </w:rPr>
    </w:lvl>
    <w:lvl w:ilvl="2" w:tplc="EE3C334A" w:tentative="1">
      <w:start w:val="1"/>
      <w:numFmt w:val="bullet"/>
      <w:lvlText w:val="•"/>
      <w:lvlJc w:val="left"/>
      <w:pPr>
        <w:tabs>
          <w:tab w:val="num" w:pos="2160"/>
        </w:tabs>
        <w:ind w:left="2160" w:hanging="360"/>
      </w:pPr>
      <w:rPr>
        <w:rFonts w:ascii="Arial" w:hAnsi="Arial" w:hint="default"/>
      </w:rPr>
    </w:lvl>
    <w:lvl w:ilvl="3" w:tplc="F96E9D62" w:tentative="1">
      <w:start w:val="1"/>
      <w:numFmt w:val="bullet"/>
      <w:lvlText w:val="•"/>
      <w:lvlJc w:val="left"/>
      <w:pPr>
        <w:tabs>
          <w:tab w:val="num" w:pos="2880"/>
        </w:tabs>
        <w:ind w:left="2880" w:hanging="360"/>
      </w:pPr>
      <w:rPr>
        <w:rFonts w:ascii="Arial" w:hAnsi="Arial" w:hint="default"/>
      </w:rPr>
    </w:lvl>
    <w:lvl w:ilvl="4" w:tplc="4F061238" w:tentative="1">
      <w:start w:val="1"/>
      <w:numFmt w:val="bullet"/>
      <w:lvlText w:val="•"/>
      <w:lvlJc w:val="left"/>
      <w:pPr>
        <w:tabs>
          <w:tab w:val="num" w:pos="3600"/>
        </w:tabs>
        <w:ind w:left="3600" w:hanging="360"/>
      </w:pPr>
      <w:rPr>
        <w:rFonts w:ascii="Arial" w:hAnsi="Arial" w:hint="default"/>
      </w:rPr>
    </w:lvl>
    <w:lvl w:ilvl="5" w:tplc="62A4B138" w:tentative="1">
      <w:start w:val="1"/>
      <w:numFmt w:val="bullet"/>
      <w:lvlText w:val="•"/>
      <w:lvlJc w:val="left"/>
      <w:pPr>
        <w:tabs>
          <w:tab w:val="num" w:pos="4320"/>
        </w:tabs>
        <w:ind w:left="4320" w:hanging="360"/>
      </w:pPr>
      <w:rPr>
        <w:rFonts w:ascii="Arial" w:hAnsi="Arial" w:hint="default"/>
      </w:rPr>
    </w:lvl>
    <w:lvl w:ilvl="6" w:tplc="58341B58" w:tentative="1">
      <w:start w:val="1"/>
      <w:numFmt w:val="bullet"/>
      <w:lvlText w:val="•"/>
      <w:lvlJc w:val="left"/>
      <w:pPr>
        <w:tabs>
          <w:tab w:val="num" w:pos="5040"/>
        </w:tabs>
        <w:ind w:left="5040" w:hanging="360"/>
      </w:pPr>
      <w:rPr>
        <w:rFonts w:ascii="Arial" w:hAnsi="Arial" w:hint="default"/>
      </w:rPr>
    </w:lvl>
    <w:lvl w:ilvl="7" w:tplc="5F3C0A5C" w:tentative="1">
      <w:start w:val="1"/>
      <w:numFmt w:val="bullet"/>
      <w:lvlText w:val="•"/>
      <w:lvlJc w:val="left"/>
      <w:pPr>
        <w:tabs>
          <w:tab w:val="num" w:pos="5760"/>
        </w:tabs>
        <w:ind w:left="5760" w:hanging="360"/>
      </w:pPr>
      <w:rPr>
        <w:rFonts w:ascii="Arial" w:hAnsi="Arial" w:hint="default"/>
      </w:rPr>
    </w:lvl>
    <w:lvl w:ilvl="8" w:tplc="B7A85F2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3D31E7F"/>
    <w:multiLevelType w:val="hybridMultilevel"/>
    <w:tmpl w:val="175A37A2"/>
    <w:lvl w:ilvl="0" w:tplc="49244C78">
      <w:start w:val="1"/>
      <w:numFmt w:val="bullet"/>
      <w:lvlText w:val="•"/>
      <w:lvlJc w:val="left"/>
      <w:pPr>
        <w:tabs>
          <w:tab w:val="num" w:pos="720"/>
        </w:tabs>
        <w:ind w:left="720" w:hanging="360"/>
      </w:pPr>
      <w:rPr>
        <w:rFonts w:ascii="Arial" w:hAnsi="Arial" w:hint="default"/>
      </w:rPr>
    </w:lvl>
    <w:lvl w:ilvl="1" w:tplc="115C602C">
      <w:start w:val="17"/>
      <w:numFmt w:val="bullet"/>
      <w:lvlText w:val="–"/>
      <w:lvlJc w:val="left"/>
      <w:pPr>
        <w:tabs>
          <w:tab w:val="num" w:pos="1440"/>
        </w:tabs>
        <w:ind w:left="1440" w:hanging="360"/>
      </w:pPr>
      <w:rPr>
        <w:rFonts w:ascii="Arial" w:hAnsi="Arial" w:hint="default"/>
      </w:rPr>
    </w:lvl>
    <w:lvl w:ilvl="2" w:tplc="CCBCF184">
      <w:start w:val="1"/>
      <w:numFmt w:val="bullet"/>
      <w:lvlText w:val="-"/>
      <w:lvlJc w:val="left"/>
      <w:pPr>
        <w:ind w:left="2160" w:hanging="360"/>
      </w:pPr>
      <w:rPr>
        <w:rFonts w:ascii="Georgia" w:eastAsia="Calibri" w:hAnsi="Georgia" w:cs="Times New Roman" w:hint="default"/>
      </w:rPr>
    </w:lvl>
    <w:lvl w:ilvl="3" w:tplc="03AE82E8" w:tentative="1">
      <w:start w:val="1"/>
      <w:numFmt w:val="bullet"/>
      <w:lvlText w:val="•"/>
      <w:lvlJc w:val="left"/>
      <w:pPr>
        <w:tabs>
          <w:tab w:val="num" w:pos="2880"/>
        </w:tabs>
        <w:ind w:left="2880" w:hanging="360"/>
      </w:pPr>
      <w:rPr>
        <w:rFonts w:ascii="Arial" w:hAnsi="Arial" w:hint="default"/>
      </w:rPr>
    </w:lvl>
    <w:lvl w:ilvl="4" w:tplc="694ACF38" w:tentative="1">
      <w:start w:val="1"/>
      <w:numFmt w:val="bullet"/>
      <w:lvlText w:val="•"/>
      <w:lvlJc w:val="left"/>
      <w:pPr>
        <w:tabs>
          <w:tab w:val="num" w:pos="3600"/>
        </w:tabs>
        <w:ind w:left="3600" w:hanging="360"/>
      </w:pPr>
      <w:rPr>
        <w:rFonts w:ascii="Arial" w:hAnsi="Arial" w:hint="default"/>
      </w:rPr>
    </w:lvl>
    <w:lvl w:ilvl="5" w:tplc="306A9A82" w:tentative="1">
      <w:start w:val="1"/>
      <w:numFmt w:val="bullet"/>
      <w:lvlText w:val="•"/>
      <w:lvlJc w:val="left"/>
      <w:pPr>
        <w:tabs>
          <w:tab w:val="num" w:pos="4320"/>
        </w:tabs>
        <w:ind w:left="4320" w:hanging="360"/>
      </w:pPr>
      <w:rPr>
        <w:rFonts w:ascii="Arial" w:hAnsi="Arial" w:hint="default"/>
      </w:rPr>
    </w:lvl>
    <w:lvl w:ilvl="6" w:tplc="072C9196" w:tentative="1">
      <w:start w:val="1"/>
      <w:numFmt w:val="bullet"/>
      <w:lvlText w:val="•"/>
      <w:lvlJc w:val="left"/>
      <w:pPr>
        <w:tabs>
          <w:tab w:val="num" w:pos="5040"/>
        </w:tabs>
        <w:ind w:left="5040" w:hanging="360"/>
      </w:pPr>
      <w:rPr>
        <w:rFonts w:ascii="Arial" w:hAnsi="Arial" w:hint="default"/>
      </w:rPr>
    </w:lvl>
    <w:lvl w:ilvl="7" w:tplc="A076583E" w:tentative="1">
      <w:start w:val="1"/>
      <w:numFmt w:val="bullet"/>
      <w:lvlText w:val="•"/>
      <w:lvlJc w:val="left"/>
      <w:pPr>
        <w:tabs>
          <w:tab w:val="num" w:pos="5760"/>
        </w:tabs>
        <w:ind w:left="5760" w:hanging="360"/>
      </w:pPr>
      <w:rPr>
        <w:rFonts w:ascii="Arial" w:hAnsi="Arial" w:hint="default"/>
      </w:rPr>
    </w:lvl>
    <w:lvl w:ilvl="8" w:tplc="9ACE808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59436BD"/>
    <w:multiLevelType w:val="hybridMultilevel"/>
    <w:tmpl w:val="5AD2BE42"/>
    <w:lvl w:ilvl="0" w:tplc="A39C330E">
      <w:start w:val="1"/>
      <w:numFmt w:val="bullet"/>
      <w:lvlText w:val="•"/>
      <w:lvlJc w:val="left"/>
      <w:pPr>
        <w:tabs>
          <w:tab w:val="num" w:pos="720"/>
        </w:tabs>
        <w:ind w:left="720" w:hanging="360"/>
      </w:pPr>
      <w:rPr>
        <w:rFonts w:ascii="Arial" w:hAnsi="Arial" w:hint="default"/>
      </w:rPr>
    </w:lvl>
    <w:lvl w:ilvl="1" w:tplc="0466F4B0" w:tentative="1">
      <w:start w:val="1"/>
      <w:numFmt w:val="bullet"/>
      <w:lvlText w:val="•"/>
      <w:lvlJc w:val="left"/>
      <w:pPr>
        <w:tabs>
          <w:tab w:val="num" w:pos="1440"/>
        </w:tabs>
        <w:ind w:left="1440" w:hanging="360"/>
      </w:pPr>
      <w:rPr>
        <w:rFonts w:ascii="Arial" w:hAnsi="Arial" w:hint="default"/>
      </w:rPr>
    </w:lvl>
    <w:lvl w:ilvl="2" w:tplc="95684DBA" w:tentative="1">
      <w:start w:val="1"/>
      <w:numFmt w:val="bullet"/>
      <w:lvlText w:val="•"/>
      <w:lvlJc w:val="left"/>
      <w:pPr>
        <w:tabs>
          <w:tab w:val="num" w:pos="2160"/>
        </w:tabs>
        <w:ind w:left="2160" w:hanging="360"/>
      </w:pPr>
      <w:rPr>
        <w:rFonts w:ascii="Arial" w:hAnsi="Arial" w:hint="default"/>
      </w:rPr>
    </w:lvl>
    <w:lvl w:ilvl="3" w:tplc="3F54C8F4" w:tentative="1">
      <w:start w:val="1"/>
      <w:numFmt w:val="bullet"/>
      <w:lvlText w:val="•"/>
      <w:lvlJc w:val="left"/>
      <w:pPr>
        <w:tabs>
          <w:tab w:val="num" w:pos="2880"/>
        </w:tabs>
        <w:ind w:left="2880" w:hanging="360"/>
      </w:pPr>
      <w:rPr>
        <w:rFonts w:ascii="Arial" w:hAnsi="Arial" w:hint="default"/>
      </w:rPr>
    </w:lvl>
    <w:lvl w:ilvl="4" w:tplc="DB981370" w:tentative="1">
      <w:start w:val="1"/>
      <w:numFmt w:val="bullet"/>
      <w:lvlText w:val="•"/>
      <w:lvlJc w:val="left"/>
      <w:pPr>
        <w:tabs>
          <w:tab w:val="num" w:pos="3600"/>
        </w:tabs>
        <w:ind w:left="3600" w:hanging="360"/>
      </w:pPr>
      <w:rPr>
        <w:rFonts w:ascii="Arial" w:hAnsi="Arial" w:hint="default"/>
      </w:rPr>
    </w:lvl>
    <w:lvl w:ilvl="5" w:tplc="2B42EFA6" w:tentative="1">
      <w:start w:val="1"/>
      <w:numFmt w:val="bullet"/>
      <w:lvlText w:val="•"/>
      <w:lvlJc w:val="left"/>
      <w:pPr>
        <w:tabs>
          <w:tab w:val="num" w:pos="4320"/>
        </w:tabs>
        <w:ind w:left="4320" w:hanging="360"/>
      </w:pPr>
      <w:rPr>
        <w:rFonts w:ascii="Arial" w:hAnsi="Arial" w:hint="default"/>
      </w:rPr>
    </w:lvl>
    <w:lvl w:ilvl="6" w:tplc="3CA27240" w:tentative="1">
      <w:start w:val="1"/>
      <w:numFmt w:val="bullet"/>
      <w:lvlText w:val="•"/>
      <w:lvlJc w:val="left"/>
      <w:pPr>
        <w:tabs>
          <w:tab w:val="num" w:pos="5040"/>
        </w:tabs>
        <w:ind w:left="5040" w:hanging="360"/>
      </w:pPr>
      <w:rPr>
        <w:rFonts w:ascii="Arial" w:hAnsi="Arial" w:hint="default"/>
      </w:rPr>
    </w:lvl>
    <w:lvl w:ilvl="7" w:tplc="69AC8AA6" w:tentative="1">
      <w:start w:val="1"/>
      <w:numFmt w:val="bullet"/>
      <w:lvlText w:val="•"/>
      <w:lvlJc w:val="left"/>
      <w:pPr>
        <w:tabs>
          <w:tab w:val="num" w:pos="5760"/>
        </w:tabs>
        <w:ind w:left="5760" w:hanging="360"/>
      </w:pPr>
      <w:rPr>
        <w:rFonts w:ascii="Arial" w:hAnsi="Arial" w:hint="default"/>
      </w:rPr>
    </w:lvl>
    <w:lvl w:ilvl="8" w:tplc="976A69C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9D02B5E"/>
    <w:multiLevelType w:val="hybridMultilevel"/>
    <w:tmpl w:val="EA3CA79C"/>
    <w:lvl w:ilvl="0" w:tplc="7F0088F8">
      <w:start w:val="1"/>
      <w:numFmt w:val="bullet"/>
      <w:lvlText w:val="•"/>
      <w:lvlJc w:val="left"/>
      <w:pPr>
        <w:tabs>
          <w:tab w:val="num" w:pos="720"/>
        </w:tabs>
        <w:ind w:left="720" w:hanging="360"/>
      </w:pPr>
      <w:rPr>
        <w:rFonts w:ascii="Arial" w:hAnsi="Arial" w:hint="default"/>
      </w:rPr>
    </w:lvl>
    <w:lvl w:ilvl="1" w:tplc="FAE019EE" w:tentative="1">
      <w:start w:val="1"/>
      <w:numFmt w:val="bullet"/>
      <w:lvlText w:val="•"/>
      <w:lvlJc w:val="left"/>
      <w:pPr>
        <w:tabs>
          <w:tab w:val="num" w:pos="1440"/>
        </w:tabs>
        <w:ind w:left="1440" w:hanging="360"/>
      </w:pPr>
      <w:rPr>
        <w:rFonts w:ascii="Arial" w:hAnsi="Arial" w:hint="default"/>
      </w:rPr>
    </w:lvl>
    <w:lvl w:ilvl="2" w:tplc="2A9E5D7E" w:tentative="1">
      <w:start w:val="1"/>
      <w:numFmt w:val="bullet"/>
      <w:lvlText w:val="•"/>
      <w:lvlJc w:val="left"/>
      <w:pPr>
        <w:tabs>
          <w:tab w:val="num" w:pos="2160"/>
        </w:tabs>
        <w:ind w:left="2160" w:hanging="360"/>
      </w:pPr>
      <w:rPr>
        <w:rFonts w:ascii="Arial" w:hAnsi="Arial" w:hint="default"/>
      </w:rPr>
    </w:lvl>
    <w:lvl w:ilvl="3" w:tplc="36B8BB32" w:tentative="1">
      <w:start w:val="1"/>
      <w:numFmt w:val="bullet"/>
      <w:lvlText w:val="•"/>
      <w:lvlJc w:val="left"/>
      <w:pPr>
        <w:tabs>
          <w:tab w:val="num" w:pos="2880"/>
        </w:tabs>
        <w:ind w:left="2880" w:hanging="360"/>
      </w:pPr>
      <w:rPr>
        <w:rFonts w:ascii="Arial" w:hAnsi="Arial" w:hint="default"/>
      </w:rPr>
    </w:lvl>
    <w:lvl w:ilvl="4" w:tplc="01B4C47C" w:tentative="1">
      <w:start w:val="1"/>
      <w:numFmt w:val="bullet"/>
      <w:lvlText w:val="•"/>
      <w:lvlJc w:val="left"/>
      <w:pPr>
        <w:tabs>
          <w:tab w:val="num" w:pos="3600"/>
        </w:tabs>
        <w:ind w:left="3600" w:hanging="360"/>
      </w:pPr>
      <w:rPr>
        <w:rFonts w:ascii="Arial" w:hAnsi="Arial" w:hint="default"/>
      </w:rPr>
    </w:lvl>
    <w:lvl w:ilvl="5" w:tplc="4D8A17FE" w:tentative="1">
      <w:start w:val="1"/>
      <w:numFmt w:val="bullet"/>
      <w:lvlText w:val="•"/>
      <w:lvlJc w:val="left"/>
      <w:pPr>
        <w:tabs>
          <w:tab w:val="num" w:pos="4320"/>
        </w:tabs>
        <w:ind w:left="4320" w:hanging="360"/>
      </w:pPr>
      <w:rPr>
        <w:rFonts w:ascii="Arial" w:hAnsi="Arial" w:hint="default"/>
      </w:rPr>
    </w:lvl>
    <w:lvl w:ilvl="6" w:tplc="EA28AAD6" w:tentative="1">
      <w:start w:val="1"/>
      <w:numFmt w:val="bullet"/>
      <w:lvlText w:val="•"/>
      <w:lvlJc w:val="left"/>
      <w:pPr>
        <w:tabs>
          <w:tab w:val="num" w:pos="5040"/>
        </w:tabs>
        <w:ind w:left="5040" w:hanging="360"/>
      </w:pPr>
      <w:rPr>
        <w:rFonts w:ascii="Arial" w:hAnsi="Arial" w:hint="default"/>
      </w:rPr>
    </w:lvl>
    <w:lvl w:ilvl="7" w:tplc="56AA3542" w:tentative="1">
      <w:start w:val="1"/>
      <w:numFmt w:val="bullet"/>
      <w:lvlText w:val="•"/>
      <w:lvlJc w:val="left"/>
      <w:pPr>
        <w:tabs>
          <w:tab w:val="num" w:pos="5760"/>
        </w:tabs>
        <w:ind w:left="5760" w:hanging="360"/>
      </w:pPr>
      <w:rPr>
        <w:rFonts w:ascii="Arial" w:hAnsi="Arial" w:hint="default"/>
      </w:rPr>
    </w:lvl>
    <w:lvl w:ilvl="8" w:tplc="71B0E4D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E5869FC"/>
    <w:multiLevelType w:val="multilevel"/>
    <w:tmpl w:val="43E4E11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rPr>
    </w:lvl>
    <w:lvl w:ilvl="2">
      <w:start w:val="1"/>
      <w:numFmt w:val="upperLetter"/>
      <w:isLgl/>
      <w:lvlText w:val="%1.%2.%3"/>
      <w:lvlJc w:val="left"/>
      <w:pPr>
        <w:ind w:left="1440" w:hanging="720"/>
      </w:pPr>
      <w:rPr>
        <w:rFonts w:hint="default"/>
        <w:b/>
      </w:rPr>
    </w:lvl>
    <w:lvl w:ilvl="3">
      <w:start w:val="1"/>
      <w:numFmt w:val="upperLetter"/>
      <w:isLgl/>
      <w:lvlText w:val="%1.%2.%3.%4"/>
      <w:lvlJc w:val="left"/>
      <w:pPr>
        <w:ind w:left="1440" w:hanging="720"/>
      </w:pPr>
      <w:rPr>
        <w:rFonts w:hint="default"/>
        <w:b/>
      </w:rPr>
    </w:lvl>
    <w:lvl w:ilvl="4">
      <w:start w:val="1"/>
      <w:numFmt w:val="upperLetter"/>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36" w15:restartNumberingAfterBreak="0">
    <w:nsid w:val="6EA507B8"/>
    <w:multiLevelType w:val="hybridMultilevel"/>
    <w:tmpl w:val="8C2A8D52"/>
    <w:lvl w:ilvl="0" w:tplc="E4E6EA2E">
      <w:start w:val="1"/>
      <w:numFmt w:val="bullet"/>
      <w:lvlText w:val="•"/>
      <w:lvlJc w:val="left"/>
      <w:pPr>
        <w:tabs>
          <w:tab w:val="num" w:pos="720"/>
        </w:tabs>
        <w:ind w:left="720" w:hanging="360"/>
      </w:pPr>
      <w:rPr>
        <w:rFonts w:ascii="Arial" w:hAnsi="Arial" w:hint="default"/>
      </w:rPr>
    </w:lvl>
    <w:lvl w:ilvl="1" w:tplc="8E56165A" w:tentative="1">
      <w:start w:val="1"/>
      <w:numFmt w:val="bullet"/>
      <w:lvlText w:val="•"/>
      <w:lvlJc w:val="left"/>
      <w:pPr>
        <w:tabs>
          <w:tab w:val="num" w:pos="1440"/>
        </w:tabs>
        <w:ind w:left="1440" w:hanging="360"/>
      </w:pPr>
      <w:rPr>
        <w:rFonts w:ascii="Arial" w:hAnsi="Arial" w:hint="default"/>
      </w:rPr>
    </w:lvl>
    <w:lvl w:ilvl="2" w:tplc="CC406F5E" w:tentative="1">
      <w:start w:val="1"/>
      <w:numFmt w:val="bullet"/>
      <w:lvlText w:val="•"/>
      <w:lvlJc w:val="left"/>
      <w:pPr>
        <w:tabs>
          <w:tab w:val="num" w:pos="2160"/>
        </w:tabs>
        <w:ind w:left="2160" w:hanging="360"/>
      </w:pPr>
      <w:rPr>
        <w:rFonts w:ascii="Arial" w:hAnsi="Arial" w:hint="default"/>
      </w:rPr>
    </w:lvl>
    <w:lvl w:ilvl="3" w:tplc="F1C011A8" w:tentative="1">
      <w:start w:val="1"/>
      <w:numFmt w:val="bullet"/>
      <w:lvlText w:val="•"/>
      <w:lvlJc w:val="left"/>
      <w:pPr>
        <w:tabs>
          <w:tab w:val="num" w:pos="2880"/>
        </w:tabs>
        <w:ind w:left="2880" w:hanging="360"/>
      </w:pPr>
      <w:rPr>
        <w:rFonts w:ascii="Arial" w:hAnsi="Arial" w:hint="default"/>
      </w:rPr>
    </w:lvl>
    <w:lvl w:ilvl="4" w:tplc="AECC72C4" w:tentative="1">
      <w:start w:val="1"/>
      <w:numFmt w:val="bullet"/>
      <w:lvlText w:val="•"/>
      <w:lvlJc w:val="left"/>
      <w:pPr>
        <w:tabs>
          <w:tab w:val="num" w:pos="3600"/>
        </w:tabs>
        <w:ind w:left="3600" w:hanging="360"/>
      </w:pPr>
      <w:rPr>
        <w:rFonts w:ascii="Arial" w:hAnsi="Arial" w:hint="default"/>
      </w:rPr>
    </w:lvl>
    <w:lvl w:ilvl="5" w:tplc="228A56DE" w:tentative="1">
      <w:start w:val="1"/>
      <w:numFmt w:val="bullet"/>
      <w:lvlText w:val="•"/>
      <w:lvlJc w:val="left"/>
      <w:pPr>
        <w:tabs>
          <w:tab w:val="num" w:pos="4320"/>
        </w:tabs>
        <w:ind w:left="4320" w:hanging="360"/>
      </w:pPr>
      <w:rPr>
        <w:rFonts w:ascii="Arial" w:hAnsi="Arial" w:hint="default"/>
      </w:rPr>
    </w:lvl>
    <w:lvl w:ilvl="6" w:tplc="E476012E" w:tentative="1">
      <w:start w:val="1"/>
      <w:numFmt w:val="bullet"/>
      <w:lvlText w:val="•"/>
      <w:lvlJc w:val="left"/>
      <w:pPr>
        <w:tabs>
          <w:tab w:val="num" w:pos="5040"/>
        </w:tabs>
        <w:ind w:left="5040" w:hanging="360"/>
      </w:pPr>
      <w:rPr>
        <w:rFonts w:ascii="Arial" w:hAnsi="Arial" w:hint="default"/>
      </w:rPr>
    </w:lvl>
    <w:lvl w:ilvl="7" w:tplc="A1969AD4" w:tentative="1">
      <w:start w:val="1"/>
      <w:numFmt w:val="bullet"/>
      <w:lvlText w:val="•"/>
      <w:lvlJc w:val="left"/>
      <w:pPr>
        <w:tabs>
          <w:tab w:val="num" w:pos="5760"/>
        </w:tabs>
        <w:ind w:left="5760" w:hanging="360"/>
      </w:pPr>
      <w:rPr>
        <w:rFonts w:ascii="Arial" w:hAnsi="Arial" w:hint="default"/>
      </w:rPr>
    </w:lvl>
    <w:lvl w:ilvl="8" w:tplc="4DAA085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10F1A8A"/>
    <w:multiLevelType w:val="hybridMultilevel"/>
    <w:tmpl w:val="BE425ADE"/>
    <w:lvl w:ilvl="0" w:tplc="87621D86">
      <w:start w:val="1"/>
      <w:numFmt w:val="bullet"/>
      <w:lvlText w:val="•"/>
      <w:lvlJc w:val="left"/>
      <w:pPr>
        <w:tabs>
          <w:tab w:val="num" w:pos="720"/>
        </w:tabs>
        <w:ind w:left="720" w:hanging="360"/>
      </w:pPr>
      <w:rPr>
        <w:rFonts w:ascii="Arial" w:hAnsi="Arial" w:hint="default"/>
      </w:rPr>
    </w:lvl>
    <w:lvl w:ilvl="1" w:tplc="008086DE" w:tentative="1">
      <w:start w:val="1"/>
      <w:numFmt w:val="bullet"/>
      <w:lvlText w:val="•"/>
      <w:lvlJc w:val="left"/>
      <w:pPr>
        <w:tabs>
          <w:tab w:val="num" w:pos="1440"/>
        </w:tabs>
        <w:ind w:left="1440" w:hanging="360"/>
      </w:pPr>
      <w:rPr>
        <w:rFonts w:ascii="Arial" w:hAnsi="Arial" w:hint="default"/>
      </w:rPr>
    </w:lvl>
    <w:lvl w:ilvl="2" w:tplc="883E2BB0" w:tentative="1">
      <w:start w:val="1"/>
      <w:numFmt w:val="bullet"/>
      <w:lvlText w:val="•"/>
      <w:lvlJc w:val="left"/>
      <w:pPr>
        <w:tabs>
          <w:tab w:val="num" w:pos="2160"/>
        </w:tabs>
        <w:ind w:left="2160" w:hanging="360"/>
      </w:pPr>
      <w:rPr>
        <w:rFonts w:ascii="Arial" w:hAnsi="Arial" w:hint="default"/>
      </w:rPr>
    </w:lvl>
    <w:lvl w:ilvl="3" w:tplc="871835BC" w:tentative="1">
      <w:start w:val="1"/>
      <w:numFmt w:val="bullet"/>
      <w:lvlText w:val="•"/>
      <w:lvlJc w:val="left"/>
      <w:pPr>
        <w:tabs>
          <w:tab w:val="num" w:pos="2880"/>
        </w:tabs>
        <w:ind w:left="2880" w:hanging="360"/>
      </w:pPr>
      <w:rPr>
        <w:rFonts w:ascii="Arial" w:hAnsi="Arial" w:hint="default"/>
      </w:rPr>
    </w:lvl>
    <w:lvl w:ilvl="4" w:tplc="E9B0C6CA" w:tentative="1">
      <w:start w:val="1"/>
      <w:numFmt w:val="bullet"/>
      <w:lvlText w:val="•"/>
      <w:lvlJc w:val="left"/>
      <w:pPr>
        <w:tabs>
          <w:tab w:val="num" w:pos="3600"/>
        </w:tabs>
        <w:ind w:left="3600" w:hanging="360"/>
      </w:pPr>
      <w:rPr>
        <w:rFonts w:ascii="Arial" w:hAnsi="Arial" w:hint="default"/>
      </w:rPr>
    </w:lvl>
    <w:lvl w:ilvl="5" w:tplc="B1884564" w:tentative="1">
      <w:start w:val="1"/>
      <w:numFmt w:val="bullet"/>
      <w:lvlText w:val="•"/>
      <w:lvlJc w:val="left"/>
      <w:pPr>
        <w:tabs>
          <w:tab w:val="num" w:pos="4320"/>
        </w:tabs>
        <w:ind w:left="4320" w:hanging="360"/>
      </w:pPr>
      <w:rPr>
        <w:rFonts w:ascii="Arial" w:hAnsi="Arial" w:hint="default"/>
      </w:rPr>
    </w:lvl>
    <w:lvl w:ilvl="6" w:tplc="5ACCABA2" w:tentative="1">
      <w:start w:val="1"/>
      <w:numFmt w:val="bullet"/>
      <w:lvlText w:val="•"/>
      <w:lvlJc w:val="left"/>
      <w:pPr>
        <w:tabs>
          <w:tab w:val="num" w:pos="5040"/>
        </w:tabs>
        <w:ind w:left="5040" w:hanging="360"/>
      </w:pPr>
      <w:rPr>
        <w:rFonts w:ascii="Arial" w:hAnsi="Arial" w:hint="default"/>
      </w:rPr>
    </w:lvl>
    <w:lvl w:ilvl="7" w:tplc="D940EC30" w:tentative="1">
      <w:start w:val="1"/>
      <w:numFmt w:val="bullet"/>
      <w:lvlText w:val="•"/>
      <w:lvlJc w:val="left"/>
      <w:pPr>
        <w:tabs>
          <w:tab w:val="num" w:pos="5760"/>
        </w:tabs>
        <w:ind w:left="5760" w:hanging="360"/>
      </w:pPr>
      <w:rPr>
        <w:rFonts w:ascii="Arial" w:hAnsi="Arial" w:hint="default"/>
      </w:rPr>
    </w:lvl>
    <w:lvl w:ilvl="8" w:tplc="86B2E72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31951D9"/>
    <w:multiLevelType w:val="hybridMultilevel"/>
    <w:tmpl w:val="63C6040C"/>
    <w:lvl w:ilvl="0" w:tplc="8CD2F624">
      <w:start w:val="1"/>
      <w:numFmt w:val="bullet"/>
      <w:lvlText w:val="•"/>
      <w:lvlJc w:val="left"/>
      <w:pPr>
        <w:tabs>
          <w:tab w:val="num" w:pos="720"/>
        </w:tabs>
        <w:ind w:left="720" w:hanging="360"/>
      </w:pPr>
      <w:rPr>
        <w:rFonts w:ascii="Arial" w:hAnsi="Arial" w:hint="default"/>
      </w:rPr>
    </w:lvl>
    <w:lvl w:ilvl="1" w:tplc="50A8CDD6" w:tentative="1">
      <w:start w:val="1"/>
      <w:numFmt w:val="bullet"/>
      <w:lvlText w:val="•"/>
      <w:lvlJc w:val="left"/>
      <w:pPr>
        <w:tabs>
          <w:tab w:val="num" w:pos="1440"/>
        </w:tabs>
        <w:ind w:left="1440" w:hanging="360"/>
      </w:pPr>
      <w:rPr>
        <w:rFonts w:ascii="Arial" w:hAnsi="Arial" w:hint="default"/>
      </w:rPr>
    </w:lvl>
    <w:lvl w:ilvl="2" w:tplc="45704F08" w:tentative="1">
      <w:start w:val="1"/>
      <w:numFmt w:val="bullet"/>
      <w:lvlText w:val="•"/>
      <w:lvlJc w:val="left"/>
      <w:pPr>
        <w:tabs>
          <w:tab w:val="num" w:pos="2160"/>
        </w:tabs>
        <w:ind w:left="2160" w:hanging="360"/>
      </w:pPr>
      <w:rPr>
        <w:rFonts w:ascii="Arial" w:hAnsi="Arial" w:hint="default"/>
      </w:rPr>
    </w:lvl>
    <w:lvl w:ilvl="3" w:tplc="79CC228A" w:tentative="1">
      <w:start w:val="1"/>
      <w:numFmt w:val="bullet"/>
      <w:lvlText w:val="•"/>
      <w:lvlJc w:val="left"/>
      <w:pPr>
        <w:tabs>
          <w:tab w:val="num" w:pos="2880"/>
        </w:tabs>
        <w:ind w:left="2880" w:hanging="360"/>
      </w:pPr>
      <w:rPr>
        <w:rFonts w:ascii="Arial" w:hAnsi="Arial" w:hint="default"/>
      </w:rPr>
    </w:lvl>
    <w:lvl w:ilvl="4" w:tplc="954620E8" w:tentative="1">
      <w:start w:val="1"/>
      <w:numFmt w:val="bullet"/>
      <w:lvlText w:val="•"/>
      <w:lvlJc w:val="left"/>
      <w:pPr>
        <w:tabs>
          <w:tab w:val="num" w:pos="3600"/>
        </w:tabs>
        <w:ind w:left="3600" w:hanging="360"/>
      </w:pPr>
      <w:rPr>
        <w:rFonts w:ascii="Arial" w:hAnsi="Arial" w:hint="default"/>
      </w:rPr>
    </w:lvl>
    <w:lvl w:ilvl="5" w:tplc="D0888C58" w:tentative="1">
      <w:start w:val="1"/>
      <w:numFmt w:val="bullet"/>
      <w:lvlText w:val="•"/>
      <w:lvlJc w:val="left"/>
      <w:pPr>
        <w:tabs>
          <w:tab w:val="num" w:pos="4320"/>
        </w:tabs>
        <w:ind w:left="4320" w:hanging="360"/>
      </w:pPr>
      <w:rPr>
        <w:rFonts w:ascii="Arial" w:hAnsi="Arial" w:hint="default"/>
      </w:rPr>
    </w:lvl>
    <w:lvl w:ilvl="6" w:tplc="A9522786" w:tentative="1">
      <w:start w:val="1"/>
      <w:numFmt w:val="bullet"/>
      <w:lvlText w:val="•"/>
      <w:lvlJc w:val="left"/>
      <w:pPr>
        <w:tabs>
          <w:tab w:val="num" w:pos="5040"/>
        </w:tabs>
        <w:ind w:left="5040" w:hanging="360"/>
      </w:pPr>
      <w:rPr>
        <w:rFonts w:ascii="Arial" w:hAnsi="Arial" w:hint="default"/>
      </w:rPr>
    </w:lvl>
    <w:lvl w:ilvl="7" w:tplc="C1521B6E" w:tentative="1">
      <w:start w:val="1"/>
      <w:numFmt w:val="bullet"/>
      <w:lvlText w:val="•"/>
      <w:lvlJc w:val="left"/>
      <w:pPr>
        <w:tabs>
          <w:tab w:val="num" w:pos="5760"/>
        </w:tabs>
        <w:ind w:left="5760" w:hanging="360"/>
      </w:pPr>
      <w:rPr>
        <w:rFonts w:ascii="Arial" w:hAnsi="Arial" w:hint="default"/>
      </w:rPr>
    </w:lvl>
    <w:lvl w:ilvl="8" w:tplc="A6D84796"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3F53C07"/>
    <w:multiLevelType w:val="hybridMultilevel"/>
    <w:tmpl w:val="4C58454A"/>
    <w:lvl w:ilvl="0" w:tplc="7DB276C8">
      <w:start w:val="1"/>
      <w:numFmt w:val="bullet"/>
      <w:lvlText w:val="•"/>
      <w:lvlJc w:val="left"/>
      <w:pPr>
        <w:tabs>
          <w:tab w:val="num" w:pos="720"/>
        </w:tabs>
        <w:ind w:left="720" w:hanging="360"/>
      </w:pPr>
      <w:rPr>
        <w:rFonts w:ascii="Arial" w:hAnsi="Arial" w:hint="default"/>
      </w:rPr>
    </w:lvl>
    <w:lvl w:ilvl="1" w:tplc="5F9EC9BC" w:tentative="1">
      <w:start w:val="1"/>
      <w:numFmt w:val="bullet"/>
      <w:lvlText w:val="•"/>
      <w:lvlJc w:val="left"/>
      <w:pPr>
        <w:tabs>
          <w:tab w:val="num" w:pos="1440"/>
        </w:tabs>
        <w:ind w:left="1440" w:hanging="360"/>
      </w:pPr>
      <w:rPr>
        <w:rFonts w:ascii="Arial" w:hAnsi="Arial" w:hint="default"/>
      </w:rPr>
    </w:lvl>
    <w:lvl w:ilvl="2" w:tplc="D87C97A4" w:tentative="1">
      <w:start w:val="1"/>
      <w:numFmt w:val="bullet"/>
      <w:lvlText w:val="•"/>
      <w:lvlJc w:val="left"/>
      <w:pPr>
        <w:tabs>
          <w:tab w:val="num" w:pos="2160"/>
        </w:tabs>
        <w:ind w:left="2160" w:hanging="360"/>
      </w:pPr>
      <w:rPr>
        <w:rFonts w:ascii="Arial" w:hAnsi="Arial" w:hint="default"/>
      </w:rPr>
    </w:lvl>
    <w:lvl w:ilvl="3" w:tplc="D8D61A00" w:tentative="1">
      <w:start w:val="1"/>
      <w:numFmt w:val="bullet"/>
      <w:lvlText w:val="•"/>
      <w:lvlJc w:val="left"/>
      <w:pPr>
        <w:tabs>
          <w:tab w:val="num" w:pos="2880"/>
        </w:tabs>
        <w:ind w:left="2880" w:hanging="360"/>
      </w:pPr>
      <w:rPr>
        <w:rFonts w:ascii="Arial" w:hAnsi="Arial" w:hint="default"/>
      </w:rPr>
    </w:lvl>
    <w:lvl w:ilvl="4" w:tplc="C22EEE3E" w:tentative="1">
      <w:start w:val="1"/>
      <w:numFmt w:val="bullet"/>
      <w:lvlText w:val="•"/>
      <w:lvlJc w:val="left"/>
      <w:pPr>
        <w:tabs>
          <w:tab w:val="num" w:pos="3600"/>
        </w:tabs>
        <w:ind w:left="3600" w:hanging="360"/>
      </w:pPr>
      <w:rPr>
        <w:rFonts w:ascii="Arial" w:hAnsi="Arial" w:hint="default"/>
      </w:rPr>
    </w:lvl>
    <w:lvl w:ilvl="5" w:tplc="54E2C9FE" w:tentative="1">
      <w:start w:val="1"/>
      <w:numFmt w:val="bullet"/>
      <w:lvlText w:val="•"/>
      <w:lvlJc w:val="left"/>
      <w:pPr>
        <w:tabs>
          <w:tab w:val="num" w:pos="4320"/>
        </w:tabs>
        <w:ind w:left="4320" w:hanging="360"/>
      </w:pPr>
      <w:rPr>
        <w:rFonts w:ascii="Arial" w:hAnsi="Arial" w:hint="default"/>
      </w:rPr>
    </w:lvl>
    <w:lvl w:ilvl="6" w:tplc="A07E9264" w:tentative="1">
      <w:start w:val="1"/>
      <w:numFmt w:val="bullet"/>
      <w:lvlText w:val="•"/>
      <w:lvlJc w:val="left"/>
      <w:pPr>
        <w:tabs>
          <w:tab w:val="num" w:pos="5040"/>
        </w:tabs>
        <w:ind w:left="5040" w:hanging="360"/>
      </w:pPr>
      <w:rPr>
        <w:rFonts w:ascii="Arial" w:hAnsi="Arial" w:hint="default"/>
      </w:rPr>
    </w:lvl>
    <w:lvl w:ilvl="7" w:tplc="74A2EB1C" w:tentative="1">
      <w:start w:val="1"/>
      <w:numFmt w:val="bullet"/>
      <w:lvlText w:val="•"/>
      <w:lvlJc w:val="left"/>
      <w:pPr>
        <w:tabs>
          <w:tab w:val="num" w:pos="5760"/>
        </w:tabs>
        <w:ind w:left="5760" w:hanging="360"/>
      </w:pPr>
      <w:rPr>
        <w:rFonts w:ascii="Arial" w:hAnsi="Arial" w:hint="default"/>
      </w:rPr>
    </w:lvl>
    <w:lvl w:ilvl="8" w:tplc="4E3CE45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57A147F"/>
    <w:multiLevelType w:val="hybridMultilevel"/>
    <w:tmpl w:val="04F820B6"/>
    <w:lvl w:ilvl="0" w:tplc="4D089AE6">
      <w:start w:val="1"/>
      <w:numFmt w:val="bullet"/>
      <w:lvlText w:val="•"/>
      <w:lvlJc w:val="left"/>
      <w:pPr>
        <w:tabs>
          <w:tab w:val="num" w:pos="720"/>
        </w:tabs>
        <w:ind w:left="720" w:hanging="360"/>
      </w:pPr>
      <w:rPr>
        <w:rFonts w:ascii="Arial" w:hAnsi="Arial" w:hint="default"/>
      </w:rPr>
    </w:lvl>
    <w:lvl w:ilvl="1" w:tplc="F8301316" w:tentative="1">
      <w:start w:val="1"/>
      <w:numFmt w:val="bullet"/>
      <w:lvlText w:val="•"/>
      <w:lvlJc w:val="left"/>
      <w:pPr>
        <w:tabs>
          <w:tab w:val="num" w:pos="1440"/>
        </w:tabs>
        <w:ind w:left="1440" w:hanging="360"/>
      </w:pPr>
      <w:rPr>
        <w:rFonts w:ascii="Arial" w:hAnsi="Arial" w:hint="default"/>
      </w:rPr>
    </w:lvl>
    <w:lvl w:ilvl="2" w:tplc="B12EE216" w:tentative="1">
      <w:start w:val="1"/>
      <w:numFmt w:val="bullet"/>
      <w:lvlText w:val="•"/>
      <w:lvlJc w:val="left"/>
      <w:pPr>
        <w:tabs>
          <w:tab w:val="num" w:pos="2160"/>
        </w:tabs>
        <w:ind w:left="2160" w:hanging="360"/>
      </w:pPr>
      <w:rPr>
        <w:rFonts w:ascii="Arial" w:hAnsi="Arial" w:hint="default"/>
      </w:rPr>
    </w:lvl>
    <w:lvl w:ilvl="3" w:tplc="03ECD8D2" w:tentative="1">
      <w:start w:val="1"/>
      <w:numFmt w:val="bullet"/>
      <w:lvlText w:val="•"/>
      <w:lvlJc w:val="left"/>
      <w:pPr>
        <w:tabs>
          <w:tab w:val="num" w:pos="2880"/>
        </w:tabs>
        <w:ind w:left="2880" w:hanging="360"/>
      </w:pPr>
      <w:rPr>
        <w:rFonts w:ascii="Arial" w:hAnsi="Arial" w:hint="default"/>
      </w:rPr>
    </w:lvl>
    <w:lvl w:ilvl="4" w:tplc="7AD833A2" w:tentative="1">
      <w:start w:val="1"/>
      <w:numFmt w:val="bullet"/>
      <w:lvlText w:val="•"/>
      <w:lvlJc w:val="left"/>
      <w:pPr>
        <w:tabs>
          <w:tab w:val="num" w:pos="3600"/>
        </w:tabs>
        <w:ind w:left="3600" w:hanging="360"/>
      </w:pPr>
      <w:rPr>
        <w:rFonts w:ascii="Arial" w:hAnsi="Arial" w:hint="default"/>
      </w:rPr>
    </w:lvl>
    <w:lvl w:ilvl="5" w:tplc="5730642A" w:tentative="1">
      <w:start w:val="1"/>
      <w:numFmt w:val="bullet"/>
      <w:lvlText w:val="•"/>
      <w:lvlJc w:val="left"/>
      <w:pPr>
        <w:tabs>
          <w:tab w:val="num" w:pos="4320"/>
        </w:tabs>
        <w:ind w:left="4320" w:hanging="360"/>
      </w:pPr>
      <w:rPr>
        <w:rFonts w:ascii="Arial" w:hAnsi="Arial" w:hint="default"/>
      </w:rPr>
    </w:lvl>
    <w:lvl w:ilvl="6" w:tplc="24F63D4E" w:tentative="1">
      <w:start w:val="1"/>
      <w:numFmt w:val="bullet"/>
      <w:lvlText w:val="•"/>
      <w:lvlJc w:val="left"/>
      <w:pPr>
        <w:tabs>
          <w:tab w:val="num" w:pos="5040"/>
        </w:tabs>
        <w:ind w:left="5040" w:hanging="360"/>
      </w:pPr>
      <w:rPr>
        <w:rFonts w:ascii="Arial" w:hAnsi="Arial" w:hint="default"/>
      </w:rPr>
    </w:lvl>
    <w:lvl w:ilvl="7" w:tplc="62500DBA" w:tentative="1">
      <w:start w:val="1"/>
      <w:numFmt w:val="bullet"/>
      <w:lvlText w:val="•"/>
      <w:lvlJc w:val="left"/>
      <w:pPr>
        <w:tabs>
          <w:tab w:val="num" w:pos="5760"/>
        </w:tabs>
        <w:ind w:left="5760" w:hanging="360"/>
      </w:pPr>
      <w:rPr>
        <w:rFonts w:ascii="Arial" w:hAnsi="Arial" w:hint="default"/>
      </w:rPr>
    </w:lvl>
    <w:lvl w:ilvl="8" w:tplc="029EDC52"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BBA5094"/>
    <w:multiLevelType w:val="hybridMultilevel"/>
    <w:tmpl w:val="2E5C087A"/>
    <w:lvl w:ilvl="0" w:tplc="9E8A8BFE">
      <w:start w:val="1"/>
      <w:numFmt w:val="bullet"/>
      <w:lvlText w:val="•"/>
      <w:lvlJc w:val="left"/>
      <w:pPr>
        <w:tabs>
          <w:tab w:val="num" w:pos="720"/>
        </w:tabs>
        <w:ind w:left="720" w:hanging="360"/>
      </w:pPr>
      <w:rPr>
        <w:rFonts w:ascii="Arial" w:hAnsi="Arial" w:hint="default"/>
      </w:rPr>
    </w:lvl>
    <w:lvl w:ilvl="1" w:tplc="F0442274" w:tentative="1">
      <w:start w:val="1"/>
      <w:numFmt w:val="bullet"/>
      <w:lvlText w:val="•"/>
      <w:lvlJc w:val="left"/>
      <w:pPr>
        <w:tabs>
          <w:tab w:val="num" w:pos="1440"/>
        </w:tabs>
        <w:ind w:left="1440" w:hanging="360"/>
      </w:pPr>
      <w:rPr>
        <w:rFonts w:ascii="Arial" w:hAnsi="Arial" w:hint="default"/>
      </w:rPr>
    </w:lvl>
    <w:lvl w:ilvl="2" w:tplc="2C52B6A0" w:tentative="1">
      <w:start w:val="1"/>
      <w:numFmt w:val="bullet"/>
      <w:lvlText w:val="•"/>
      <w:lvlJc w:val="left"/>
      <w:pPr>
        <w:tabs>
          <w:tab w:val="num" w:pos="2160"/>
        </w:tabs>
        <w:ind w:left="2160" w:hanging="360"/>
      </w:pPr>
      <w:rPr>
        <w:rFonts w:ascii="Arial" w:hAnsi="Arial" w:hint="default"/>
      </w:rPr>
    </w:lvl>
    <w:lvl w:ilvl="3" w:tplc="872C4654" w:tentative="1">
      <w:start w:val="1"/>
      <w:numFmt w:val="bullet"/>
      <w:lvlText w:val="•"/>
      <w:lvlJc w:val="left"/>
      <w:pPr>
        <w:tabs>
          <w:tab w:val="num" w:pos="2880"/>
        </w:tabs>
        <w:ind w:left="2880" w:hanging="360"/>
      </w:pPr>
      <w:rPr>
        <w:rFonts w:ascii="Arial" w:hAnsi="Arial" w:hint="default"/>
      </w:rPr>
    </w:lvl>
    <w:lvl w:ilvl="4" w:tplc="6A9A0AA4" w:tentative="1">
      <w:start w:val="1"/>
      <w:numFmt w:val="bullet"/>
      <w:lvlText w:val="•"/>
      <w:lvlJc w:val="left"/>
      <w:pPr>
        <w:tabs>
          <w:tab w:val="num" w:pos="3600"/>
        </w:tabs>
        <w:ind w:left="3600" w:hanging="360"/>
      </w:pPr>
      <w:rPr>
        <w:rFonts w:ascii="Arial" w:hAnsi="Arial" w:hint="default"/>
      </w:rPr>
    </w:lvl>
    <w:lvl w:ilvl="5" w:tplc="7688DAB4" w:tentative="1">
      <w:start w:val="1"/>
      <w:numFmt w:val="bullet"/>
      <w:lvlText w:val="•"/>
      <w:lvlJc w:val="left"/>
      <w:pPr>
        <w:tabs>
          <w:tab w:val="num" w:pos="4320"/>
        </w:tabs>
        <w:ind w:left="4320" w:hanging="360"/>
      </w:pPr>
      <w:rPr>
        <w:rFonts w:ascii="Arial" w:hAnsi="Arial" w:hint="default"/>
      </w:rPr>
    </w:lvl>
    <w:lvl w:ilvl="6" w:tplc="E2487BF0" w:tentative="1">
      <w:start w:val="1"/>
      <w:numFmt w:val="bullet"/>
      <w:lvlText w:val="•"/>
      <w:lvlJc w:val="left"/>
      <w:pPr>
        <w:tabs>
          <w:tab w:val="num" w:pos="5040"/>
        </w:tabs>
        <w:ind w:left="5040" w:hanging="360"/>
      </w:pPr>
      <w:rPr>
        <w:rFonts w:ascii="Arial" w:hAnsi="Arial" w:hint="default"/>
      </w:rPr>
    </w:lvl>
    <w:lvl w:ilvl="7" w:tplc="200606B2" w:tentative="1">
      <w:start w:val="1"/>
      <w:numFmt w:val="bullet"/>
      <w:lvlText w:val="•"/>
      <w:lvlJc w:val="left"/>
      <w:pPr>
        <w:tabs>
          <w:tab w:val="num" w:pos="5760"/>
        </w:tabs>
        <w:ind w:left="5760" w:hanging="360"/>
      </w:pPr>
      <w:rPr>
        <w:rFonts w:ascii="Arial" w:hAnsi="Arial" w:hint="default"/>
      </w:rPr>
    </w:lvl>
    <w:lvl w:ilvl="8" w:tplc="15549642"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D493DFB"/>
    <w:multiLevelType w:val="hybridMultilevel"/>
    <w:tmpl w:val="F0765DBC"/>
    <w:lvl w:ilvl="0" w:tplc="54F0F512">
      <w:start w:val="1"/>
      <w:numFmt w:val="bullet"/>
      <w:lvlText w:val="•"/>
      <w:lvlJc w:val="left"/>
      <w:pPr>
        <w:tabs>
          <w:tab w:val="num" w:pos="720"/>
        </w:tabs>
        <w:ind w:left="720" w:hanging="360"/>
      </w:pPr>
      <w:rPr>
        <w:rFonts w:ascii="Arial" w:hAnsi="Arial" w:hint="default"/>
      </w:rPr>
    </w:lvl>
    <w:lvl w:ilvl="1" w:tplc="3420252A" w:tentative="1">
      <w:start w:val="1"/>
      <w:numFmt w:val="bullet"/>
      <w:lvlText w:val="•"/>
      <w:lvlJc w:val="left"/>
      <w:pPr>
        <w:tabs>
          <w:tab w:val="num" w:pos="1440"/>
        </w:tabs>
        <w:ind w:left="1440" w:hanging="360"/>
      </w:pPr>
      <w:rPr>
        <w:rFonts w:ascii="Arial" w:hAnsi="Arial" w:hint="default"/>
      </w:rPr>
    </w:lvl>
    <w:lvl w:ilvl="2" w:tplc="09205B58" w:tentative="1">
      <w:start w:val="1"/>
      <w:numFmt w:val="bullet"/>
      <w:lvlText w:val="•"/>
      <w:lvlJc w:val="left"/>
      <w:pPr>
        <w:tabs>
          <w:tab w:val="num" w:pos="2160"/>
        </w:tabs>
        <w:ind w:left="2160" w:hanging="360"/>
      </w:pPr>
      <w:rPr>
        <w:rFonts w:ascii="Arial" w:hAnsi="Arial" w:hint="default"/>
      </w:rPr>
    </w:lvl>
    <w:lvl w:ilvl="3" w:tplc="9968A572" w:tentative="1">
      <w:start w:val="1"/>
      <w:numFmt w:val="bullet"/>
      <w:lvlText w:val="•"/>
      <w:lvlJc w:val="left"/>
      <w:pPr>
        <w:tabs>
          <w:tab w:val="num" w:pos="2880"/>
        </w:tabs>
        <w:ind w:left="2880" w:hanging="360"/>
      </w:pPr>
      <w:rPr>
        <w:rFonts w:ascii="Arial" w:hAnsi="Arial" w:hint="default"/>
      </w:rPr>
    </w:lvl>
    <w:lvl w:ilvl="4" w:tplc="903A8EFE" w:tentative="1">
      <w:start w:val="1"/>
      <w:numFmt w:val="bullet"/>
      <w:lvlText w:val="•"/>
      <w:lvlJc w:val="left"/>
      <w:pPr>
        <w:tabs>
          <w:tab w:val="num" w:pos="3600"/>
        </w:tabs>
        <w:ind w:left="3600" w:hanging="360"/>
      </w:pPr>
      <w:rPr>
        <w:rFonts w:ascii="Arial" w:hAnsi="Arial" w:hint="default"/>
      </w:rPr>
    </w:lvl>
    <w:lvl w:ilvl="5" w:tplc="26FAA2E8" w:tentative="1">
      <w:start w:val="1"/>
      <w:numFmt w:val="bullet"/>
      <w:lvlText w:val="•"/>
      <w:lvlJc w:val="left"/>
      <w:pPr>
        <w:tabs>
          <w:tab w:val="num" w:pos="4320"/>
        </w:tabs>
        <w:ind w:left="4320" w:hanging="360"/>
      </w:pPr>
      <w:rPr>
        <w:rFonts w:ascii="Arial" w:hAnsi="Arial" w:hint="default"/>
      </w:rPr>
    </w:lvl>
    <w:lvl w:ilvl="6" w:tplc="38CEB690" w:tentative="1">
      <w:start w:val="1"/>
      <w:numFmt w:val="bullet"/>
      <w:lvlText w:val="•"/>
      <w:lvlJc w:val="left"/>
      <w:pPr>
        <w:tabs>
          <w:tab w:val="num" w:pos="5040"/>
        </w:tabs>
        <w:ind w:left="5040" w:hanging="360"/>
      </w:pPr>
      <w:rPr>
        <w:rFonts w:ascii="Arial" w:hAnsi="Arial" w:hint="default"/>
      </w:rPr>
    </w:lvl>
    <w:lvl w:ilvl="7" w:tplc="2C865DDC" w:tentative="1">
      <w:start w:val="1"/>
      <w:numFmt w:val="bullet"/>
      <w:lvlText w:val="•"/>
      <w:lvlJc w:val="left"/>
      <w:pPr>
        <w:tabs>
          <w:tab w:val="num" w:pos="5760"/>
        </w:tabs>
        <w:ind w:left="5760" w:hanging="360"/>
      </w:pPr>
      <w:rPr>
        <w:rFonts w:ascii="Arial" w:hAnsi="Arial" w:hint="default"/>
      </w:rPr>
    </w:lvl>
    <w:lvl w:ilvl="8" w:tplc="1CBA8898" w:tentative="1">
      <w:start w:val="1"/>
      <w:numFmt w:val="bullet"/>
      <w:lvlText w:val="•"/>
      <w:lvlJc w:val="left"/>
      <w:pPr>
        <w:tabs>
          <w:tab w:val="num" w:pos="6480"/>
        </w:tabs>
        <w:ind w:left="6480" w:hanging="360"/>
      </w:pPr>
      <w:rPr>
        <w:rFonts w:ascii="Arial" w:hAnsi="Arial" w:hint="default"/>
      </w:rPr>
    </w:lvl>
  </w:abstractNum>
  <w:num w:numId="1">
    <w:abstractNumId w:val="35"/>
  </w:num>
  <w:num w:numId="2">
    <w:abstractNumId w:val="17"/>
  </w:num>
  <w:num w:numId="3">
    <w:abstractNumId w:val="29"/>
  </w:num>
  <w:num w:numId="4">
    <w:abstractNumId w:val="40"/>
  </w:num>
  <w:num w:numId="5">
    <w:abstractNumId w:val="21"/>
  </w:num>
  <w:num w:numId="6">
    <w:abstractNumId w:val="42"/>
  </w:num>
  <w:num w:numId="7">
    <w:abstractNumId w:val="7"/>
  </w:num>
  <w:num w:numId="8">
    <w:abstractNumId w:val="32"/>
  </w:num>
  <w:num w:numId="9">
    <w:abstractNumId w:val="4"/>
  </w:num>
  <w:num w:numId="10">
    <w:abstractNumId w:val="30"/>
  </w:num>
  <w:num w:numId="11">
    <w:abstractNumId w:val="36"/>
  </w:num>
  <w:num w:numId="12">
    <w:abstractNumId w:val="38"/>
  </w:num>
  <w:num w:numId="13">
    <w:abstractNumId w:val="27"/>
  </w:num>
  <w:num w:numId="14">
    <w:abstractNumId w:val="25"/>
  </w:num>
  <w:num w:numId="15">
    <w:abstractNumId w:val="1"/>
  </w:num>
  <w:num w:numId="16">
    <w:abstractNumId w:val="16"/>
  </w:num>
  <w:num w:numId="17">
    <w:abstractNumId w:val="41"/>
  </w:num>
  <w:num w:numId="18">
    <w:abstractNumId w:val="19"/>
  </w:num>
  <w:num w:numId="19">
    <w:abstractNumId w:val="11"/>
  </w:num>
  <w:num w:numId="20">
    <w:abstractNumId w:val="12"/>
  </w:num>
  <w:num w:numId="21">
    <w:abstractNumId w:val="3"/>
  </w:num>
  <w:num w:numId="22">
    <w:abstractNumId w:val="23"/>
  </w:num>
  <w:num w:numId="23">
    <w:abstractNumId w:val="37"/>
  </w:num>
  <w:num w:numId="24">
    <w:abstractNumId w:val="24"/>
  </w:num>
  <w:num w:numId="25">
    <w:abstractNumId w:val="28"/>
  </w:num>
  <w:num w:numId="26">
    <w:abstractNumId w:val="8"/>
  </w:num>
  <w:num w:numId="27">
    <w:abstractNumId w:val="39"/>
  </w:num>
  <w:num w:numId="28">
    <w:abstractNumId w:val="10"/>
  </w:num>
  <w:num w:numId="29">
    <w:abstractNumId w:val="13"/>
  </w:num>
  <w:num w:numId="30">
    <w:abstractNumId w:val="2"/>
  </w:num>
  <w:num w:numId="31">
    <w:abstractNumId w:val="14"/>
  </w:num>
  <w:num w:numId="32">
    <w:abstractNumId w:val="22"/>
  </w:num>
  <w:num w:numId="33">
    <w:abstractNumId w:val="34"/>
  </w:num>
  <w:num w:numId="34">
    <w:abstractNumId w:val="18"/>
  </w:num>
  <w:num w:numId="35">
    <w:abstractNumId w:val="9"/>
  </w:num>
  <w:num w:numId="36">
    <w:abstractNumId w:val="15"/>
  </w:num>
  <w:num w:numId="37">
    <w:abstractNumId w:val="31"/>
  </w:num>
  <w:num w:numId="38">
    <w:abstractNumId w:val="33"/>
  </w:num>
  <w:num w:numId="39">
    <w:abstractNumId w:val="26"/>
  </w:num>
  <w:num w:numId="40">
    <w:abstractNumId w:val="0"/>
  </w:num>
  <w:num w:numId="41">
    <w:abstractNumId w:val="5"/>
  </w:num>
  <w:num w:numId="42">
    <w:abstractNumId w:val="6"/>
  </w:num>
  <w:num w:numId="43">
    <w:abstractNumId w:val="2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78C"/>
    <w:rsid w:val="00003AEF"/>
    <w:rsid w:val="00100A24"/>
    <w:rsid w:val="001D466C"/>
    <w:rsid w:val="002366C5"/>
    <w:rsid w:val="002F6594"/>
    <w:rsid w:val="0033665F"/>
    <w:rsid w:val="003C239A"/>
    <w:rsid w:val="003C558B"/>
    <w:rsid w:val="003C77FF"/>
    <w:rsid w:val="003F710E"/>
    <w:rsid w:val="004243B9"/>
    <w:rsid w:val="00430CFB"/>
    <w:rsid w:val="00433E06"/>
    <w:rsid w:val="00497929"/>
    <w:rsid w:val="0058395B"/>
    <w:rsid w:val="00593292"/>
    <w:rsid w:val="00595C01"/>
    <w:rsid w:val="005B104B"/>
    <w:rsid w:val="005B7BB6"/>
    <w:rsid w:val="00617CAD"/>
    <w:rsid w:val="006B7972"/>
    <w:rsid w:val="006E6849"/>
    <w:rsid w:val="006F15F6"/>
    <w:rsid w:val="007C65D6"/>
    <w:rsid w:val="007F2126"/>
    <w:rsid w:val="008B2F0A"/>
    <w:rsid w:val="00941B49"/>
    <w:rsid w:val="00982DB2"/>
    <w:rsid w:val="00983FD3"/>
    <w:rsid w:val="009A578C"/>
    <w:rsid w:val="009B5F88"/>
    <w:rsid w:val="009D1A81"/>
    <w:rsid w:val="00A548E7"/>
    <w:rsid w:val="00A869E6"/>
    <w:rsid w:val="00A86F27"/>
    <w:rsid w:val="00A90E27"/>
    <w:rsid w:val="00AB556C"/>
    <w:rsid w:val="00AC2A13"/>
    <w:rsid w:val="00B663AD"/>
    <w:rsid w:val="00B816CD"/>
    <w:rsid w:val="00B82780"/>
    <w:rsid w:val="00C2331F"/>
    <w:rsid w:val="00C954EE"/>
    <w:rsid w:val="00CA19FE"/>
    <w:rsid w:val="00D373DE"/>
    <w:rsid w:val="00D8123E"/>
    <w:rsid w:val="00D8341F"/>
    <w:rsid w:val="00DA7D25"/>
    <w:rsid w:val="00E02AD3"/>
    <w:rsid w:val="00E72653"/>
    <w:rsid w:val="00F27191"/>
    <w:rsid w:val="00FC7543"/>
    <w:rsid w:val="00FD653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EE043C-A04A-4D1B-BFA4-56EC6407A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A578C"/>
    <w:pPr>
      <w:spacing w:after="200" w:line="276" w:lineRule="auto"/>
    </w:pPr>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A578C"/>
    <w:pPr>
      <w:spacing w:after="0" w:line="240" w:lineRule="auto"/>
    </w:pPr>
    <w:rPr>
      <w:rFonts w:ascii="Calibri" w:eastAsia="Calibri" w:hAnsi="Calibri" w:cs="Times New Roman"/>
      <w:lang w:val="es-ES"/>
    </w:rPr>
  </w:style>
  <w:style w:type="character" w:customStyle="1" w:styleId="SinespaciadoCar">
    <w:name w:val="Sin espaciado Car"/>
    <w:link w:val="Sinespaciado"/>
    <w:uiPriority w:val="1"/>
    <w:locked/>
    <w:rsid w:val="009A578C"/>
    <w:rPr>
      <w:rFonts w:ascii="Calibri" w:eastAsia="Calibri" w:hAnsi="Calibri" w:cs="Times New Roman"/>
      <w:lang w:val="es-ES"/>
    </w:rPr>
  </w:style>
  <w:style w:type="paragraph" w:styleId="Textoindependiente">
    <w:name w:val="Body Text"/>
    <w:basedOn w:val="Normal"/>
    <w:link w:val="TextoindependienteCar"/>
    <w:uiPriority w:val="99"/>
    <w:unhideWhenUsed/>
    <w:qFormat/>
    <w:rsid w:val="009A578C"/>
    <w:pPr>
      <w:spacing w:after="120" w:line="259" w:lineRule="auto"/>
    </w:pPr>
    <w:rPr>
      <w:lang w:val="es-CR"/>
    </w:rPr>
  </w:style>
  <w:style w:type="character" w:customStyle="1" w:styleId="TextoindependienteCar">
    <w:name w:val="Texto independiente Car"/>
    <w:basedOn w:val="Fuentedeprrafopredeter"/>
    <w:link w:val="Textoindependiente"/>
    <w:uiPriority w:val="99"/>
    <w:rsid w:val="009A578C"/>
    <w:rPr>
      <w:rFonts w:ascii="Calibri" w:eastAsia="Calibri" w:hAnsi="Calibri" w:cs="Times New Roman"/>
    </w:rPr>
  </w:style>
  <w:style w:type="paragraph" w:customStyle="1" w:styleId="Instruccionesenvocorreo">
    <w:name w:val="Instrucciones envío correo"/>
    <w:basedOn w:val="Normal"/>
    <w:rsid w:val="009A578C"/>
    <w:pPr>
      <w:spacing w:after="160" w:line="259" w:lineRule="auto"/>
    </w:pPr>
    <w:rPr>
      <w:lang w:val="es-CR"/>
    </w:rPr>
  </w:style>
  <w:style w:type="paragraph" w:styleId="Prrafodelista">
    <w:name w:val="List Paragraph"/>
    <w:aliases w:val="FooterText,numbered,Paragraphe de liste1,Bulletr List Paragraph,列出段落,列出段落1,lp1,lp11,Use Case List Paragraph"/>
    <w:basedOn w:val="Normal"/>
    <w:link w:val="PrrafodelistaCar"/>
    <w:uiPriority w:val="34"/>
    <w:qFormat/>
    <w:rsid w:val="00433E06"/>
    <w:pPr>
      <w:spacing w:after="0" w:line="240" w:lineRule="auto"/>
      <w:ind w:left="708"/>
    </w:pPr>
    <w:rPr>
      <w:rFonts w:ascii="Times New Roman" w:eastAsia="Batang" w:hAnsi="Times New Roman"/>
      <w:sz w:val="24"/>
      <w:szCs w:val="24"/>
      <w:lang w:eastAsia="es-ES"/>
    </w:rPr>
  </w:style>
  <w:style w:type="character" w:customStyle="1" w:styleId="PrrafodelistaCar">
    <w:name w:val="Párrafo de lista Car"/>
    <w:aliases w:val="FooterText Car,numbered Car,Paragraphe de liste1 Car,Bulletr List Paragraph Car,列出段落 Car,列出段落1 Car,lp1 Car,lp11 Car,Use Case List Paragraph Car"/>
    <w:link w:val="Prrafodelista"/>
    <w:uiPriority w:val="34"/>
    <w:rsid w:val="00433E06"/>
    <w:rPr>
      <w:rFonts w:ascii="Times New Roman" w:eastAsia="Batang" w:hAnsi="Times New Roman" w:cs="Times New Roman"/>
      <w:sz w:val="24"/>
      <w:szCs w:val="24"/>
      <w:lang w:val="es-ES" w:eastAsia="es-ES"/>
    </w:rPr>
  </w:style>
  <w:style w:type="paragraph" w:styleId="Encabezado">
    <w:name w:val="header"/>
    <w:basedOn w:val="Normal"/>
    <w:link w:val="EncabezadoCar"/>
    <w:uiPriority w:val="99"/>
    <w:unhideWhenUsed/>
    <w:rsid w:val="003C77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77FF"/>
    <w:rPr>
      <w:rFonts w:ascii="Calibri" w:eastAsia="Calibri" w:hAnsi="Calibri" w:cs="Times New Roman"/>
      <w:lang w:val="es-ES"/>
    </w:rPr>
  </w:style>
  <w:style w:type="paragraph" w:styleId="Piedepgina">
    <w:name w:val="footer"/>
    <w:basedOn w:val="Normal"/>
    <w:link w:val="PiedepginaCar"/>
    <w:uiPriority w:val="99"/>
    <w:unhideWhenUsed/>
    <w:rsid w:val="003C77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77FF"/>
    <w:rPr>
      <w:rFonts w:ascii="Calibri" w:eastAsia="Calibri" w:hAnsi="Calibri" w:cs="Times New Roman"/>
      <w:lang w:val="es-ES"/>
    </w:rPr>
  </w:style>
  <w:style w:type="paragraph" w:styleId="Textodeglobo">
    <w:name w:val="Balloon Text"/>
    <w:basedOn w:val="Normal"/>
    <w:link w:val="TextodegloboCar"/>
    <w:uiPriority w:val="99"/>
    <w:semiHidden/>
    <w:unhideWhenUsed/>
    <w:rsid w:val="003C77F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C77FF"/>
    <w:rPr>
      <w:rFonts w:ascii="Segoe UI" w:eastAsia="Calibr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74963">
      <w:bodyDiv w:val="1"/>
      <w:marLeft w:val="0"/>
      <w:marRight w:val="0"/>
      <w:marTop w:val="0"/>
      <w:marBottom w:val="0"/>
      <w:divBdr>
        <w:top w:val="none" w:sz="0" w:space="0" w:color="auto"/>
        <w:left w:val="none" w:sz="0" w:space="0" w:color="auto"/>
        <w:bottom w:val="none" w:sz="0" w:space="0" w:color="auto"/>
        <w:right w:val="none" w:sz="0" w:space="0" w:color="auto"/>
      </w:divBdr>
      <w:divsChild>
        <w:div w:id="618727284">
          <w:marLeft w:val="360"/>
          <w:marRight w:val="0"/>
          <w:marTop w:val="200"/>
          <w:marBottom w:val="0"/>
          <w:divBdr>
            <w:top w:val="none" w:sz="0" w:space="0" w:color="auto"/>
            <w:left w:val="none" w:sz="0" w:space="0" w:color="auto"/>
            <w:bottom w:val="none" w:sz="0" w:space="0" w:color="auto"/>
            <w:right w:val="none" w:sz="0" w:space="0" w:color="auto"/>
          </w:divBdr>
        </w:div>
        <w:div w:id="1538354611">
          <w:marLeft w:val="360"/>
          <w:marRight w:val="0"/>
          <w:marTop w:val="200"/>
          <w:marBottom w:val="0"/>
          <w:divBdr>
            <w:top w:val="none" w:sz="0" w:space="0" w:color="auto"/>
            <w:left w:val="none" w:sz="0" w:space="0" w:color="auto"/>
            <w:bottom w:val="none" w:sz="0" w:space="0" w:color="auto"/>
            <w:right w:val="none" w:sz="0" w:space="0" w:color="auto"/>
          </w:divBdr>
        </w:div>
        <w:div w:id="1251037914">
          <w:marLeft w:val="360"/>
          <w:marRight w:val="0"/>
          <w:marTop w:val="200"/>
          <w:marBottom w:val="0"/>
          <w:divBdr>
            <w:top w:val="none" w:sz="0" w:space="0" w:color="auto"/>
            <w:left w:val="none" w:sz="0" w:space="0" w:color="auto"/>
            <w:bottom w:val="none" w:sz="0" w:space="0" w:color="auto"/>
            <w:right w:val="none" w:sz="0" w:space="0" w:color="auto"/>
          </w:divBdr>
        </w:div>
      </w:divsChild>
    </w:div>
    <w:div w:id="69039106">
      <w:bodyDiv w:val="1"/>
      <w:marLeft w:val="0"/>
      <w:marRight w:val="0"/>
      <w:marTop w:val="0"/>
      <w:marBottom w:val="0"/>
      <w:divBdr>
        <w:top w:val="none" w:sz="0" w:space="0" w:color="auto"/>
        <w:left w:val="none" w:sz="0" w:space="0" w:color="auto"/>
        <w:bottom w:val="none" w:sz="0" w:space="0" w:color="auto"/>
        <w:right w:val="none" w:sz="0" w:space="0" w:color="auto"/>
      </w:divBdr>
    </w:div>
    <w:div w:id="72625852">
      <w:bodyDiv w:val="1"/>
      <w:marLeft w:val="0"/>
      <w:marRight w:val="0"/>
      <w:marTop w:val="0"/>
      <w:marBottom w:val="0"/>
      <w:divBdr>
        <w:top w:val="none" w:sz="0" w:space="0" w:color="auto"/>
        <w:left w:val="none" w:sz="0" w:space="0" w:color="auto"/>
        <w:bottom w:val="none" w:sz="0" w:space="0" w:color="auto"/>
        <w:right w:val="none" w:sz="0" w:space="0" w:color="auto"/>
      </w:divBdr>
      <w:divsChild>
        <w:div w:id="405345721">
          <w:marLeft w:val="360"/>
          <w:marRight w:val="0"/>
          <w:marTop w:val="200"/>
          <w:marBottom w:val="0"/>
          <w:divBdr>
            <w:top w:val="none" w:sz="0" w:space="0" w:color="auto"/>
            <w:left w:val="none" w:sz="0" w:space="0" w:color="auto"/>
            <w:bottom w:val="none" w:sz="0" w:space="0" w:color="auto"/>
            <w:right w:val="none" w:sz="0" w:space="0" w:color="auto"/>
          </w:divBdr>
        </w:div>
        <w:div w:id="1099178457">
          <w:marLeft w:val="360"/>
          <w:marRight w:val="0"/>
          <w:marTop w:val="200"/>
          <w:marBottom w:val="0"/>
          <w:divBdr>
            <w:top w:val="none" w:sz="0" w:space="0" w:color="auto"/>
            <w:left w:val="none" w:sz="0" w:space="0" w:color="auto"/>
            <w:bottom w:val="none" w:sz="0" w:space="0" w:color="auto"/>
            <w:right w:val="none" w:sz="0" w:space="0" w:color="auto"/>
          </w:divBdr>
        </w:div>
      </w:divsChild>
    </w:div>
    <w:div w:id="142044353">
      <w:bodyDiv w:val="1"/>
      <w:marLeft w:val="0"/>
      <w:marRight w:val="0"/>
      <w:marTop w:val="0"/>
      <w:marBottom w:val="0"/>
      <w:divBdr>
        <w:top w:val="none" w:sz="0" w:space="0" w:color="auto"/>
        <w:left w:val="none" w:sz="0" w:space="0" w:color="auto"/>
        <w:bottom w:val="none" w:sz="0" w:space="0" w:color="auto"/>
        <w:right w:val="none" w:sz="0" w:space="0" w:color="auto"/>
      </w:divBdr>
      <w:divsChild>
        <w:div w:id="1796218662">
          <w:marLeft w:val="360"/>
          <w:marRight w:val="0"/>
          <w:marTop w:val="200"/>
          <w:marBottom w:val="0"/>
          <w:divBdr>
            <w:top w:val="none" w:sz="0" w:space="0" w:color="auto"/>
            <w:left w:val="none" w:sz="0" w:space="0" w:color="auto"/>
            <w:bottom w:val="none" w:sz="0" w:space="0" w:color="auto"/>
            <w:right w:val="none" w:sz="0" w:space="0" w:color="auto"/>
          </w:divBdr>
        </w:div>
        <w:div w:id="1369841835">
          <w:marLeft w:val="360"/>
          <w:marRight w:val="0"/>
          <w:marTop w:val="200"/>
          <w:marBottom w:val="0"/>
          <w:divBdr>
            <w:top w:val="none" w:sz="0" w:space="0" w:color="auto"/>
            <w:left w:val="none" w:sz="0" w:space="0" w:color="auto"/>
            <w:bottom w:val="none" w:sz="0" w:space="0" w:color="auto"/>
            <w:right w:val="none" w:sz="0" w:space="0" w:color="auto"/>
          </w:divBdr>
        </w:div>
        <w:div w:id="1123966806">
          <w:marLeft w:val="360"/>
          <w:marRight w:val="0"/>
          <w:marTop w:val="200"/>
          <w:marBottom w:val="0"/>
          <w:divBdr>
            <w:top w:val="none" w:sz="0" w:space="0" w:color="auto"/>
            <w:left w:val="none" w:sz="0" w:space="0" w:color="auto"/>
            <w:bottom w:val="none" w:sz="0" w:space="0" w:color="auto"/>
            <w:right w:val="none" w:sz="0" w:space="0" w:color="auto"/>
          </w:divBdr>
        </w:div>
      </w:divsChild>
    </w:div>
    <w:div w:id="165368212">
      <w:bodyDiv w:val="1"/>
      <w:marLeft w:val="0"/>
      <w:marRight w:val="0"/>
      <w:marTop w:val="0"/>
      <w:marBottom w:val="0"/>
      <w:divBdr>
        <w:top w:val="none" w:sz="0" w:space="0" w:color="auto"/>
        <w:left w:val="none" w:sz="0" w:space="0" w:color="auto"/>
        <w:bottom w:val="none" w:sz="0" w:space="0" w:color="auto"/>
        <w:right w:val="none" w:sz="0" w:space="0" w:color="auto"/>
      </w:divBdr>
      <w:divsChild>
        <w:div w:id="2003926988">
          <w:marLeft w:val="360"/>
          <w:marRight w:val="0"/>
          <w:marTop w:val="200"/>
          <w:marBottom w:val="0"/>
          <w:divBdr>
            <w:top w:val="none" w:sz="0" w:space="0" w:color="auto"/>
            <w:left w:val="none" w:sz="0" w:space="0" w:color="auto"/>
            <w:bottom w:val="none" w:sz="0" w:space="0" w:color="auto"/>
            <w:right w:val="none" w:sz="0" w:space="0" w:color="auto"/>
          </w:divBdr>
        </w:div>
        <w:div w:id="1167162924">
          <w:marLeft w:val="360"/>
          <w:marRight w:val="0"/>
          <w:marTop w:val="200"/>
          <w:marBottom w:val="0"/>
          <w:divBdr>
            <w:top w:val="none" w:sz="0" w:space="0" w:color="auto"/>
            <w:left w:val="none" w:sz="0" w:space="0" w:color="auto"/>
            <w:bottom w:val="none" w:sz="0" w:space="0" w:color="auto"/>
            <w:right w:val="none" w:sz="0" w:space="0" w:color="auto"/>
          </w:divBdr>
        </w:div>
        <w:div w:id="1391727941">
          <w:marLeft w:val="360"/>
          <w:marRight w:val="0"/>
          <w:marTop w:val="200"/>
          <w:marBottom w:val="0"/>
          <w:divBdr>
            <w:top w:val="none" w:sz="0" w:space="0" w:color="auto"/>
            <w:left w:val="none" w:sz="0" w:space="0" w:color="auto"/>
            <w:bottom w:val="none" w:sz="0" w:space="0" w:color="auto"/>
            <w:right w:val="none" w:sz="0" w:space="0" w:color="auto"/>
          </w:divBdr>
        </w:div>
      </w:divsChild>
    </w:div>
    <w:div w:id="202525778">
      <w:bodyDiv w:val="1"/>
      <w:marLeft w:val="0"/>
      <w:marRight w:val="0"/>
      <w:marTop w:val="0"/>
      <w:marBottom w:val="0"/>
      <w:divBdr>
        <w:top w:val="none" w:sz="0" w:space="0" w:color="auto"/>
        <w:left w:val="none" w:sz="0" w:space="0" w:color="auto"/>
        <w:bottom w:val="none" w:sz="0" w:space="0" w:color="auto"/>
        <w:right w:val="none" w:sz="0" w:space="0" w:color="auto"/>
      </w:divBdr>
      <w:divsChild>
        <w:div w:id="688488030">
          <w:marLeft w:val="360"/>
          <w:marRight w:val="0"/>
          <w:marTop w:val="200"/>
          <w:marBottom w:val="0"/>
          <w:divBdr>
            <w:top w:val="none" w:sz="0" w:space="0" w:color="auto"/>
            <w:left w:val="none" w:sz="0" w:space="0" w:color="auto"/>
            <w:bottom w:val="none" w:sz="0" w:space="0" w:color="auto"/>
            <w:right w:val="none" w:sz="0" w:space="0" w:color="auto"/>
          </w:divBdr>
        </w:div>
        <w:div w:id="566383632">
          <w:marLeft w:val="360"/>
          <w:marRight w:val="0"/>
          <w:marTop w:val="200"/>
          <w:marBottom w:val="0"/>
          <w:divBdr>
            <w:top w:val="none" w:sz="0" w:space="0" w:color="auto"/>
            <w:left w:val="none" w:sz="0" w:space="0" w:color="auto"/>
            <w:bottom w:val="none" w:sz="0" w:space="0" w:color="auto"/>
            <w:right w:val="none" w:sz="0" w:space="0" w:color="auto"/>
          </w:divBdr>
        </w:div>
      </w:divsChild>
    </w:div>
    <w:div w:id="204488668">
      <w:bodyDiv w:val="1"/>
      <w:marLeft w:val="0"/>
      <w:marRight w:val="0"/>
      <w:marTop w:val="0"/>
      <w:marBottom w:val="0"/>
      <w:divBdr>
        <w:top w:val="none" w:sz="0" w:space="0" w:color="auto"/>
        <w:left w:val="none" w:sz="0" w:space="0" w:color="auto"/>
        <w:bottom w:val="none" w:sz="0" w:space="0" w:color="auto"/>
        <w:right w:val="none" w:sz="0" w:space="0" w:color="auto"/>
      </w:divBdr>
      <w:divsChild>
        <w:div w:id="2034188945">
          <w:marLeft w:val="360"/>
          <w:marRight w:val="0"/>
          <w:marTop w:val="200"/>
          <w:marBottom w:val="0"/>
          <w:divBdr>
            <w:top w:val="none" w:sz="0" w:space="0" w:color="auto"/>
            <w:left w:val="none" w:sz="0" w:space="0" w:color="auto"/>
            <w:bottom w:val="none" w:sz="0" w:space="0" w:color="auto"/>
            <w:right w:val="none" w:sz="0" w:space="0" w:color="auto"/>
          </w:divBdr>
        </w:div>
        <w:div w:id="447553689">
          <w:marLeft w:val="360"/>
          <w:marRight w:val="0"/>
          <w:marTop w:val="200"/>
          <w:marBottom w:val="0"/>
          <w:divBdr>
            <w:top w:val="none" w:sz="0" w:space="0" w:color="auto"/>
            <w:left w:val="none" w:sz="0" w:space="0" w:color="auto"/>
            <w:bottom w:val="none" w:sz="0" w:space="0" w:color="auto"/>
            <w:right w:val="none" w:sz="0" w:space="0" w:color="auto"/>
          </w:divBdr>
        </w:div>
        <w:div w:id="426003455">
          <w:marLeft w:val="360"/>
          <w:marRight w:val="0"/>
          <w:marTop w:val="200"/>
          <w:marBottom w:val="0"/>
          <w:divBdr>
            <w:top w:val="none" w:sz="0" w:space="0" w:color="auto"/>
            <w:left w:val="none" w:sz="0" w:space="0" w:color="auto"/>
            <w:bottom w:val="none" w:sz="0" w:space="0" w:color="auto"/>
            <w:right w:val="none" w:sz="0" w:space="0" w:color="auto"/>
          </w:divBdr>
        </w:div>
      </w:divsChild>
    </w:div>
    <w:div w:id="275870013">
      <w:bodyDiv w:val="1"/>
      <w:marLeft w:val="0"/>
      <w:marRight w:val="0"/>
      <w:marTop w:val="0"/>
      <w:marBottom w:val="0"/>
      <w:divBdr>
        <w:top w:val="none" w:sz="0" w:space="0" w:color="auto"/>
        <w:left w:val="none" w:sz="0" w:space="0" w:color="auto"/>
        <w:bottom w:val="none" w:sz="0" w:space="0" w:color="auto"/>
        <w:right w:val="none" w:sz="0" w:space="0" w:color="auto"/>
      </w:divBdr>
      <w:divsChild>
        <w:div w:id="1059472839">
          <w:marLeft w:val="360"/>
          <w:marRight w:val="0"/>
          <w:marTop w:val="200"/>
          <w:marBottom w:val="0"/>
          <w:divBdr>
            <w:top w:val="none" w:sz="0" w:space="0" w:color="auto"/>
            <w:left w:val="none" w:sz="0" w:space="0" w:color="auto"/>
            <w:bottom w:val="none" w:sz="0" w:space="0" w:color="auto"/>
            <w:right w:val="none" w:sz="0" w:space="0" w:color="auto"/>
          </w:divBdr>
        </w:div>
        <w:div w:id="436368666">
          <w:marLeft w:val="360"/>
          <w:marRight w:val="0"/>
          <w:marTop w:val="200"/>
          <w:marBottom w:val="0"/>
          <w:divBdr>
            <w:top w:val="none" w:sz="0" w:space="0" w:color="auto"/>
            <w:left w:val="none" w:sz="0" w:space="0" w:color="auto"/>
            <w:bottom w:val="none" w:sz="0" w:space="0" w:color="auto"/>
            <w:right w:val="none" w:sz="0" w:space="0" w:color="auto"/>
          </w:divBdr>
        </w:div>
      </w:divsChild>
    </w:div>
    <w:div w:id="297733439">
      <w:bodyDiv w:val="1"/>
      <w:marLeft w:val="0"/>
      <w:marRight w:val="0"/>
      <w:marTop w:val="0"/>
      <w:marBottom w:val="0"/>
      <w:divBdr>
        <w:top w:val="none" w:sz="0" w:space="0" w:color="auto"/>
        <w:left w:val="none" w:sz="0" w:space="0" w:color="auto"/>
        <w:bottom w:val="none" w:sz="0" w:space="0" w:color="auto"/>
        <w:right w:val="none" w:sz="0" w:space="0" w:color="auto"/>
      </w:divBdr>
    </w:div>
    <w:div w:id="304626932">
      <w:bodyDiv w:val="1"/>
      <w:marLeft w:val="0"/>
      <w:marRight w:val="0"/>
      <w:marTop w:val="0"/>
      <w:marBottom w:val="0"/>
      <w:divBdr>
        <w:top w:val="none" w:sz="0" w:space="0" w:color="auto"/>
        <w:left w:val="none" w:sz="0" w:space="0" w:color="auto"/>
        <w:bottom w:val="none" w:sz="0" w:space="0" w:color="auto"/>
        <w:right w:val="none" w:sz="0" w:space="0" w:color="auto"/>
      </w:divBdr>
      <w:divsChild>
        <w:div w:id="2059010742">
          <w:marLeft w:val="547"/>
          <w:marRight w:val="0"/>
          <w:marTop w:val="154"/>
          <w:marBottom w:val="0"/>
          <w:divBdr>
            <w:top w:val="none" w:sz="0" w:space="0" w:color="auto"/>
            <w:left w:val="none" w:sz="0" w:space="0" w:color="auto"/>
            <w:bottom w:val="none" w:sz="0" w:space="0" w:color="auto"/>
            <w:right w:val="none" w:sz="0" w:space="0" w:color="auto"/>
          </w:divBdr>
        </w:div>
      </w:divsChild>
    </w:div>
    <w:div w:id="312486097">
      <w:bodyDiv w:val="1"/>
      <w:marLeft w:val="0"/>
      <w:marRight w:val="0"/>
      <w:marTop w:val="0"/>
      <w:marBottom w:val="0"/>
      <w:divBdr>
        <w:top w:val="none" w:sz="0" w:space="0" w:color="auto"/>
        <w:left w:val="none" w:sz="0" w:space="0" w:color="auto"/>
        <w:bottom w:val="none" w:sz="0" w:space="0" w:color="auto"/>
        <w:right w:val="none" w:sz="0" w:space="0" w:color="auto"/>
      </w:divBdr>
    </w:div>
    <w:div w:id="406611019">
      <w:bodyDiv w:val="1"/>
      <w:marLeft w:val="0"/>
      <w:marRight w:val="0"/>
      <w:marTop w:val="0"/>
      <w:marBottom w:val="0"/>
      <w:divBdr>
        <w:top w:val="none" w:sz="0" w:space="0" w:color="auto"/>
        <w:left w:val="none" w:sz="0" w:space="0" w:color="auto"/>
        <w:bottom w:val="none" w:sz="0" w:space="0" w:color="auto"/>
        <w:right w:val="none" w:sz="0" w:space="0" w:color="auto"/>
      </w:divBdr>
      <w:divsChild>
        <w:div w:id="836386849">
          <w:marLeft w:val="360"/>
          <w:marRight w:val="0"/>
          <w:marTop w:val="200"/>
          <w:marBottom w:val="0"/>
          <w:divBdr>
            <w:top w:val="none" w:sz="0" w:space="0" w:color="auto"/>
            <w:left w:val="none" w:sz="0" w:space="0" w:color="auto"/>
            <w:bottom w:val="none" w:sz="0" w:space="0" w:color="auto"/>
            <w:right w:val="none" w:sz="0" w:space="0" w:color="auto"/>
          </w:divBdr>
        </w:div>
        <w:div w:id="1608778587">
          <w:marLeft w:val="360"/>
          <w:marRight w:val="0"/>
          <w:marTop w:val="200"/>
          <w:marBottom w:val="0"/>
          <w:divBdr>
            <w:top w:val="none" w:sz="0" w:space="0" w:color="auto"/>
            <w:left w:val="none" w:sz="0" w:space="0" w:color="auto"/>
            <w:bottom w:val="none" w:sz="0" w:space="0" w:color="auto"/>
            <w:right w:val="none" w:sz="0" w:space="0" w:color="auto"/>
          </w:divBdr>
        </w:div>
        <w:div w:id="1189951009">
          <w:marLeft w:val="360"/>
          <w:marRight w:val="0"/>
          <w:marTop w:val="200"/>
          <w:marBottom w:val="0"/>
          <w:divBdr>
            <w:top w:val="none" w:sz="0" w:space="0" w:color="auto"/>
            <w:left w:val="none" w:sz="0" w:space="0" w:color="auto"/>
            <w:bottom w:val="none" w:sz="0" w:space="0" w:color="auto"/>
            <w:right w:val="none" w:sz="0" w:space="0" w:color="auto"/>
          </w:divBdr>
        </w:div>
      </w:divsChild>
    </w:div>
    <w:div w:id="410472930">
      <w:bodyDiv w:val="1"/>
      <w:marLeft w:val="0"/>
      <w:marRight w:val="0"/>
      <w:marTop w:val="0"/>
      <w:marBottom w:val="0"/>
      <w:divBdr>
        <w:top w:val="none" w:sz="0" w:space="0" w:color="auto"/>
        <w:left w:val="none" w:sz="0" w:space="0" w:color="auto"/>
        <w:bottom w:val="none" w:sz="0" w:space="0" w:color="auto"/>
        <w:right w:val="none" w:sz="0" w:space="0" w:color="auto"/>
      </w:divBdr>
    </w:div>
    <w:div w:id="415907125">
      <w:bodyDiv w:val="1"/>
      <w:marLeft w:val="0"/>
      <w:marRight w:val="0"/>
      <w:marTop w:val="0"/>
      <w:marBottom w:val="0"/>
      <w:divBdr>
        <w:top w:val="none" w:sz="0" w:space="0" w:color="auto"/>
        <w:left w:val="none" w:sz="0" w:space="0" w:color="auto"/>
        <w:bottom w:val="none" w:sz="0" w:space="0" w:color="auto"/>
        <w:right w:val="none" w:sz="0" w:space="0" w:color="auto"/>
      </w:divBdr>
      <w:divsChild>
        <w:div w:id="111436735">
          <w:marLeft w:val="360"/>
          <w:marRight w:val="0"/>
          <w:marTop w:val="200"/>
          <w:marBottom w:val="0"/>
          <w:divBdr>
            <w:top w:val="none" w:sz="0" w:space="0" w:color="auto"/>
            <w:left w:val="none" w:sz="0" w:space="0" w:color="auto"/>
            <w:bottom w:val="none" w:sz="0" w:space="0" w:color="auto"/>
            <w:right w:val="none" w:sz="0" w:space="0" w:color="auto"/>
          </w:divBdr>
        </w:div>
        <w:div w:id="203297075">
          <w:marLeft w:val="360"/>
          <w:marRight w:val="0"/>
          <w:marTop w:val="200"/>
          <w:marBottom w:val="0"/>
          <w:divBdr>
            <w:top w:val="none" w:sz="0" w:space="0" w:color="auto"/>
            <w:left w:val="none" w:sz="0" w:space="0" w:color="auto"/>
            <w:bottom w:val="none" w:sz="0" w:space="0" w:color="auto"/>
            <w:right w:val="none" w:sz="0" w:space="0" w:color="auto"/>
          </w:divBdr>
        </w:div>
        <w:div w:id="565721397">
          <w:marLeft w:val="360"/>
          <w:marRight w:val="0"/>
          <w:marTop w:val="200"/>
          <w:marBottom w:val="0"/>
          <w:divBdr>
            <w:top w:val="none" w:sz="0" w:space="0" w:color="auto"/>
            <w:left w:val="none" w:sz="0" w:space="0" w:color="auto"/>
            <w:bottom w:val="none" w:sz="0" w:space="0" w:color="auto"/>
            <w:right w:val="none" w:sz="0" w:space="0" w:color="auto"/>
          </w:divBdr>
        </w:div>
        <w:div w:id="177693970">
          <w:marLeft w:val="360"/>
          <w:marRight w:val="0"/>
          <w:marTop w:val="200"/>
          <w:marBottom w:val="0"/>
          <w:divBdr>
            <w:top w:val="none" w:sz="0" w:space="0" w:color="auto"/>
            <w:left w:val="none" w:sz="0" w:space="0" w:color="auto"/>
            <w:bottom w:val="none" w:sz="0" w:space="0" w:color="auto"/>
            <w:right w:val="none" w:sz="0" w:space="0" w:color="auto"/>
          </w:divBdr>
        </w:div>
      </w:divsChild>
    </w:div>
    <w:div w:id="508714791">
      <w:bodyDiv w:val="1"/>
      <w:marLeft w:val="0"/>
      <w:marRight w:val="0"/>
      <w:marTop w:val="0"/>
      <w:marBottom w:val="0"/>
      <w:divBdr>
        <w:top w:val="none" w:sz="0" w:space="0" w:color="auto"/>
        <w:left w:val="none" w:sz="0" w:space="0" w:color="auto"/>
        <w:bottom w:val="none" w:sz="0" w:space="0" w:color="auto"/>
        <w:right w:val="none" w:sz="0" w:space="0" w:color="auto"/>
      </w:divBdr>
      <w:divsChild>
        <w:div w:id="667169372">
          <w:marLeft w:val="360"/>
          <w:marRight w:val="0"/>
          <w:marTop w:val="200"/>
          <w:marBottom w:val="0"/>
          <w:divBdr>
            <w:top w:val="none" w:sz="0" w:space="0" w:color="auto"/>
            <w:left w:val="none" w:sz="0" w:space="0" w:color="auto"/>
            <w:bottom w:val="none" w:sz="0" w:space="0" w:color="auto"/>
            <w:right w:val="none" w:sz="0" w:space="0" w:color="auto"/>
          </w:divBdr>
        </w:div>
        <w:div w:id="1257641232">
          <w:marLeft w:val="360"/>
          <w:marRight w:val="0"/>
          <w:marTop w:val="200"/>
          <w:marBottom w:val="0"/>
          <w:divBdr>
            <w:top w:val="none" w:sz="0" w:space="0" w:color="auto"/>
            <w:left w:val="none" w:sz="0" w:space="0" w:color="auto"/>
            <w:bottom w:val="none" w:sz="0" w:space="0" w:color="auto"/>
            <w:right w:val="none" w:sz="0" w:space="0" w:color="auto"/>
          </w:divBdr>
        </w:div>
      </w:divsChild>
    </w:div>
    <w:div w:id="602763081">
      <w:bodyDiv w:val="1"/>
      <w:marLeft w:val="0"/>
      <w:marRight w:val="0"/>
      <w:marTop w:val="0"/>
      <w:marBottom w:val="0"/>
      <w:divBdr>
        <w:top w:val="none" w:sz="0" w:space="0" w:color="auto"/>
        <w:left w:val="none" w:sz="0" w:space="0" w:color="auto"/>
        <w:bottom w:val="none" w:sz="0" w:space="0" w:color="auto"/>
        <w:right w:val="none" w:sz="0" w:space="0" w:color="auto"/>
      </w:divBdr>
      <w:divsChild>
        <w:div w:id="643856768">
          <w:marLeft w:val="360"/>
          <w:marRight w:val="0"/>
          <w:marTop w:val="200"/>
          <w:marBottom w:val="0"/>
          <w:divBdr>
            <w:top w:val="none" w:sz="0" w:space="0" w:color="auto"/>
            <w:left w:val="none" w:sz="0" w:space="0" w:color="auto"/>
            <w:bottom w:val="none" w:sz="0" w:space="0" w:color="auto"/>
            <w:right w:val="none" w:sz="0" w:space="0" w:color="auto"/>
          </w:divBdr>
        </w:div>
        <w:div w:id="80758026">
          <w:marLeft w:val="360"/>
          <w:marRight w:val="0"/>
          <w:marTop w:val="200"/>
          <w:marBottom w:val="0"/>
          <w:divBdr>
            <w:top w:val="none" w:sz="0" w:space="0" w:color="auto"/>
            <w:left w:val="none" w:sz="0" w:space="0" w:color="auto"/>
            <w:bottom w:val="none" w:sz="0" w:space="0" w:color="auto"/>
            <w:right w:val="none" w:sz="0" w:space="0" w:color="auto"/>
          </w:divBdr>
        </w:div>
      </w:divsChild>
    </w:div>
    <w:div w:id="605622509">
      <w:bodyDiv w:val="1"/>
      <w:marLeft w:val="0"/>
      <w:marRight w:val="0"/>
      <w:marTop w:val="0"/>
      <w:marBottom w:val="0"/>
      <w:divBdr>
        <w:top w:val="none" w:sz="0" w:space="0" w:color="auto"/>
        <w:left w:val="none" w:sz="0" w:space="0" w:color="auto"/>
        <w:bottom w:val="none" w:sz="0" w:space="0" w:color="auto"/>
        <w:right w:val="none" w:sz="0" w:space="0" w:color="auto"/>
      </w:divBdr>
      <w:divsChild>
        <w:div w:id="1474983673">
          <w:marLeft w:val="360"/>
          <w:marRight w:val="0"/>
          <w:marTop w:val="200"/>
          <w:marBottom w:val="0"/>
          <w:divBdr>
            <w:top w:val="none" w:sz="0" w:space="0" w:color="auto"/>
            <w:left w:val="none" w:sz="0" w:space="0" w:color="auto"/>
            <w:bottom w:val="none" w:sz="0" w:space="0" w:color="auto"/>
            <w:right w:val="none" w:sz="0" w:space="0" w:color="auto"/>
          </w:divBdr>
        </w:div>
        <w:div w:id="671375404">
          <w:marLeft w:val="360"/>
          <w:marRight w:val="0"/>
          <w:marTop w:val="200"/>
          <w:marBottom w:val="0"/>
          <w:divBdr>
            <w:top w:val="none" w:sz="0" w:space="0" w:color="auto"/>
            <w:left w:val="none" w:sz="0" w:space="0" w:color="auto"/>
            <w:bottom w:val="none" w:sz="0" w:space="0" w:color="auto"/>
            <w:right w:val="none" w:sz="0" w:space="0" w:color="auto"/>
          </w:divBdr>
        </w:div>
      </w:divsChild>
    </w:div>
    <w:div w:id="660353107">
      <w:bodyDiv w:val="1"/>
      <w:marLeft w:val="0"/>
      <w:marRight w:val="0"/>
      <w:marTop w:val="0"/>
      <w:marBottom w:val="0"/>
      <w:divBdr>
        <w:top w:val="none" w:sz="0" w:space="0" w:color="auto"/>
        <w:left w:val="none" w:sz="0" w:space="0" w:color="auto"/>
        <w:bottom w:val="none" w:sz="0" w:space="0" w:color="auto"/>
        <w:right w:val="none" w:sz="0" w:space="0" w:color="auto"/>
      </w:divBdr>
      <w:divsChild>
        <w:div w:id="1673022640">
          <w:marLeft w:val="360"/>
          <w:marRight w:val="0"/>
          <w:marTop w:val="200"/>
          <w:marBottom w:val="0"/>
          <w:divBdr>
            <w:top w:val="none" w:sz="0" w:space="0" w:color="auto"/>
            <w:left w:val="none" w:sz="0" w:space="0" w:color="auto"/>
            <w:bottom w:val="none" w:sz="0" w:space="0" w:color="auto"/>
            <w:right w:val="none" w:sz="0" w:space="0" w:color="auto"/>
          </w:divBdr>
        </w:div>
        <w:div w:id="639920240">
          <w:marLeft w:val="360"/>
          <w:marRight w:val="0"/>
          <w:marTop w:val="200"/>
          <w:marBottom w:val="0"/>
          <w:divBdr>
            <w:top w:val="none" w:sz="0" w:space="0" w:color="auto"/>
            <w:left w:val="none" w:sz="0" w:space="0" w:color="auto"/>
            <w:bottom w:val="none" w:sz="0" w:space="0" w:color="auto"/>
            <w:right w:val="none" w:sz="0" w:space="0" w:color="auto"/>
          </w:divBdr>
        </w:div>
      </w:divsChild>
    </w:div>
    <w:div w:id="664011033">
      <w:bodyDiv w:val="1"/>
      <w:marLeft w:val="0"/>
      <w:marRight w:val="0"/>
      <w:marTop w:val="0"/>
      <w:marBottom w:val="0"/>
      <w:divBdr>
        <w:top w:val="none" w:sz="0" w:space="0" w:color="auto"/>
        <w:left w:val="none" w:sz="0" w:space="0" w:color="auto"/>
        <w:bottom w:val="none" w:sz="0" w:space="0" w:color="auto"/>
        <w:right w:val="none" w:sz="0" w:space="0" w:color="auto"/>
      </w:divBdr>
      <w:divsChild>
        <w:div w:id="869342777">
          <w:marLeft w:val="360"/>
          <w:marRight w:val="0"/>
          <w:marTop w:val="200"/>
          <w:marBottom w:val="0"/>
          <w:divBdr>
            <w:top w:val="none" w:sz="0" w:space="0" w:color="auto"/>
            <w:left w:val="none" w:sz="0" w:space="0" w:color="auto"/>
            <w:bottom w:val="none" w:sz="0" w:space="0" w:color="auto"/>
            <w:right w:val="none" w:sz="0" w:space="0" w:color="auto"/>
          </w:divBdr>
        </w:div>
        <w:div w:id="2088962347">
          <w:marLeft w:val="360"/>
          <w:marRight w:val="0"/>
          <w:marTop w:val="200"/>
          <w:marBottom w:val="0"/>
          <w:divBdr>
            <w:top w:val="none" w:sz="0" w:space="0" w:color="auto"/>
            <w:left w:val="none" w:sz="0" w:space="0" w:color="auto"/>
            <w:bottom w:val="none" w:sz="0" w:space="0" w:color="auto"/>
            <w:right w:val="none" w:sz="0" w:space="0" w:color="auto"/>
          </w:divBdr>
        </w:div>
        <w:div w:id="1423840959">
          <w:marLeft w:val="360"/>
          <w:marRight w:val="0"/>
          <w:marTop w:val="200"/>
          <w:marBottom w:val="0"/>
          <w:divBdr>
            <w:top w:val="none" w:sz="0" w:space="0" w:color="auto"/>
            <w:left w:val="none" w:sz="0" w:space="0" w:color="auto"/>
            <w:bottom w:val="none" w:sz="0" w:space="0" w:color="auto"/>
            <w:right w:val="none" w:sz="0" w:space="0" w:color="auto"/>
          </w:divBdr>
        </w:div>
        <w:div w:id="1427848724">
          <w:marLeft w:val="360"/>
          <w:marRight w:val="0"/>
          <w:marTop w:val="200"/>
          <w:marBottom w:val="0"/>
          <w:divBdr>
            <w:top w:val="none" w:sz="0" w:space="0" w:color="auto"/>
            <w:left w:val="none" w:sz="0" w:space="0" w:color="auto"/>
            <w:bottom w:val="none" w:sz="0" w:space="0" w:color="auto"/>
            <w:right w:val="none" w:sz="0" w:space="0" w:color="auto"/>
          </w:divBdr>
        </w:div>
      </w:divsChild>
    </w:div>
    <w:div w:id="670837566">
      <w:bodyDiv w:val="1"/>
      <w:marLeft w:val="0"/>
      <w:marRight w:val="0"/>
      <w:marTop w:val="0"/>
      <w:marBottom w:val="0"/>
      <w:divBdr>
        <w:top w:val="none" w:sz="0" w:space="0" w:color="auto"/>
        <w:left w:val="none" w:sz="0" w:space="0" w:color="auto"/>
        <w:bottom w:val="none" w:sz="0" w:space="0" w:color="auto"/>
        <w:right w:val="none" w:sz="0" w:space="0" w:color="auto"/>
      </w:divBdr>
      <w:divsChild>
        <w:div w:id="1475488209">
          <w:marLeft w:val="547"/>
          <w:marRight w:val="0"/>
          <w:marTop w:val="115"/>
          <w:marBottom w:val="0"/>
          <w:divBdr>
            <w:top w:val="none" w:sz="0" w:space="0" w:color="auto"/>
            <w:left w:val="none" w:sz="0" w:space="0" w:color="auto"/>
            <w:bottom w:val="none" w:sz="0" w:space="0" w:color="auto"/>
            <w:right w:val="none" w:sz="0" w:space="0" w:color="auto"/>
          </w:divBdr>
        </w:div>
        <w:div w:id="229074837">
          <w:marLeft w:val="547"/>
          <w:marRight w:val="0"/>
          <w:marTop w:val="115"/>
          <w:marBottom w:val="0"/>
          <w:divBdr>
            <w:top w:val="none" w:sz="0" w:space="0" w:color="auto"/>
            <w:left w:val="none" w:sz="0" w:space="0" w:color="auto"/>
            <w:bottom w:val="none" w:sz="0" w:space="0" w:color="auto"/>
            <w:right w:val="none" w:sz="0" w:space="0" w:color="auto"/>
          </w:divBdr>
        </w:div>
        <w:div w:id="1154687889">
          <w:marLeft w:val="547"/>
          <w:marRight w:val="0"/>
          <w:marTop w:val="115"/>
          <w:marBottom w:val="0"/>
          <w:divBdr>
            <w:top w:val="none" w:sz="0" w:space="0" w:color="auto"/>
            <w:left w:val="none" w:sz="0" w:space="0" w:color="auto"/>
            <w:bottom w:val="none" w:sz="0" w:space="0" w:color="auto"/>
            <w:right w:val="none" w:sz="0" w:space="0" w:color="auto"/>
          </w:divBdr>
        </w:div>
        <w:div w:id="1082680765">
          <w:marLeft w:val="547"/>
          <w:marRight w:val="0"/>
          <w:marTop w:val="115"/>
          <w:marBottom w:val="0"/>
          <w:divBdr>
            <w:top w:val="none" w:sz="0" w:space="0" w:color="auto"/>
            <w:left w:val="none" w:sz="0" w:space="0" w:color="auto"/>
            <w:bottom w:val="none" w:sz="0" w:space="0" w:color="auto"/>
            <w:right w:val="none" w:sz="0" w:space="0" w:color="auto"/>
          </w:divBdr>
        </w:div>
      </w:divsChild>
    </w:div>
    <w:div w:id="671688552">
      <w:bodyDiv w:val="1"/>
      <w:marLeft w:val="0"/>
      <w:marRight w:val="0"/>
      <w:marTop w:val="0"/>
      <w:marBottom w:val="0"/>
      <w:divBdr>
        <w:top w:val="none" w:sz="0" w:space="0" w:color="auto"/>
        <w:left w:val="none" w:sz="0" w:space="0" w:color="auto"/>
        <w:bottom w:val="none" w:sz="0" w:space="0" w:color="auto"/>
        <w:right w:val="none" w:sz="0" w:space="0" w:color="auto"/>
      </w:divBdr>
    </w:div>
    <w:div w:id="686519943">
      <w:bodyDiv w:val="1"/>
      <w:marLeft w:val="0"/>
      <w:marRight w:val="0"/>
      <w:marTop w:val="0"/>
      <w:marBottom w:val="0"/>
      <w:divBdr>
        <w:top w:val="none" w:sz="0" w:space="0" w:color="auto"/>
        <w:left w:val="none" w:sz="0" w:space="0" w:color="auto"/>
        <w:bottom w:val="none" w:sz="0" w:space="0" w:color="auto"/>
        <w:right w:val="none" w:sz="0" w:space="0" w:color="auto"/>
      </w:divBdr>
    </w:div>
    <w:div w:id="745346996">
      <w:bodyDiv w:val="1"/>
      <w:marLeft w:val="0"/>
      <w:marRight w:val="0"/>
      <w:marTop w:val="0"/>
      <w:marBottom w:val="0"/>
      <w:divBdr>
        <w:top w:val="none" w:sz="0" w:space="0" w:color="auto"/>
        <w:left w:val="none" w:sz="0" w:space="0" w:color="auto"/>
        <w:bottom w:val="none" w:sz="0" w:space="0" w:color="auto"/>
        <w:right w:val="none" w:sz="0" w:space="0" w:color="auto"/>
      </w:divBdr>
      <w:divsChild>
        <w:div w:id="1898472471">
          <w:marLeft w:val="360"/>
          <w:marRight w:val="0"/>
          <w:marTop w:val="200"/>
          <w:marBottom w:val="0"/>
          <w:divBdr>
            <w:top w:val="none" w:sz="0" w:space="0" w:color="auto"/>
            <w:left w:val="none" w:sz="0" w:space="0" w:color="auto"/>
            <w:bottom w:val="none" w:sz="0" w:space="0" w:color="auto"/>
            <w:right w:val="none" w:sz="0" w:space="0" w:color="auto"/>
          </w:divBdr>
        </w:div>
        <w:div w:id="1269266281">
          <w:marLeft w:val="360"/>
          <w:marRight w:val="0"/>
          <w:marTop w:val="200"/>
          <w:marBottom w:val="0"/>
          <w:divBdr>
            <w:top w:val="none" w:sz="0" w:space="0" w:color="auto"/>
            <w:left w:val="none" w:sz="0" w:space="0" w:color="auto"/>
            <w:bottom w:val="none" w:sz="0" w:space="0" w:color="auto"/>
            <w:right w:val="none" w:sz="0" w:space="0" w:color="auto"/>
          </w:divBdr>
        </w:div>
        <w:div w:id="1688411976">
          <w:marLeft w:val="360"/>
          <w:marRight w:val="0"/>
          <w:marTop w:val="200"/>
          <w:marBottom w:val="0"/>
          <w:divBdr>
            <w:top w:val="none" w:sz="0" w:space="0" w:color="auto"/>
            <w:left w:val="none" w:sz="0" w:space="0" w:color="auto"/>
            <w:bottom w:val="none" w:sz="0" w:space="0" w:color="auto"/>
            <w:right w:val="none" w:sz="0" w:space="0" w:color="auto"/>
          </w:divBdr>
        </w:div>
      </w:divsChild>
    </w:div>
    <w:div w:id="778111808">
      <w:bodyDiv w:val="1"/>
      <w:marLeft w:val="0"/>
      <w:marRight w:val="0"/>
      <w:marTop w:val="0"/>
      <w:marBottom w:val="0"/>
      <w:divBdr>
        <w:top w:val="none" w:sz="0" w:space="0" w:color="auto"/>
        <w:left w:val="none" w:sz="0" w:space="0" w:color="auto"/>
        <w:bottom w:val="none" w:sz="0" w:space="0" w:color="auto"/>
        <w:right w:val="none" w:sz="0" w:space="0" w:color="auto"/>
      </w:divBdr>
      <w:divsChild>
        <w:div w:id="870147693">
          <w:marLeft w:val="547"/>
          <w:marRight w:val="0"/>
          <w:marTop w:val="96"/>
          <w:marBottom w:val="0"/>
          <w:divBdr>
            <w:top w:val="none" w:sz="0" w:space="0" w:color="auto"/>
            <w:left w:val="none" w:sz="0" w:space="0" w:color="auto"/>
            <w:bottom w:val="none" w:sz="0" w:space="0" w:color="auto"/>
            <w:right w:val="none" w:sz="0" w:space="0" w:color="auto"/>
          </w:divBdr>
        </w:div>
        <w:div w:id="908272250">
          <w:marLeft w:val="547"/>
          <w:marRight w:val="0"/>
          <w:marTop w:val="96"/>
          <w:marBottom w:val="0"/>
          <w:divBdr>
            <w:top w:val="none" w:sz="0" w:space="0" w:color="auto"/>
            <w:left w:val="none" w:sz="0" w:space="0" w:color="auto"/>
            <w:bottom w:val="none" w:sz="0" w:space="0" w:color="auto"/>
            <w:right w:val="none" w:sz="0" w:space="0" w:color="auto"/>
          </w:divBdr>
        </w:div>
        <w:div w:id="932936960">
          <w:marLeft w:val="547"/>
          <w:marRight w:val="0"/>
          <w:marTop w:val="96"/>
          <w:marBottom w:val="0"/>
          <w:divBdr>
            <w:top w:val="none" w:sz="0" w:space="0" w:color="auto"/>
            <w:left w:val="none" w:sz="0" w:space="0" w:color="auto"/>
            <w:bottom w:val="none" w:sz="0" w:space="0" w:color="auto"/>
            <w:right w:val="none" w:sz="0" w:space="0" w:color="auto"/>
          </w:divBdr>
        </w:div>
        <w:div w:id="1667705346">
          <w:marLeft w:val="547"/>
          <w:marRight w:val="0"/>
          <w:marTop w:val="96"/>
          <w:marBottom w:val="0"/>
          <w:divBdr>
            <w:top w:val="none" w:sz="0" w:space="0" w:color="auto"/>
            <w:left w:val="none" w:sz="0" w:space="0" w:color="auto"/>
            <w:bottom w:val="none" w:sz="0" w:space="0" w:color="auto"/>
            <w:right w:val="none" w:sz="0" w:space="0" w:color="auto"/>
          </w:divBdr>
        </w:div>
      </w:divsChild>
    </w:div>
    <w:div w:id="786462507">
      <w:bodyDiv w:val="1"/>
      <w:marLeft w:val="0"/>
      <w:marRight w:val="0"/>
      <w:marTop w:val="0"/>
      <w:marBottom w:val="0"/>
      <w:divBdr>
        <w:top w:val="none" w:sz="0" w:space="0" w:color="auto"/>
        <w:left w:val="none" w:sz="0" w:space="0" w:color="auto"/>
        <w:bottom w:val="none" w:sz="0" w:space="0" w:color="auto"/>
        <w:right w:val="none" w:sz="0" w:space="0" w:color="auto"/>
      </w:divBdr>
      <w:divsChild>
        <w:div w:id="973565630">
          <w:marLeft w:val="360"/>
          <w:marRight w:val="0"/>
          <w:marTop w:val="200"/>
          <w:marBottom w:val="0"/>
          <w:divBdr>
            <w:top w:val="none" w:sz="0" w:space="0" w:color="auto"/>
            <w:left w:val="none" w:sz="0" w:space="0" w:color="auto"/>
            <w:bottom w:val="none" w:sz="0" w:space="0" w:color="auto"/>
            <w:right w:val="none" w:sz="0" w:space="0" w:color="auto"/>
          </w:divBdr>
        </w:div>
        <w:div w:id="1075519148">
          <w:marLeft w:val="360"/>
          <w:marRight w:val="0"/>
          <w:marTop w:val="200"/>
          <w:marBottom w:val="0"/>
          <w:divBdr>
            <w:top w:val="none" w:sz="0" w:space="0" w:color="auto"/>
            <w:left w:val="none" w:sz="0" w:space="0" w:color="auto"/>
            <w:bottom w:val="none" w:sz="0" w:space="0" w:color="auto"/>
            <w:right w:val="none" w:sz="0" w:space="0" w:color="auto"/>
          </w:divBdr>
        </w:div>
        <w:div w:id="1504316294">
          <w:marLeft w:val="360"/>
          <w:marRight w:val="0"/>
          <w:marTop w:val="200"/>
          <w:marBottom w:val="0"/>
          <w:divBdr>
            <w:top w:val="none" w:sz="0" w:space="0" w:color="auto"/>
            <w:left w:val="none" w:sz="0" w:space="0" w:color="auto"/>
            <w:bottom w:val="none" w:sz="0" w:space="0" w:color="auto"/>
            <w:right w:val="none" w:sz="0" w:space="0" w:color="auto"/>
          </w:divBdr>
        </w:div>
      </w:divsChild>
    </w:div>
    <w:div w:id="799111981">
      <w:bodyDiv w:val="1"/>
      <w:marLeft w:val="0"/>
      <w:marRight w:val="0"/>
      <w:marTop w:val="0"/>
      <w:marBottom w:val="0"/>
      <w:divBdr>
        <w:top w:val="none" w:sz="0" w:space="0" w:color="auto"/>
        <w:left w:val="none" w:sz="0" w:space="0" w:color="auto"/>
        <w:bottom w:val="none" w:sz="0" w:space="0" w:color="auto"/>
        <w:right w:val="none" w:sz="0" w:space="0" w:color="auto"/>
      </w:divBdr>
      <w:divsChild>
        <w:div w:id="147333880">
          <w:marLeft w:val="360"/>
          <w:marRight w:val="0"/>
          <w:marTop w:val="200"/>
          <w:marBottom w:val="0"/>
          <w:divBdr>
            <w:top w:val="none" w:sz="0" w:space="0" w:color="auto"/>
            <w:left w:val="none" w:sz="0" w:space="0" w:color="auto"/>
            <w:bottom w:val="none" w:sz="0" w:space="0" w:color="auto"/>
            <w:right w:val="none" w:sz="0" w:space="0" w:color="auto"/>
          </w:divBdr>
        </w:div>
        <w:div w:id="739793305">
          <w:marLeft w:val="360"/>
          <w:marRight w:val="0"/>
          <w:marTop w:val="200"/>
          <w:marBottom w:val="0"/>
          <w:divBdr>
            <w:top w:val="none" w:sz="0" w:space="0" w:color="auto"/>
            <w:left w:val="none" w:sz="0" w:space="0" w:color="auto"/>
            <w:bottom w:val="none" w:sz="0" w:space="0" w:color="auto"/>
            <w:right w:val="none" w:sz="0" w:space="0" w:color="auto"/>
          </w:divBdr>
        </w:div>
        <w:div w:id="715004968">
          <w:marLeft w:val="360"/>
          <w:marRight w:val="0"/>
          <w:marTop w:val="200"/>
          <w:marBottom w:val="0"/>
          <w:divBdr>
            <w:top w:val="none" w:sz="0" w:space="0" w:color="auto"/>
            <w:left w:val="none" w:sz="0" w:space="0" w:color="auto"/>
            <w:bottom w:val="none" w:sz="0" w:space="0" w:color="auto"/>
            <w:right w:val="none" w:sz="0" w:space="0" w:color="auto"/>
          </w:divBdr>
        </w:div>
      </w:divsChild>
    </w:div>
    <w:div w:id="799567315">
      <w:bodyDiv w:val="1"/>
      <w:marLeft w:val="0"/>
      <w:marRight w:val="0"/>
      <w:marTop w:val="0"/>
      <w:marBottom w:val="0"/>
      <w:divBdr>
        <w:top w:val="none" w:sz="0" w:space="0" w:color="auto"/>
        <w:left w:val="none" w:sz="0" w:space="0" w:color="auto"/>
        <w:bottom w:val="none" w:sz="0" w:space="0" w:color="auto"/>
        <w:right w:val="none" w:sz="0" w:space="0" w:color="auto"/>
      </w:divBdr>
      <w:divsChild>
        <w:div w:id="1272323634">
          <w:marLeft w:val="547"/>
          <w:marRight w:val="0"/>
          <w:marTop w:val="154"/>
          <w:marBottom w:val="0"/>
          <w:divBdr>
            <w:top w:val="none" w:sz="0" w:space="0" w:color="auto"/>
            <w:left w:val="none" w:sz="0" w:space="0" w:color="auto"/>
            <w:bottom w:val="none" w:sz="0" w:space="0" w:color="auto"/>
            <w:right w:val="none" w:sz="0" w:space="0" w:color="auto"/>
          </w:divBdr>
        </w:div>
        <w:div w:id="1022127813">
          <w:marLeft w:val="547"/>
          <w:marRight w:val="0"/>
          <w:marTop w:val="154"/>
          <w:marBottom w:val="0"/>
          <w:divBdr>
            <w:top w:val="none" w:sz="0" w:space="0" w:color="auto"/>
            <w:left w:val="none" w:sz="0" w:space="0" w:color="auto"/>
            <w:bottom w:val="none" w:sz="0" w:space="0" w:color="auto"/>
            <w:right w:val="none" w:sz="0" w:space="0" w:color="auto"/>
          </w:divBdr>
        </w:div>
      </w:divsChild>
    </w:div>
    <w:div w:id="814027000">
      <w:bodyDiv w:val="1"/>
      <w:marLeft w:val="0"/>
      <w:marRight w:val="0"/>
      <w:marTop w:val="0"/>
      <w:marBottom w:val="0"/>
      <w:divBdr>
        <w:top w:val="none" w:sz="0" w:space="0" w:color="auto"/>
        <w:left w:val="none" w:sz="0" w:space="0" w:color="auto"/>
        <w:bottom w:val="none" w:sz="0" w:space="0" w:color="auto"/>
        <w:right w:val="none" w:sz="0" w:space="0" w:color="auto"/>
      </w:divBdr>
      <w:divsChild>
        <w:div w:id="1942105196">
          <w:marLeft w:val="360"/>
          <w:marRight w:val="0"/>
          <w:marTop w:val="200"/>
          <w:marBottom w:val="0"/>
          <w:divBdr>
            <w:top w:val="none" w:sz="0" w:space="0" w:color="auto"/>
            <w:left w:val="none" w:sz="0" w:space="0" w:color="auto"/>
            <w:bottom w:val="none" w:sz="0" w:space="0" w:color="auto"/>
            <w:right w:val="none" w:sz="0" w:space="0" w:color="auto"/>
          </w:divBdr>
        </w:div>
        <w:div w:id="1773671967">
          <w:marLeft w:val="360"/>
          <w:marRight w:val="0"/>
          <w:marTop w:val="200"/>
          <w:marBottom w:val="0"/>
          <w:divBdr>
            <w:top w:val="none" w:sz="0" w:space="0" w:color="auto"/>
            <w:left w:val="none" w:sz="0" w:space="0" w:color="auto"/>
            <w:bottom w:val="none" w:sz="0" w:space="0" w:color="auto"/>
            <w:right w:val="none" w:sz="0" w:space="0" w:color="auto"/>
          </w:divBdr>
        </w:div>
        <w:div w:id="926621753">
          <w:marLeft w:val="360"/>
          <w:marRight w:val="0"/>
          <w:marTop w:val="200"/>
          <w:marBottom w:val="0"/>
          <w:divBdr>
            <w:top w:val="none" w:sz="0" w:space="0" w:color="auto"/>
            <w:left w:val="none" w:sz="0" w:space="0" w:color="auto"/>
            <w:bottom w:val="none" w:sz="0" w:space="0" w:color="auto"/>
            <w:right w:val="none" w:sz="0" w:space="0" w:color="auto"/>
          </w:divBdr>
        </w:div>
      </w:divsChild>
    </w:div>
    <w:div w:id="836190257">
      <w:bodyDiv w:val="1"/>
      <w:marLeft w:val="0"/>
      <w:marRight w:val="0"/>
      <w:marTop w:val="0"/>
      <w:marBottom w:val="0"/>
      <w:divBdr>
        <w:top w:val="none" w:sz="0" w:space="0" w:color="auto"/>
        <w:left w:val="none" w:sz="0" w:space="0" w:color="auto"/>
        <w:bottom w:val="none" w:sz="0" w:space="0" w:color="auto"/>
        <w:right w:val="none" w:sz="0" w:space="0" w:color="auto"/>
      </w:divBdr>
      <w:divsChild>
        <w:div w:id="397943720">
          <w:marLeft w:val="360"/>
          <w:marRight w:val="0"/>
          <w:marTop w:val="200"/>
          <w:marBottom w:val="0"/>
          <w:divBdr>
            <w:top w:val="none" w:sz="0" w:space="0" w:color="auto"/>
            <w:left w:val="none" w:sz="0" w:space="0" w:color="auto"/>
            <w:bottom w:val="none" w:sz="0" w:space="0" w:color="auto"/>
            <w:right w:val="none" w:sz="0" w:space="0" w:color="auto"/>
          </w:divBdr>
        </w:div>
        <w:div w:id="1188106406">
          <w:marLeft w:val="360"/>
          <w:marRight w:val="0"/>
          <w:marTop w:val="200"/>
          <w:marBottom w:val="0"/>
          <w:divBdr>
            <w:top w:val="none" w:sz="0" w:space="0" w:color="auto"/>
            <w:left w:val="none" w:sz="0" w:space="0" w:color="auto"/>
            <w:bottom w:val="none" w:sz="0" w:space="0" w:color="auto"/>
            <w:right w:val="none" w:sz="0" w:space="0" w:color="auto"/>
          </w:divBdr>
        </w:div>
      </w:divsChild>
    </w:div>
    <w:div w:id="838807709">
      <w:bodyDiv w:val="1"/>
      <w:marLeft w:val="0"/>
      <w:marRight w:val="0"/>
      <w:marTop w:val="0"/>
      <w:marBottom w:val="0"/>
      <w:divBdr>
        <w:top w:val="none" w:sz="0" w:space="0" w:color="auto"/>
        <w:left w:val="none" w:sz="0" w:space="0" w:color="auto"/>
        <w:bottom w:val="none" w:sz="0" w:space="0" w:color="auto"/>
        <w:right w:val="none" w:sz="0" w:space="0" w:color="auto"/>
      </w:divBdr>
      <w:divsChild>
        <w:div w:id="1678652456">
          <w:marLeft w:val="360"/>
          <w:marRight w:val="0"/>
          <w:marTop w:val="200"/>
          <w:marBottom w:val="0"/>
          <w:divBdr>
            <w:top w:val="none" w:sz="0" w:space="0" w:color="auto"/>
            <w:left w:val="none" w:sz="0" w:space="0" w:color="auto"/>
            <w:bottom w:val="none" w:sz="0" w:space="0" w:color="auto"/>
            <w:right w:val="none" w:sz="0" w:space="0" w:color="auto"/>
          </w:divBdr>
        </w:div>
        <w:div w:id="1620378499">
          <w:marLeft w:val="360"/>
          <w:marRight w:val="0"/>
          <w:marTop w:val="200"/>
          <w:marBottom w:val="0"/>
          <w:divBdr>
            <w:top w:val="none" w:sz="0" w:space="0" w:color="auto"/>
            <w:left w:val="none" w:sz="0" w:space="0" w:color="auto"/>
            <w:bottom w:val="none" w:sz="0" w:space="0" w:color="auto"/>
            <w:right w:val="none" w:sz="0" w:space="0" w:color="auto"/>
          </w:divBdr>
        </w:div>
      </w:divsChild>
    </w:div>
    <w:div w:id="909540150">
      <w:bodyDiv w:val="1"/>
      <w:marLeft w:val="0"/>
      <w:marRight w:val="0"/>
      <w:marTop w:val="0"/>
      <w:marBottom w:val="0"/>
      <w:divBdr>
        <w:top w:val="none" w:sz="0" w:space="0" w:color="auto"/>
        <w:left w:val="none" w:sz="0" w:space="0" w:color="auto"/>
        <w:bottom w:val="none" w:sz="0" w:space="0" w:color="auto"/>
        <w:right w:val="none" w:sz="0" w:space="0" w:color="auto"/>
      </w:divBdr>
      <w:divsChild>
        <w:div w:id="122310040">
          <w:marLeft w:val="360"/>
          <w:marRight w:val="0"/>
          <w:marTop w:val="200"/>
          <w:marBottom w:val="0"/>
          <w:divBdr>
            <w:top w:val="none" w:sz="0" w:space="0" w:color="auto"/>
            <w:left w:val="none" w:sz="0" w:space="0" w:color="auto"/>
            <w:bottom w:val="none" w:sz="0" w:space="0" w:color="auto"/>
            <w:right w:val="none" w:sz="0" w:space="0" w:color="auto"/>
          </w:divBdr>
        </w:div>
        <w:div w:id="1393427517">
          <w:marLeft w:val="360"/>
          <w:marRight w:val="0"/>
          <w:marTop w:val="200"/>
          <w:marBottom w:val="0"/>
          <w:divBdr>
            <w:top w:val="none" w:sz="0" w:space="0" w:color="auto"/>
            <w:left w:val="none" w:sz="0" w:space="0" w:color="auto"/>
            <w:bottom w:val="none" w:sz="0" w:space="0" w:color="auto"/>
            <w:right w:val="none" w:sz="0" w:space="0" w:color="auto"/>
          </w:divBdr>
        </w:div>
        <w:div w:id="262417519">
          <w:marLeft w:val="360"/>
          <w:marRight w:val="0"/>
          <w:marTop w:val="200"/>
          <w:marBottom w:val="0"/>
          <w:divBdr>
            <w:top w:val="none" w:sz="0" w:space="0" w:color="auto"/>
            <w:left w:val="none" w:sz="0" w:space="0" w:color="auto"/>
            <w:bottom w:val="none" w:sz="0" w:space="0" w:color="auto"/>
            <w:right w:val="none" w:sz="0" w:space="0" w:color="auto"/>
          </w:divBdr>
        </w:div>
        <w:div w:id="403450160">
          <w:marLeft w:val="360"/>
          <w:marRight w:val="0"/>
          <w:marTop w:val="200"/>
          <w:marBottom w:val="0"/>
          <w:divBdr>
            <w:top w:val="none" w:sz="0" w:space="0" w:color="auto"/>
            <w:left w:val="none" w:sz="0" w:space="0" w:color="auto"/>
            <w:bottom w:val="none" w:sz="0" w:space="0" w:color="auto"/>
            <w:right w:val="none" w:sz="0" w:space="0" w:color="auto"/>
          </w:divBdr>
        </w:div>
      </w:divsChild>
    </w:div>
    <w:div w:id="912619928">
      <w:bodyDiv w:val="1"/>
      <w:marLeft w:val="0"/>
      <w:marRight w:val="0"/>
      <w:marTop w:val="0"/>
      <w:marBottom w:val="0"/>
      <w:divBdr>
        <w:top w:val="none" w:sz="0" w:space="0" w:color="auto"/>
        <w:left w:val="none" w:sz="0" w:space="0" w:color="auto"/>
        <w:bottom w:val="none" w:sz="0" w:space="0" w:color="auto"/>
        <w:right w:val="none" w:sz="0" w:space="0" w:color="auto"/>
      </w:divBdr>
      <w:divsChild>
        <w:div w:id="348218457">
          <w:marLeft w:val="360"/>
          <w:marRight w:val="0"/>
          <w:marTop w:val="200"/>
          <w:marBottom w:val="0"/>
          <w:divBdr>
            <w:top w:val="none" w:sz="0" w:space="0" w:color="auto"/>
            <w:left w:val="none" w:sz="0" w:space="0" w:color="auto"/>
            <w:bottom w:val="none" w:sz="0" w:space="0" w:color="auto"/>
            <w:right w:val="none" w:sz="0" w:space="0" w:color="auto"/>
          </w:divBdr>
        </w:div>
        <w:div w:id="533619093">
          <w:marLeft w:val="360"/>
          <w:marRight w:val="0"/>
          <w:marTop w:val="200"/>
          <w:marBottom w:val="0"/>
          <w:divBdr>
            <w:top w:val="none" w:sz="0" w:space="0" w:color="auto"/>
            <w:left w:val="none" w:sz="0" w:space="0" w:color="auto"/>
            <w:bottom w:val="none" w:sz="0" w:space="0" w:color="auto"/>
            <w:right w:val="none" w:sz="0" w:space="0" w:color="auto"/>
          </w:divBdr>
        </w:div>
      </w:divsChild>
    </w:div>
    <w:div w:id="934944340">
      <w:bodyDiv w:val="1"/>
      <w:marLeft w:val="0"/>
      <w:marRight w:val="0"/>
      <w:marTop w:val="0"/>
      <w:marBottom w:val="0"/>
      <w:divBdr>
        <w:top w:val="none" w:sz="0" w:space="0" w:color="auto"/>
        <w:left w:val="none" w:sz="0" w:space="0" w:color="auto"/>
        <w:bottom w:val="none" w:sz="0" w:space="0" w:color="auto"/>
        <w:right w:val="none" w:sz="0" w:space="0" w:color="auto"/>
      </w:divBdr>
      <w:divsChild>
        <w:div w:id="136339347">
          <w:marLeft w:val="360"/>
          <w:marRight w:val="0"/>
          <w:marTop w:val="200"/>
          <w:marBottom w:val="0"/>
          <w:divBdr>
            <w:top w:val="none" w:sz="0" w:space="0" w:color="auto"/>
            <w:left w:val="none" w:sz="0" w:space="0" w:color="auto"/>
            <w:bottom w:val="none" w:sz="0" w:space="0" w:color="auto"/>
            <w:right w:val="none" w:sz="0" w:space="0" w:color="auto"/>
          </w:divBdr>
        </w:div>
        <w:div w:id="1806504195">
          <w:marLeft w:val="360"/>
          <w:marRight w:val="0"/>
          <w:marTop w:val="200"/>
          <w:marBottom w:val="0"/>
          <w:divBdr>
            <w:top w:val="none" w:sz="0" w:space="0" w:color="auto"/>
            <w:left w:val="none" w:sz="0" w:space="0" w:color="auto"/>
            <w:bottom w:val="none" w:sz="0" w:space="0" w:color="auto"/>
            <w:right w:val="none" w:sz="0" w:space="0" w:color="auto"/>
          </w:divBdr>
        </w:div>
      </w:divsChild>
    </w:div>
    <w:div w:id="968900046">
      <w:bodyDiv w:val="1"/>
      <w:marLeft w:val="0"/>
      <w:marRight w:val="0"/>
      <w:marTop w:val="0"/>
      <w:marBottom w:val="0"/>
      <w:divBdr>
        <w:top w:val="none" w:sz="0" w:space="0" w:color="auto"/>
        <w:left w:val="none" w:sz="0" w:space="0" w:color="auto"/>
        <w:bottom w:val="none" w:sz="0" w:space="0" w:color="auto"/>
        <w:right w:val="none" w:sz="0" w:space="0" w:color="auto"/>
      </w:divBdr>
      <w:divsChild>
        <w:div w:id="1019164984">
          <w:marLeft w:val="360"/>
          <w:marRight w:val="0"/>
          <w:marTop w:val="200"/>
          <w:marBottom w:val="0"/>
          <w:divBdr>
            <w:top w:val="none" w:sz="0" w:space="0" w:color="auto"/>
            <w:left w:val="none" w:sz="0" w:space="0" w:color="auto"/>
            <w:bottom w:val="none" w:sz="0" w:space="0" w:color="auto"/>
            <w:right w:val="none" w:sz="0" w:space="0" w:color="auto"/>
          </w:divBdr>
        </w:div>
        <w:div w:id="1631403377">
          <w:marLeft w:val="360"/>
          <w:marRight w:val="0"/>
          <w:marTop w:val="200"/>
          <w:marBottom w:val="0"/>
          <w:divBdr>
            <w:top w:val="none" w:sz="0" w:space="0" w:color="auto"/>
            <w:left w:val="none" w:sz="0" w:space="0" w:color="auto"/>
            <w:bottom w:val="none" w:sz="0" w:space="0" w:color="auto"/>
            <w:right w:val="none" w:sz="0" w:space="0" w:color="auto"/>
          </w:divBdr>
        </w:div>
      </w:divsChild>
    </w:div>
    <w:div w:id="973021399">
      <w:bodyDiv w:val="1"/>
      <w:marLeft w:val="0"/>
      <w:marRight w:val="0"/>
      <w:marTop w:val="0"/>
      <w:marBottom w:val="0"/>
      <w:divBdr>
        <w:top w:val="none" w:sz="0" w:space="0" w:color="auto"/>
        <w:left w:val="none" w:sz="0" w:space="0" w:color="auto"/>
        <w:bottom w:val="none" w:sz="0" w:space="0" w:color="auto"/>
        <w:right w:val="none" w:sz="0" w:space="0" w:color="auto"/>
      </w:divBdr>
      <w:divsChild>
        <w:div w:id="387387598">
          <w:marLeft w:val="360"/>
          <w:marRight w:val="0"/>
          <w:marTop w:val="200"/>
          <w:marBottom w:val="0"/>
          <w:divBdr>
            <w:top w:val="none" w:sz="0" w:space="0" w:color="auto"/>
            <w:left w:val="none" w:sz="0" w:space="0" w:color="auto"/>
            <w:bottom w:val="none" w:sz="0" w:space="0" w:color="auto"/>
            <w:right w:val="none" w:sz="0" w:space="0" w:color="auto"/>
          </w:divBdr>
        </w:div>
        <w:div w:id="1667705327">
          <w:marLeft w:val="360"/>
          <w:marRight w:val="0"/>
          <w:marTop w:val="200"/>
          <w:marBottom w:val="0"/>
          <w:divBdr>
            <w:top w:val="none" w:sz="0" w:space="0" w:color="auto"/>
            <w:left w:val="none" w:sz="0" w:space="0" w:color="auto"/>
            <w:bottom w:val="none" w:sz="0" w:space="0" w:color="auto"/>
            <w:right w:val="none" w:sz="0" w:space="0" w:color="auto"/>
          </w:divBdr>
        </w:div>
      </w:divsChild>
    </w:div>
    <w:div w:id="979309040">
      <w:bodyDiv w:val="1"/>
      <w:marLeft w:val="0"/>
      <w:marRight w:val="0"/>
      <w:marTop w:val="0"/>
      <w:marBottom w:val="0"/>
      <w:divBdr>
        <w:top w:val="none" w:sz="0" w:space="0" w:color="auto"/>
        <w:left w:val="none" w:sz="0" w:space="0" w:color="auto"/>
        <w:bottom w:val="none" w:sz="0" w:space="0" w:color="auto"/>
        <w:right w:val="none" w:sz="0" w:space="0" w:color="auto"/>
      </w:divBdr>
      <w:divsChild>
        <w:div w:id="278101969">
          <w:marLeft w:val="360"/>
          <w:marRight w:val="0"/>
          <w:marTop w:val="200"/>
          <w:marBottom w:val="0"/>
          <w:divBdr>
            <w:top w:val="none" w:sz="0" w:space="0" w:color="auto"/>
            <w:left w:val="none" w:sz="0" w:space="0" w:color="auto"/>
            <w:bottom w:val="none" w:sz="0" w:space="0" w:color="auto"/>
            <w:right w:val="none" w:sz="0" w:space="0" w:color="auto"/>
          </w:divBdr>
        </w:div>
        <w:div w:id="231043915">
          <w:marLeft w:val="360"/>
          <w:marRight w:val="0"/>
          <w:marTop w:val="200"/>
          <w:marBottom w:val="0"/>
          <w:divBdr>
            <w:top w:val="none" w:sz="0" w:space="0" w:color="auto"/>
            <w:left w:val="none" w:sz="0" w:space="0" w:color="auto"/>
            <w:bottom w:val="none" w:sz="0" w:space="0" w:color="auto"/>
            <w:right w:val="none" w:sz="0" w:space="0" w:color="auto"/>
          </w:divBdr>
        </w:div>
      </w:divsChild>
    </w:div>
    <w:div w:id="1001354418">
      <w:bodyDiv w:val="1"/>
      <w:marLeft w:val="0"/>
      <w:marRight w:val="0"/>
      <w:marTop w:val="0"/>
      <w:marBottom w:val="0"/>
      <w:divBdr>
        <w:top w:val="none" w:sz="0" w:space="0" w:color="auto"/>
        <w:left w:val="none" w:sz="0" w:space="0" w:color="auto"/>
        <w:bottom w:val="none" w:sz="0" w:space="0" w:color="auto"/>
        <w:right w:val="none" w:sz="0" w:space="0" w:color="auto"/>
      </w:divBdr>
      <w:divsChild>
        <w:div w:id="468596244">
          <w:marLeft w:val="547"/>
          <w:marRight w:val="0"/>
          <w:marTop w:val="96"/>
          <w:marBottom w:val="0"/>
          <w:divBdr>
            <w:top w:val="none" w:sz="0" w:space="0" w:color="auto"/>
            <w:left w:val="none" w:sz="0" w:space="0" w:color="auto"/>
            <w:bottom w:val="none" w:sz="0" w:space="0" w:color="auto"/>
            <w:right w:val="none" w:sz="0" w:space="0" w:color="auto"/>
          </w:divBdr>
        </w:div>
        <w:div w:id="1869442594">
          <w:marLeft w:val="547"/>
          <w:marRight w:val="0"/>
          <w:marTop w:val="96"/>
          <w:marBottom w:val="0"/>
          <w:divBdr>
            <w:top w:val="none" w:sz="0" w:space="0" w:color="auto"/>
            <w:left w:val="none" w:sz="0" w:space="0" w:color="auto"/>
            <w:bottom w:val="none" w:sz="0" w:space="0" w:color="auto"/>
            <w:right w:val="none" w:sz="0" w:space="0" w:color="auto"/>
          </w:divBdr>
        </w:div>
        <w:div w:id="1658879669">
          <w:marLeft w:val="547"/>
          <w:marRight w:val="0"/>
          <w:marTop w:val="96"/>
          <w:marBottom w:val="0"/>
          <w:divBdr>
            <w:top w:val="none" w:sz="0" w:space="0" w:color="auto"/>
            <w:left w:val="none" w:sz="0" w:space="0" w:color="auto"/>
            <w:bottom w:val="none" w:sz="0" w:space="0" w:color="auto"/>
            <w:right w:val="none" w:sz="0" w:space="0" w:color="auto"/>
          </w:divBdr>
        </w:div>
        <w:div w:id="948272201">
          <w:marLeft w:val="547"/>
          <w:marRight w:val="0"/>
          <w:marTop w:val="96"/>
          <w:marBottom w:val="0"/>
          <w:divBdr>
            <w:top w:val="none" w:sz="0" w:space="0" w:color="auto"/>
            <w:left w:val="none" w:sz="0" w:space="0" w:color="auto"/>
            <w:bottom w:val="none" w:sz="0" w:space="0" w:color="auto"/>
            <w:right w:val="none" w:sz="0" w:space="0" w:color="auto"/>
          </w:divBdr>
        </w:div>
      </w:divsChild>
    </w:div>
    <w:div w:id="1043939473">
      <w:bodyDiv w:val="1"/>
      <w:marLeft w:val="0"/>
      <w:marRight w:val="0"/>
      <w:marTop w:val="0"/>
      <w:marBottom w:val="0"/>
      <w:divBdr>
        <w:top w:val="none" w:sz="0" w:space="0" w:color="auto"/>
        <w:left w:val="none" w:sz="0" w:space="0" w:color="auto"/>
        <w:bottom w:val="none" w:sz="0" w:space="0" w:color="auto"/>
        <w:right w:val="none" w:sz="0" w:space="0" w:color="auto"/>
      </w:divBdr>
      <w:divsChild>
        <w:div w:id="1995572546">
          <w:marLeft w:val="547"/>
          <w:marRight w:val="0"/>
          <w:marTop w:val="96"/>
          <w:marBottom w:val="0"/>
          <w:divBdr>
            <w:top w:val="none" w:sz="0" w:space="0" w:color="auto"/>
            <w:left w:val="none" w:sz="0" w:space="0" w:color="auto"/>
            <w:bottom w:val="none" w:sz="0" w:space="0" w:color="auto"/>
            <w:right w:val="none" w:sz="0" w:space="0" w:color="auto"/>
          </w:divBdr>
        </w:div>
        <w:div w:id="907882271">
          <w:marLeft w:val="547"/>
          <w:marRight w:val="0"/>
          <w:marTop w:val="96"/>
          <w:marBottom w:val="0"/>
          <w:divBdr>
            <w:top w:val="none" w:sz="0" w:space="0" w:color="auto"/>
            <w:left w:val="none" w:sz="0" w:space="0" w:color="auto"/>
            <w:bottom w:val="none" w:sz="0" w:space="0" w:color="auto"/>
            <w:right w:val="none" w:sz="0" w:space="0" w:color="auto"/>
          </w:divBdr>
        </w:div>
        <w:div w:id="1242838754">
          <w:marLeft w:val="547"/>
          <w:marRight w:val="0"/>
          <w:marTop w:val="96"/>
          <w:marBottom w:val="0"/>
          <w:divBdr>
            <w:top w:val="none" w:sz="0" w:space="0" w:color="auto"/>
            <w:left w:val="none" w:sz="0" w:space="0" w:color="auto"/>
            <w:bottom w:val="none" w:sz="0" w:space="0" w:color="auto"/>
            <w:right w:val="none" w:sz="0" w:space="0" w:color="auto"/>
          </w:divBdr>
        </w:div>
        <w:div w:id="1738867733">
          <w:marLeft w:val="547"/>
          <w:marRight w:val="0"/>
          <w:marTop w:val="96"/>
          <w:marBottom w:val="0"/>
          <w:divBdr>
            <w:top w:val="none" w:sz="0" w:space="0" w:color="auto"/>
            <w:left w:val="none" w:sz="0" w:space="0" w:color="auto"/>
            <w:bottom w:val="none" w:sz="0" w:space="0" w:color="auto"/>
            <w:right w:val="none" w:sz="0" w:space="0" w:color="auto"/>
          </w:divBdr>
        </w:div>
        <w:div w:id="973293685">
          <w:marLeft w:val="547"/>
          <w:marRight w:val="0"/>
          <w:marTop w:val="96"/>
          <w:marBottom w:val="0"/>
          <w:divBdr>
            <w:top w:val="none" w:sz="0" w:space="0" w:color="auto"/>
            <w:left w:val="none" w:sz="0" w:space="0" w:color="auto"/>
            <w:bottom w:val="none" w:sz="0" w:space="0" w:color="auto"/>
            <w:right w:val="none" w:sz="0" w:space="0" w:color="auto"/>
          </w:divBdr>
        </w:div>
        <w:div w:id="2024017529">
          <w:marLeft w:val="547"/>
          <w:marRight w:val="0"/>
          <w:marTop w:val="96"/>
          <w:marBottom w:val="0"/>
          <w:divBdr>
            <w:top w:val="none" w:sz="0" w:space="0" w:color="auto"/>
            <w:left w:val="none" w:sz="0" w:space="0" w:color="auto"/>
            <w:bottom w:val="none" w:sz="0" w:space="0" w:color="auto"/>
            <w:right w:val="none" w:sz="0" w:space="0" w:color="auto"/>
          </w:divBdr>
        </w:div>
      </w:divsChild>
    </w:div>
    <w:div w:id="1095250068">
      <w:bodyDiv w:val="1"/>
      <w:marLeft w:val="0"/>
      <w:marRight w:val="0"/>
      <w:marTop w:val="0"/>
      <w:marBottom w:val="0"/>
      <w:divBdr>
        <w:top w:val="none" w:sz="0" w:space="0" w:color="auto"/>
        <w:left w:val="none" w:sz="0" w:space="0" w:color="auto"/>
        <w:bottom w:val="none" w:sz="0" w:space="0" w:color="auto"/>
        <w:right w:val="none" w:sz="0" w:space="0" w:color="auto"/>
      </w:divBdr>
      <w:divsChild>
        <w:div w:id="2130737203">
          <w:marLeft w:val="547"/>
          <w:marRight w:val="0"/>
          <w:marTop w:val="96"/>
          <w:marBottom w:val="0"/>
          <w:divBdr>
            <w:top w:val="none" w:sz="0" w:space="0" w:color="auto"/>
            <w:left w:val="none" w:sz="0" w:space="0" w:color="auto"/>
            <w:bottom w:val="none" w:sz="0" w:space="0" w:color="auto"/>
            <w:right w:val="none" w:sz="0" w:space="0" w:color="auto"/>
          </w:divBdr>
        </w:div>
        <w:div w:id="925574254">
          <w:marLeft w:val="547"/>
          <w:marRight w:val="0"/>
          <w:marTop w:val="96"/>
          <w:marBottom w:val="0"/>
          <w:divBdr>
            <w:top w:val="none" w:sz="0" w:space="0" w:color="auto"/>
            <w:left w:val="none" w:sz="0" w:space="0" w:color="auto"/>
            <w:bottom w:val="none" w:sz="0" w:space="0" w:color="auto"/>
            <w:right w:val="none" w:sz="0" w:space="0" w:color="auto"/>
          </w:divBdr>
        </w:div>
        <w:div w:id="1517617429">
          <w:marLeft w:val="547"/>
          <w:marRight w:val="0"/>
          <w:marTop w:val="96"/>
          <w:marBottom w:val="0"/>
          <w:divBdr>
            <w:top w:val="none" w:sz="0" w:space="0" w:color="auto"/>
            <w:left w:val="none" w:sz="0" w:space="0" w:color="auto"/>
            <w:bottom w:val="none" w:sz="0" w:space="0" w:color="auto"/>
            <w:right w:val="none" w:sz="0" w:space="0" w:color="auto"/>
          </w:divBdr>
        </w:div>
        <w:div w:id="156388112">
          <w:marLeft w:val="547"/>
          <w:marRight w:val="0"/>
          <w:marTop w:val="96"/>
          <w:marBottom w:val="0"/>
          <w:divBdr>
            <w:top w:val="none" w:sz="0" w:space="0" w:color="auto"/>
            <w:left w:val="none" w:sz="0" w:space="0" w:color="auto"/>
            <w:bottom w:val="none" w:sz="0" w:space="0" w:color="auto"/>
            <w:right w:val="none" w:sz="0" w:space="0" w:color="auto"/>
          </w:divBdr>
        </w:div>
      </w:divsChild>
    </w:div>
    <w:div w:id="1103185229">
      <w:bodyDiv w:val="1"/>
      <w:marLeft w:val="0"/>
      <w:marRight w:val="0"/>
      <w:marTop w:val="0"/>
      <w:marBottom w:val="0"/>
      <w:divBdr>
        <w:top w:val="none" w:sz="0" w:space="0" w:color="auto"/>
        <w:left w:val="none" w:sz="0" w:space="0" w:color="auto"/>
        <w:bottom w:val="none" w:sz="0" w:space="0" w:color="auto"/>
        <w:right w:val="none" w:sz="0" w:space="0" w:color="auto"/>
      </w:divBdr>
    </w:div>
    <w:div w:id="1147237403">
      <w:bodyDiv w:val="1"/>
      <w:marLeft w:val="0"/>
      <w:marRight w:val="0"/>
      <w:marTop w:val="0"/>
      <w:marBottom w:val="0"/>
      <w:divBdr>
        <w:top w:val="none" w:sz="0" w:space="0" w:color="auto"/>
        <w:left w:val="none" w:sz="0" w:space="0" w:color="auto"/>
        <w:bottom w:val="none" w:sz="0" w:space="0" w:color="auto"/>
        <w:right w:val="none" w:sz="0" w:space="0" w:color="auto"/>
      </w:divBdr>
      <w:divsChild>
        <w:div w:id="1250775888">
          <w:marLeft w:val="360"/>
          <w:marRight w:val="0"/>
          <w:marTop w:val="200"/>
          <w:marBottom w:val="0"/>
          <w:divBdr>
            <w:top w:val="none" w:sz="0" w:space="0" w:color="auto"/>
            <w:left w:val="none" w:sz="0" w:space="0" w:color="auto"/>
            <w:bottom w:val="none" w:sz="0" w:space="0" w:color="auto"/>
            <w:right w:val="none" w:sz="0" w:space="0" w:color="auto"/>
          </w:divBdr>
        </w:div>
        <w:div w:id="402414881">
          <w:marLeft w:val="360"/>
          <w:marRight w:val="0"/>
          <w:marTop w:val="200"/>
          <w:marBottom w:val="0"/>
          <w:divBdr>
            <w:top w:val="none" w:sz="0" w:space="0" w:color="auto"/>
            <w:left w:val="none" w:sz="0" w:space="0" w:color="auto"/>
            <w:bottom w:val="none" w:sz="0" w:space="0" w:color="auto"/>
            <w:right w:val="none" w:sz="0" w:space="0" w:color="auto"/>
          </w:divBdr>
        </w:div>
        <w:div w:id="2041661744">
          <w:marLeft w:val="360"/>
          <w:marRight w:val="0"/>
          <w:marTop w:val="200"/>
          <w:marBottom w:val="0"/>
          <w:divBdr>
            <w:top w:val="none" w:sz="0" w:space="0" w:color="auto"/>
            <w:left w:val="none" w:sz="0" w:space="0" w:color="auto"/>
            <w:bottom w:val="none" w:sz="0" w:space="0" w:color="auto"/>
            <w:right w:val="none" w:sz="0" w:space="0" w:color="auto"/>
          </w:divBdr>
        </w:div>
      </w:divsChild>
    </w:div>
    <w:div w:id="1170561670">
      <w:bodyDiv w:val="1"/>
      <w:marLeft w:val="0"/>
      <w:marRight w:val="0"/>
      <w:marTop w:val="0"/>
      <w:marBottom w:val="0"/>
      <w:divBdr>
        <w:top w:val="none" w:sz="0" w:space="0" w:color="auto"/>
        <w:left w:val="none" w:sz="0" w:space="0" w:color="auto"/>
        <w:bottom w:val="none" w:sz="0" w:space="0" w:color="auto"/>
        <w:right w:val="none" w:sz="0" w:space="0" w:color="auto"/>
      </w:divBdr>
      <w:divsChild>
        <w:div w:id="1068042076">
          <w:marLeft w:val="547"/>
          <w:marRight w:val="0"/>
          <w:marTop w:val="77"/>
          <w:marBottom w:val="0"/>
          <w:divBdr>
            <w:top w:val="none" w:sz="0" w:space="0" w:color="auto"/>
            <w:left w:val="none" w:sz="0" w:space="0" w:color="auto"/>
            <w:bottom w:val="none" w:sz="0" w:space="0" w:color="auto"/>
            <w:right w:val="none" w:sz="0" w:space="0" w:color="auto"/>
          </w:divBdr>
        </w:div>
        <w:div w:id="1635133708">
          <w:marLeft w:val="547"/>
          <w:marRight w:val="0"/>
          <w:marTop w:val="77"/>
          <w:marBottom w:val="0"/>
          <w:divBdr>
            <w:top w:val="none" w:sz="0" w:space="0" w:color="auto"/>
            <w:left w:val="none" w:sz="0" w:space="0" w:color="auto"/>
            <w:bottom w:val="none" w:sz="0" w:space="0" w:color="auto"/>
            <w:right w:val="none" w:sz="0" w:space="0" w:color="auto"/>
          </w:divBdr>
        </w:div>
        <w:div w:id="751390563">
          <w:marLeft w:val="547"/>
          <w:marRight w:val="0"/>
          <w:marTop w:val="77"/>
          <w:marBottom w:val="0"/>
          <w:divBdr>
            <w:top w:val="none" w:sz="0" w:space="0" w:color="auto"/>
            <w:left w:val="none" w:sz="0" w:space="0" w:color="auto"/>
            <w:bottom w:val="none" w:sz="0" w:space="0" w:color="auto"/>
            <w:right w:val="none" w:sz="0" w:space="0" w:color="auto"/>
          </w:divBdr>
        </w:div>
        <w:div w:id="478111900">
          <w:marLeft w:val="547"/>
          <w:marRight w:val="0"/>
          <w:marTop w:val="77"/>
          <w:marBottom w:val="0"/>
          <w:divBdr>
            <w:top w:val="none" w:sz="0" w:space="0" w:color="auto"/>
            <w:left w:val="none" w:sz="0" w:space="0" w:color="auto"/>
            <w:bottom w:val="none" w:sz="0" w:space="0" w:color="auto"/>
            <w:right w:val="none" w:sz="0" w:space="0" w:color="auto"/>
          </w:divBdr>
        </w:div>
        <w:div w:id="1800956028">
          <w:marLeft w:val="547"/>
          <w:marRight w:val="0"/>
          <w:marTop w:val="77"/>
          <w:marBottom w:val="0"/>
          <w:divBdr>
            <w:top w:val="none" w:sz="0" w:space="0" w:color="auto"/>
            <w:left w:val="none" w:sz="0" w:space="0" w:color="auto"/>
            <w:bottom w:val="none" w:sz="0" w:space="0" w:color="auto"/>
            <w:right w:val="none" w:sz="0" w:space="0" w:color="auto"/>
          </w:divBdr>
        </w:div>
        <w:div w:id="1749109572">
          <w:marLeft w:val="547"/>
          <w:marRight w:val="0"/>
          <w:marTop w:val="72"/>
          <w:marBottom w:val="0"/>
          <w:divBdr>
            <w:top w:val="none" w:sz="0" w:space="0" w:color="auto"/>
            <w:left w:val="none" w:sz="0" w:space="0" w:color="auto"/>
            <w:bottom w:val="none" w:sz="0" w:space="0" w:color="auto"/>
            <w:right w:val="none" w:sz="0" w:space="0" w:color="auto"/>
          </w:divBdr>
        </w:div>
        <w:div w:id="1283341294">
          <w:marLeft w:val="547"/>
          <w:marRight w:val="0"/>
          <w:marTop w:val="72"/>
          <w:marBottom w:val="0"/>
          <w:divBdr>
            <w:top w:val="none" w:sz="0" w:space="0" w:color="auto"/>
            <w:left w:val="none" w:sz="0" w:space="0" w:color="auto"/>
            <w:bottom w:val="none" w:sz="0" w:space="0" w:color="auto"/>
            <w:right w:val="none" w:sz="0" w:space="0" w:color="auto"/>
          </w:divBdr>
        </w:div>
      </w:divsChild>
    </w:div>
    <w:div w:id="1187139549">
      <w:bodyDiv w:val="1"/>
      <w:marLeft w:val="0"/>
      <w:marRight w:val="0"/>
      <w:marTop w:val="0"/>
      <w:marBottom w:val="0"/>
      <w:divBdr>
        <w:top w:val="none" w:sz="0" w:space="0" w:color="auto"/>
        <w:left w:val="none" w:sz="0" w:space="0" w:color="auto"/>
        <w:bottom w:val="none" w:sz="0" w:space="0" w:color="auto"/>
        <w:right w:val="none" w:sz="0" w:space="0" w:color="auto"/>
      </w:divBdr>
      <w:divsChild>
        <w:div w:id="587882119">
          <w:marLeft w:val="360"/>
          <w:marRight w:val="0"/>
          <w:marTop w:val="200"/>
          <w:marBottom w:val="0"/>
          <w:divBdr>
            <w:top w:val="none" w:sz="0" w:space="0" w:color="auto"/>
            <w:left w:val="none" w:sz="0" w:space="0" w:color="auto"/>
            <w:bottom w:val="none" w:sz="0" w:space="0" w:color="auto"/>
            <w:right w:val="none" w:sz="0" w:space="0" w:color="auto"/>
          </w:divBdr>
        </w:div>
        <w:div w:id="1295720182">
          <w:marLeft w:val="360"/>
          <w:marRight w:val="0"/>
          <w:marTop w:val="200"/>
          <w:marBottom w:val="0"/>
          <w:divBdr>
            <w:top w:val="none" w:sz="0" w:space="0" w:color="auto"/>
            <w:left w:val="none" w:sz="0" w:space="0" w:color="auto"/>
            <w:bottom w:val="none" w:sz="0" w:space="0" w:color="auto"/>
            <w:right w:val="none" w:sz="0" w:space="0" w:color="auto"/>
          </w:divBdr>
        </w:div>
        <w:div w:id="1929919159">
          <w:marLeft w:val="360"/>
          <w:marRight w:val="0"/>
          <w:marTop w:val="200"/>
          <w:marBottom w:val="0"/>
          <w:divBdr>
            <w:top w:val="none" w:sz="0" w:space="0" w:color="auto"/>
            <w:left w:val="none" w:sz="0" w:space="0" w:color="auto"/>
            <w:bottom w:val="none" w:sz="0" w:space="0" w:color="auto"/>
            <w:right w:val="none" w:sz="0" w:space="0" w:color="auto"/>
          </w:divBdr>
        </w:div>
        <w:div w:id="246230588">
          <w:marLeft w:val="360"/>
          <w:marRight w:val="0"/>
          <w:marTop w:val="200"/>
          <w:marBottom w:val="0"/>
          <w:divBdr>
            <w:top w:val="none" w:sz="0" w:space="0" w:color="auto"/>
            <w:left w:val="none" w:sz="0" w:space="0" w:color="auto"/>
            <w:bottom w:val="none" w:sz="0" w:space="0" w:color="auto"/>
            <w:right w:val="none" w:sz="0" w:space="0" w:color="auto"/>
          </w:divBdr>
        </w:div>
      </w:divsChild>
    </w:div>
    <w:div w:id="1224171260">
      <w:bodyDiv w:val="1"/>
      <w:marLeft w:val="0"/>
      <w:marRight w:val="0"/>
      <w:marTop w:val="0"/>
      <w:marBottom w:val="0"/>
      <w:divBdr>
        <w:top w:val="none" w:sz="0" w:space="0" w:color="auto"/>
        <w:left w:val="none" w:sz="0" w:space="0" w:color="auto"/>
        <w:bottom w:val="none" w:sz="0" w:space="0" w:color="auto"/>
        <w:right w:val="none" w:sz="0" w:space="0" w:color="auto"/>
      </w:divBdr>
      <w:divsChild>
        <w:div w:id="763571100">
          <w:marLeft w:val="547"/>
          <w:marRight w:val="0"/>
          <w:marTop w:val="91"/>
          <w:marBottom w:val="0"/>
          <w:divBdr>
            <w:top w:val="none" w:sz="0" w:space="0" w:color="auto"/>
            <w:left w:val="none" w:sz="0" w:space="0" w:color="auto"/>
            <w:bottom w:val="none" w:sz="0" w:space="0" w:color="auto"/>
            <w:right w:val="none" w:sz="0" w:space="0" w:color="auto"/>
          </w:divBdr>
        </w:div>
        <w:div w:id="1271929995">
          <w:marLeft w:val="547"/>
          <w:marRight w:val="0"/>
          <w:marTop w:val="91"/>
          <w:marBottom w:val="0"/>
          <w:divBdr>
            <w:top w:val="none" w:sz="0" w:space="0" w:color="auto"/>
            <w:left w:val="none" w:sz="0" w:space="0" w:color="auto"/>
            <w:bottom w:val="none" w:sz="0" w:space="0" w:color="auto"/>
            <w:right w:val="none" w:sz="0" w:space="0" w:color="auto"/>
          </w:divBdr>
        </w:div>
        <w:div w:id="2140682363">
          <w:marLeft w:val="547"/>
          <w:marRight w:val="0"/>
          <w:marTop w:val="91"/>
          <w:marBottom w:val="0"/>
          <w:divBdr>
            <w:top w:val="none" w:sz="0" w:space="0" w:color="auto"/>
            <w:left w:val="none" w:sz="0" w:space="0" w:color="auto"/>
            <w:bottom w:val="none" w:sz="0" w:space="0" w:color="auto"/>
            <w:right w:val="none" w:sz="0" w:space="0" w:color="auto"/>
          </w:divBdr>
        </w:div>
        <w:div w:id="1061752040">
          <w:marLeft w:val="547"/>
          <w:marRight w:val="0"/>
          <w:marTop w:val="91"/>
          <w:marBottom w:val="0"/>
          <w:divBdr>
            <w:top w:val="none" w:sz="0" w:space="0" w:color="auto"/>
            <w:left w:val="none" w:sz="0" w:space="0" w:color="auto"/>
            <w:bottom w:val="none" w:sz="0" w:space="0" w:color="auto"/>
            <w:right w:val="none" w:sz="0" w:space="0" w:color="auto"/>
          </w:divBdr>
        </w:div>
        <w:div w:id="923610807">
          <w:marLeft w:val="547"/>
          <w:marRight w:val="0"/>
          <w:marTop w:val="91"/>
          <w:marBottom w:val="0"/>
          <w:divBdr>
            <w:top w:val="none" w:sz="0" w:space="0" w:color="auto"/>
            <w:left w:val="none" w:sz="0" w:space="0" w:color="auto"/>
            <w:bottom w:val="none" w:sz="0" w:space="0" w:color="auto"/>
            <w:right w:val="none" w:sz="0" w:space="0" w:color="auto"/>
          </w:divBdr>
        </w:div>
      </w:divsChild>
    </w:div>
    <w:div w:id="1270624541">
      <w:bodyDiv w:val="1"/>
      <w:marLeft w:val="0"/>
      <w:marRight w:val="0"/>
      <w:marTop w:val="0"/>
      <w:marBottom w:val="0"/>
      <w:divBdr>
        <w:top w:val="none" w:sz="0" w:space="0" w:color="auto"/>
        <w:left w:val="none" w:sz="0" w:space="0" w:color="auto"/>
        <w:bottom w:val="none" w:sz="0" w:space="0" w:color="auto"/>
        <w:right w:val="none" w:sz="0" w:space="0" w:color="auto"/>
      </w:divBdr>
      <w:divsChild>
        <w:div w:id="516650575">
          <w:marLeft w:val="547"/>
          <w:marRight w:val="0"/>
          <w:marTop w:val="96"/>
          <w:marBottom w:val="0"/>
          <w:divBdr>
            <w:top w:val="none" w:sz="0" w:space="0" w:color="auto"/>
            <w:left w:val="none" w:sz="0" w:space="0" w:color="auto"/>
            <w:bottom w:val="none" w:sz="0" w:space="0" w:color="auto"/>
            <w:right w:val="none" w:sz="0" w:space="0" w:color="auto"/>
          </w:divBdr>
        </w:div>
        <w:div w:id="1384791793">
          <w:marLeft w:val="547"/>
          <w:marRight w:val="0"/>
          <w:marTop w:val="96"/>
          <w:marBottom w:val="0"/>
          <w:divBdr>
            <w:top w:val="none" w:sz="0" w:space="0" w:color="auto"/>
            <w:left w:val="none" w:sz="0" w:space="0" w:color="auto"/>
            <w:bottom w:val="none" w:sz="0" w:space="0" w:color="auto"/>
            <w:right w:val="none" w:sz="0" w:space="0" w:color="auto"/>
          </w:divBdr>
        </w:div>
        <w:div w:id="22021066">
          <w:marLeft w:val="547"/>
          <w:marRight w:val="0"/>
          <w:marTop w:val="96"/>
          <w:marBottom w:val="0"/>
          <w:divBdr>
            <w:top w:val="none" w:sz="0" w:space="0" w:color="auto"/>
            <w:left w:val="none" w:sz="0" w:space="0" w:color="auto"/>
            <w:bottom w:val="none" w:sz="0" w:space="0" w:color="auto"/>
            <w:right w:val="none" w:sz="0" w:space="0" w:color="auto"/>
          </w:divBdr>
        </w:div>
        <w:div w:id="397552948">
          <w:marLeft w:val="547"/>
          <w:marRight w:val="0"/>
          <w:marTop w:val="96"/>
          <w:marBottom w:val="0"/>
          <w:divBdr>
            <w:top w:val="none" w:sz="0" w:space="0" w:color="auto"/>
            <w:left w:val="none" w:sz="0" w:space="0" w:color="auto"/>
            <w:bottom w:val="none" w:sz="0" w:space="0" w:color="auto"/>
            <w:right w:val="none" w:sz="0" w:space="0" w:color="auto"/>
          </w:divBdr>
        </w:div>
      </w:divsChild>
    </w:div>
    <w:div w:id="1272124395">
      <w:bodyDiv w:val="1"/>
      <w:marLeft w:val="0"/>
      <w:marRight w:val="0"/>
      <w:marTop w:val="0"/>
      <w:marBottom w:val="0"/>
      <w:divBdr>
        <w:top w:val="none" w:sz="0" w:space="0" w:color="auto"/>
        <w:left w:val="none" w:sz="0" w:space="0" w:color="auto"/>
        <w:bottom w:val="none" w:sz="0" w:space="0" w:color="auto"/>
        <w:right w:val="none" w:sz="0" w:space="0" w:color="auto"/>
      </w:divBdr>
      <w:divsChild>
        <w:div w:id="1626080265">
          <w:marLeft w:val="360"/>
          <w:marRight w:val="0"/>
          <w:marTop w:val="200"/>
          <w:marBottom w:val="0"/>
          <w:divBdr>
            <w:top w:val="none" w:sz="0" w:space="0" w:color="auto"/>
            <w:left w:val="none" w:sz="0" w:space="0" w:color="auto"/>
            <w:bottom w:val="none" w:sz="0" w:space="0" w:color="auto"/>
            <w:right w:val="none" w:sz="0" w:space="0" w:color="auto"/>
          </w:divBdr>
        </w:div>
        <w:div w:id="1939411949">
          <w:marLeft w:val="360"/>
          <w:marRight w:val="0"/>
          <w:marTop w:val="200"/>
          <w:marBottom w:val="0"/>
          <w:divBdr>
            <w:top w:val="none" w:sz="0" w:space="0" w:color="auto"/>
            <w:left w:val="none" w:sz="0" w:space="0" w:color="auto"/>
            <w:bottom w:val="none" w:sz="0" w:space="0" w:color="auto"/>
            <w:right w:val="none" w:sz="0" w:space="0" w:color="auto"/>
          </w:divBdr>
        </w:div>
        <w:div w:id="1088112954">
          <w:marLeft w:val="360"/>
          <w:marRight w:val="0"/>
          <w:marTop w:val="200"/>
          <w:marBottom w:val="0"/>
          <w:divBdr>
            <w:top w:val="none" w:sz="0" w:space="0" w:color="auto"/>
            <w:left w:val="none" w:sz="0" w:space="0" w:color="auto"/>
            <w:bottom w:val="none" w:sz="0" w:space="0" w:color="auto"/>
            <w:right w:val="none" w:sz="0" w:space="0" w:color="auto"/>
          </w:divBdr>
        </w:div>
      </w:divsChild>
    </w:div>
    <w:div w:id="1281179457">
      <w:bodyDiv w:val="1"/>
      <w:marLeft w:val="0"/>
      <w:marRight w:val="0"/>
      <w:marTop w:val="0"/>
      <w:marBottom w:val="0"/>
      <w:divBdr>
        <w:top w:val="none" w:sz="0" w:space="0" w:color="auto"/>
        <w:left w:val="none" w:sz="0" w:space="0" w:color="auto"/>
        <w:bottom w:val="none" w:sz="0" w:space="0" w:color="auto"/>
        <w:right w:val="none" w:sz="0" w:space="0" w:color="auto"/>
      </w:divBdr>
      <w:divsChild>
        <w:div w:id="1647854950">
          <w:marLeft w:val="360"/>
          <w:marRight w:val="0"/>
          <w:marTop w:val="200"/>
          <w:marBottom w:val="0"/>
          <w:divBdr>
            <w:top w:val="none" w:sz="0" w:space="0" w:color="auto"/>
            <w:left w:val="none" w:sz="0" w:space="0" w:color="auto"/>
            <w:bottom w:val="none" w:sz="0" w:space="0" w:color="auto"/>
            <w:right w:val="none" w:sz="0" w:space="0" w:color="auto"/>
          </w:divBdr>
        </w:div>
        <w:div w:id="1100570038">
          <w:marLeft w:val="360"/>
          <w:marRight w:val="0"/>
          <w:marTop w:val="200"/>
          <w:marBottom w:val="0"/>
          <w:divBdr>
            <w:top w:val="none" w:sz="0" w:space="0" w:color="auto"/>
            <w:left w:val="none" w:sz="0" w:space="0" w:color="auto"/>
            <w:bottom w:val="none" w:sz="0" w:space="0" w:color="auto"/>
            <w:right w:val="none" w:sz="0" w:space="0" w:color="auto"/>
          </w:divBdr>
        </w:div>
        <w:div w:id="1699693965">
          <w:marLeft w:val="360"/>
          <w:marRight w:val="0"/>
          <w:marTop w:val="200"/>
          <w:marBottom w:val="0"/>
          <w:divBdr>
            <w:top w:val="none" w:sz="0" w:space="0" w:color="auto"/>
            <w:left w:val="none" w:sz="0" w:space="0" w:color="auto"/>
            <w:bottom w:val="none" w:sz="0" w:space="0" w:color="auto"/>
            <w:right w:val="none" w:sz="0" w:space="0" w:color="auto"/>
          </w:divBdr>
        </w:div>
      </w:divsChild>
    </w:div>
    <w:div w:id="1327975702">
      <w:bodyDiv w:val="1"/>
      <w:marLeft w:val="0"/>
      <w:marRight w:val="0"/>
      <w:marTop w:val="0"/>
      <w:marBottom w:val="0"/>
      <w:divBdr>
        <w:top w:val="none" w:sz="0" w:space="0" w:color="auto"/>
        <w:left w:val="none" w:sz="0" w:space="0" w:color="auto"/>
        <w:bottom w:val="none" w:sz="0" w:space="0" w:color="auto"/>
        <w:right w:val="none" w:sz="0" w:space="0" w:color="auto"/>
      </w:divBdr>
      <w:divsChild>
        <w:div w:id="440150802">
          <w:marLeft w:val="360"/>
          <w:marRight w:val="0"/>
          <w:marTop w:val="200"/>
          <w:marBottom w:val="0"/>
          <w:divBdr>
            <w:top w:val="none" w:sz="0" w:space="0" w:color="auto"/>
            <w:left w:val="none" w:sz="0" w:space="0" w:color="auto"/>
            <w:bottom w:val="none" w:sz="0" w:space="0" w:color="auto"/>
            <w:right w:val="none" w:sz="0" w:space="0" w:color="auto"/>
          </w:divBdr>
        </w:div>
        <w:div w:id="1906329945">
          <w:marLeft w:val="360"/>
          <w:marRight w:val="0"/>
          <w:marTop w:val="200"/>
          <w:marBottom w:val="0"/>
          <w:divBdr>
            <w:top w:val="none" w:sz="0" w:space="0" w:color="auto"/>
            <w:left w:val="none" w:sz="0" w:space="0" w:color="auto"/>
            <w:bottom w:val="none" w:sz="0" w:space="0" w:color="auto"/>
            <w:right w:val="none" w:sz="0" w:space="0" w:color="auto"/>
          </w:divBdr>
        </w:div>
        <w:div w:id="274681043">
          <w:marLeft w:val="360"/>
          <w:marRight w:val="0"/>
          <w:marTop w:val="200"/>
          <w:marBottom w:val="0"/>
          <w:divBdr>
            <w:top w:val="none" w:sz="0" w:space="0" w:color="auto"/>
            <w:left w:val="none" w:sz="0" w:space="0" w:color="auto"/>
            <w:bottom w:val="none" w:sz="0" w:space="0" w:color="auto"/>
            <w:right w:val="none" w:sz="0" w:space="0" w:color="auto"/>
          </w:divBdr>
        </w:div>
      </w:divsChild>
    </w:div>
    <w:div w:id="1338922519">
      <w:bodyDiv w:val="1"/>
      <w:marLeft w:val="0"/>
      <w:marRight w:val="0"/>
      <w:marTop w:val="0"/>
      <w:marBottom w:val="0"/>
      <w:divBdr>
        <w:top w:val="none" w:sz="0" w:space="0" w:color="auto"/>
        <w:left w:val="none" w:sz="0" w:space="0" w:color="auto"/>
        <w:bottom w:val="none" w:sz="0" w:space="0" w:color="auto"/>
        <w:right w:val="none" w:sz="0" w:space="0" w:color="auto"/>
      </w:divBdr>
      <w:divsChild>
        <w:div w:id="2140799783">
          <w:marLeft w:val="360"/>
          <w:marRight w:val="0"/>
          <w:marTop w:val="200"/>
          <w:marBottom w:val="0"/>
          <w:divBdr>
            <w:top w:val="none" w:sz="0" w:space="0" w:color="auto"/>
            <w:left w:val="none" w:sz="0" w:space="0" w:color="auto"/>
            <w:bottom w:val="none" w:sz="0" w:space="0" w:color="auto"/>
            <w:right w:val="none" w:sz="0" w:space="0" w:color="auto"/>
          </w:divBdr>
        </w:div>
        <w:div w:id="1987515434">
          <w:marLeft w:val="360"/>
          <w:marRight w:val="0"/>
          <w:marTop w:val="200"/>
          <w:marBottom w:val="0"/>
          <w:divBdr>
            <w:top w:val="none" w:sz="0" w:space="0" w:color="auto"/>
            <w:left w:val="none" w:sz="0" w:space="0" w:color="auto"/>
            <w:bottom w:val="none" w:sz="0" w:space="0" w:color="auto"/>
            <w:right w:val="none" w:sz="0" w:space="0" w:color="auto"/>
          </w:divBdr>
        </w:div>
        <w:div w:id="1719667860">
          <w:marLeft w:val="360"/>
          <w:marRight w:val="0"/>
          <w:marTop w:val="200"/>
          <w:marBottom w:val="0"/>
          <w:divBdr>
            <w:top w:val="none" w:sz="0" w:space="0" w:color="auto"/>
            <w:left w:val="none" w:sz="0" w:space="0" w:color="auto"/>
            <w:bottom w:val="none" w:sz="0" w:space="0" w:color="auto"/>
            <w:right w:val="none" w:sz="0" w:space="0" w:color="auto"/>
          </w:divBdr>
        </w:div>
        <w:div w:id="1430394798">
          <w:marLeft w:val="360"/>
          <w:marRight w:val="0"/>
          <w:marTop w:val="200"/>
          <w:marBottom w:val="0"/>
          <w:divBdr>
            <w:top w:val="none" w:sz="0" w:space="0" w:color="auto"/>
            <w:left w:val="none" w:sz="0" w:space="0" w:color="auto"/>
            <w:bottom w:val="none" w:sz="0" w:space="0" w:color="auto"/>
            <w:right w:val="none" w:sz="0" w:space="0" w:color="auto"/>
          </w:divBdr>
        </w:div>
        <w:div w:id="797724616">
          <w:marLeft w:val="360"/>
          <w:marRight w:val="0"/>
          <w:marTop w:val="200"/>
          <w:marBottom w:val="0"/>
          <w:divBdr>
            <w:top w:val="none" w:sz="0" w:space="0" w:color="auto"/>
            <w:left w:val="none" w:sz="0" w:space="0" w:color="auto"/>
            <w:bottom w:val="none" w:sz="0" w:space="0" w:color="auto"/>
            <w:right w:val="none" w:sz="0" w:space="0" w:color="auto"/>
          </w:divBdr>
        </w:div>
      </w:divsChild>
    </w:div>
    <w:div w:id="1383864779">
      <w:bodyDiv w:val="1"/>
      <w:marLeft w:val="0"/>
      <w:marRight w:val="0"/>
      <w:marTop w:val="0"/>
      <w:marBottom w:val="0"/>
      <w:divBdr>
        <w:top w:val="none" w:sz="0" w:space="0" w:color="auto"/>
        <w:left w:val="none" w:sz="0" w:space="0" w:color="auto"/>
        <w:bottom w:val="none" w:sz="0" w:space="0" w:color="auto"/>
        <w:right w:val="none" w:sz="0" w:space="0" w:color="auto"/>
      </w:divBdr>
      <w:divsChild>
        <w:div w:id="413090403">
          <w:marLeft w:val="360"/>
          <w:marRight w:val="0"/>
          <w:marTop w:val="200"/>
          <w:marBottom w:val="0"/>
          <w:divBdr>
            <w:top w:val="none" w:sz="0" w:space="0" w:color="auto"/>
            <w:left w:val="none" w:sz="0" w:space="0" w:color="auto"/>
            <w:bottom w:val="none" w:sz="0" w:space="0" w:color="auto"/>
            <w:right w:val="none" w:sz="0" w:space="0" w:color="auto"/>
          </w:divBdr>
        </w:div>
        <w:div w:id="2136024299">
          <w:marLeft w:val="360"/>
          <w:marRight w:val="0"/>
          <w:marTop w:val="200"/>
          <w:marBottom w:val="0"/>
          <w:divBdr>
            <w:top w:val="none" w:sz="0" w:space="0" w:color="auto"/>
            <w:left w:val="none" w:sz="0" w:space="0" w:color="auto"/>
            <w:bottom w:val="none" w:sz="0" w:space="0" w:color="auto"/>
            <w:right w:val="none" w:sz="0" w:space="0" w:color="auto"/>
          </w:divBdr>
        </w:div>
      </w:divsChild>
    </w:div>
    <w:div w:id="1462915856">
      <w:bodyDiv w:val="1"/>
      <w:marLeft w:val="0"/>
      <w:marRight w:val="0"/>
      <w:marTop w:val="0"/>
      <w:marBottom w:val="0"/>
      <w:divBdr>
        <w:top w:val="none" w:sz="0" w:space="0" w:color="auto"/>
        <w:left w:val="none" w:sz="0" w:space="0" w:color="auto"/>
        <w:bottom w:val="none" w:sz="0" w:space="0" w:color="auto"/>
        <w:right w:val="none" w:sz="0" w:space="0" w:color="auto"/>
      </w:divBdr>
      <w:divsChild>
        <w:div w:id="1734962119">
          <w:marLeft w:val="360"/>
          <w:marRight w:val="0"/>
          <w:marTop w:val="200"/>
          <w:marBottom w:val="0"/>
          <w:divBdr>
            <w:top w:val="none" w:sz="0" w:space="0" w:color="auto"/>
            <w:left w:val="none" w:sz="0" w:space="0" w:color="auto"/>
            <w:bottom w:val="none" w:sz="0" w:space="0" w:color="auto"/>
            <w:right w:val="none" w:sz="0" w:space="0" w:color="auto"/>
          </w:divBdr>
        </w:div>
        <w:div w:id="1132400548">
          <w:marLeft w:val="360"/>
          <w:marRight w:val="0"/>
          <w:marTop w:val="200"/>
          <w:marBottom w:val="0"/>
          <w:divBdr>
            <w:top w:val="none" w:sz="0" w:space="0" w:color="auto"/>
            <w:left w:val="none" w:sz="0" w:space="0" w:color="auto"/>
            <w:bottom w:val="none" w:sz="0" w:space="0" w:color="auto"/>
            <w:right w:val="none" w:sz="0" w:space="0" w:color="auto"/>
          </w:divBdr>
        </w:div>
        <w:div w:id="2126077904">
          <w:marLeft w:val="360"/>
          <w:marRight w:val="0"/>
          <w:marTop w:val="200"/>
          <w:marBottom w:val="0"/>
          <w:divBdr>
            <w:top w:val="none" w:sz="0" w:space="0" w:color="auto"/>
            <w:left w:val="none" w:sz="0" w:space="0" w:color="auto"/>
            <w:bottom w:val="none" w:sz="0" w:space="0" w:color="auto"/>
            <w:right w:val="none" w:sz="0" w:space="0" w:color="auto"/>
          </w:divBdr>
        </w:div>
      </w:divsChild>
    </w:div>
    <w:div w:id="1480615822">
      <w:bodyDiv w:val="1"/>
      <w:marLeft w:val="0"/>
      <w:marRight w:val="0"/>
      <w:marTop w:val="0"/>
      <w:marBottom w:val="0"/>
      <w:divBdr>
        <w:top w:val="none" w:sz="0" w:space="0" w:color="auto"/>
        <w:left w:val="none" w:sz="0" w:space="0" w:color="auto"/>
        <w:bottom w:val="none" w:sz="0" w:space="0" w:color="auto"/>
        <w:right w:val="none" w:sz="0" w:space="0" w:color="auto"/>
      </w:divBdr>
      <w:divsChild>
        <w:div w:id="1793132641">
          <w:marLeft w:val="360"/>
          <w:marRight w:val="0"/>
          <w:marTop w:val="200"/>
          <w:marBottom w:val="0"/>
          <w:divBdr>
            <w:top w:val="none" w:sz="0" w:space="0" w:color="auto"/>
            <w:left w:val="none" w:sz="0" w:space="0" w:color="auto"/>
            <w:bottom w:val="none" w:sz="0" w:space="0" w:color="auto"/>
            <w:right w:val="none" w:sz="0" w:space="0" w:color="auto"/>
          </w:divBdr>
        </w:div>
        <w:div w:id="877088949">
          <w:marLeft w:val="360"/>
          <w:marRight w:val="0"/>
          <w:marTop w:val="200"/>
          <w:marBottom w:val="0"/>
          <w:divBdr>
            <w:top w:val="none" w:sz="0" w:space="0" w:color="auto"/>
            <w:left w:val="none" w:sz="0" w:space="0" w:color="auto"/>
            <w:bottom w:val="none" w:sz="0" w:space="0" w:color="auto"/>
            <w:right w:val="none" w:sz="0" w:space="0" w:color="auto"/>
          </w:divBdr>
        </w:div>
      </w:divsChild>
    </w:div>
    <w:div w:id="1486626143">
      <w:bodyDiv w:val="1"/>
      <w:marLeft w:val="0"/>
      <w:marRight w:val="0"/>
      <w:marTop w:val="0"/>
      <w:marBottom w:val="0"/>
      <w:divBdr>
        <w:top w:val="none" w:sz="0" w:space="0" w:color="auto"/>
        <w:left w:val="none" w:sz="0" w:space="0" w:color="auto"/>
        <w:bottom w:val="none" w:sz="0" w:space="0" w:color="auto"/>
        <w:right w:val="none" w:sz="0" w:space="0" w:color="auto"/>
      </w:divBdr>
      <w:divsChild>
        <w:div w:id="2035301040">
          <w:marLeft w:val="360"/>
          <w:marRight w:val="0"/>
          <w:marTop w:val="200"/>
          <w:marBottom w:val="0"/>
          <w:divBdr>
            <w:top w:val="none" w:sz="0" w:space="0" w:color="auto"/>
            <w:left w:val="none" w:sz="0" w:space="0" w:color="auto"/>
            <w:bottom w:val="none" w:sz="0" w:space="0" w:color="auto"/>
            <w:right w:val="none" w:sz="0" w:space="0" w:color="auto"/>
          </w:divBdr>
        </w:div>
        <w:div w:id="670060465">
          <w:marLeft w:val="360"/>
          <w:marRight w:val="0"/>
          <w:marTop w:val="200"/>
          <w:marBottom w:val="0"/>
          <w:divBdr>
            <w:top w:val="none" w:sz="0" w:space="0" w:color="auto"/>
            <w:left w:val="none" w:sz="0" w:space="0" w:color="auto"/>
            <w:bottom w:val="none" w:sz="0" w:space="0" w:color="auto"/>
            <w:right w:val="none" w:sz="0" w:space="0" w:color="auto"/>
          </w:divBdr>
        </w:div>
        <w:div w:id="121308496">
          <w:marLeft w:val="360"/>
          <w:marRight w:val="0"/>
          <w:marTop w:val="200"/>
          <w:marBottom w:val="0"/>
          <w:divBdr>
            <w:top w:val="none" w:sz="0" w:space="0" w:color="auto"/>
            <w:left w:val="none" w:sz="0" w:space="0" w:color="auto"/>
            <w:bottom w:val="none" w:sz="0" w:space="0" w:color="auto"/>
            <w:right w:val="none" w:sz="0" w:space="0" w:color="auto"/>
          </w:divBdr>
        </w:div>
      </w:divsChild>
    </w:div>
    <w:div w:id="1609922516">
      <w:bodyDiv w:val="1"/>
      <w:marLeft w:val="0"/>
      <w:marRight w:val="0"/>
      <w:marTop w:val="0"/>
      <w:marBottom w:val="0"/>
      <w:divBdr>
        <w:top w:val="none" w:sz="0" w:space="0" w:color="auto"/>
        <w:left w:val="none" w:sz="0" w:space="0" w:color="auto"/>
        <w:bottom w:val="none" w:sz="0" w:space="0" w:color="auto"/>
        <w:right w:val="none" w:sz="0" w:space="0" w:color="auto"/>
      </w:divBdr>
      <w:divsChild>
        <w:div w:id="1326740554">
          <w:marLeft w:val="547"/>
          <w:marRight w:val="0"/>
          <w:marTop w:val="154"/>
          <w:marBottom w:val="0"/>
          <w:divBdr>
            <w:top w:val="none" w:sz="0" w:space="0" w:color="auto"/>
            <w:left w:val="none" w:sz="0" w:space="0" w:color="auto"/>
            <w:bottom w:val="none" w:sz="0" w:space="0" w:color="auto"/>
            <w:right w:val="none" w:sz="0" w:space="0" w:color="auto"/>
          </w:divBdr>
        </w:div>
      </w:divsChild>
    </w:div>
    <w:div w:id="1617642937">
      <w:bodyDiv w:val="1"/>
      <w:marLeft w:val="0"/>
      <w:marRight w:val="0"/>
      <w:marTop w:val="0"/>
      <w:marBottom w:val="0"/>
      <w:divBdr>
        <w:top w:val="none" w:sz="0" w:space="0" w:color="auto"/>
        <w:left w:val="none" w:sz="0" w:space="0" w:color="auto"/>
        <w:bottom w:val="none" w:sz="0" w:space="0" w:color="auto"/>
        <w:right w:val="none" w:sz="0" w:space="0" w:color="auto"/>
      </w:divBdr>
      <w:divsChild>
        <w:div w:id="1763404748">
          <w:marLeft w:val="360"/>
          <w:marRight w:val="0"/>
          <w:marTop w:val="200"/>
          <w:marBottom w:val="0"/>
          <w:divBdr>
            <w:top w:val="none" w:sz="0" w:space="0" w:color="auto"/>
            <w:left w:val="none" w:sz="0" w:space="0" w:color="auto"/>
            <w:bottom w:val="none" w:sz="0" w:space="0" w:color="auto"/>
            <w:right w:val="none" w:sz="0" w:space="0" w:color="auto"/>
          </w:divBdr>
        </w:div>
        <w:div w:id="2087915851">
          <w:marLeft w:val="360"/>
          <w:marRight w:val="0"/>
          <w:marTop w:val="200"/>
          <w:marBottom w:val="0"/>
          <w:divBdr>
            <w:top w:val="none" w:sz="0" w:space="0" w:color="auto"/>
            <w:left w:val="none" w:sz="0" w:space="0" w:color="auto"/>
            <w:bottom w:val="none" w:sz="0" w:space="0" w:color="auto"/>
            <w:right w:val="none" w:sz="0" w:space="0" w:color="auto"/>
          </w:divBdr>
        </w:div>
        <w:div w:id="1044524541">
          <w:marLeft w:val="360"/>
          <w:marRight w:val="0"/>
          <w:marTop w:val="200"/>
          <w:marBottom w:val="0"/>
          <w:divBdr>
            <w:top w:val="none" w:sz="0" w:space="0" w:color="auto"/>
            <w:left w:val="none" w:sz="0" w:space="0" w:color="auto"/>
            <w:bottom w:val="none" w:sz="0" w:space="0" w:color="auto"/>
            <w:right w:val="none" w:sz="0" w:space="0" w:color="auto"/>
          </w:divBdr>
        </w:div>
      </w:divsChild>
    </w:div>
    <w:div w:id="1663925475">
      <w:bodyDiv w:val="1"/>
      <w:marLeft w:val="0"/>
      <w:marRight w:val="0"/>
      <w:marTop w:val="0"/>
      <w:marBottom w:val="0"/>
      <w:divBdr>
        <w:top w:val="none" w:sz="0" w:space="0" w:color="auto"/>
        <w:left w:val="none" w:sz="0" w:space="0" w:color="auto"/>
        <w:bottom w:val="none" w:sz="0" w:space="0" w:color="auto"/>
        <w:right w:val="none" w:sz="0" w:space="0" w:color="auto"/>
      </w:divBdr>
      <w:divsChild>
        <w:div w:id="780953168">
          <w:marLeft w:val="360"/>
          <w:marRight w:val="0"/>
          <w:marTop w:val="200"/>
          <w:marBottom w:val="0"/>
          <w:divBdr>
            <w:top w:val="none" w:sz="0" w:space="0" w:color="auto"/>
            <w:left w:val="none" w:sz="0" w:space="0" w:color="auto"/>
            <w:bottom w:val="none" w:sz="0" w:space="0" w:color="auto"/>
            <w:right w:val="none" w:sz="0" w:space="0" w:color="auto"/>
          </w:divBdr>
        </w:div>
        <w:div w:id="927077711">
          <w:marLeft w:val="360"/>
          <w:marRight w:val="0"/>
          <w:marTop w:val="200"/>
          <w:marBottom w:val="0"/>
          <w:divBdr>
            <w:top w:val="none" w:sz="0" w:space="0" w:color="auto"/>
            <w:left w:val="none" w:sz="0" w:space="0" w:color="auto"/>
            <w:bottom w:val="none" w:sz="0" w:space="0" w:color="auto"/>
            <w:right w:val="none" w:sz="0" w:space="0" w:color="auto"/>
          </w:divBdr>
        </w:div>
        <w:div w:id="1072698058">
          <w:marLeft w:val="360"/>
          <w:marRight w:val="0"/>
          <w:marTop w:val="200"/>
          <w:marBottom w:val="0"/>
          <w:divBdr>
            <w:top w:val="none" w:sz="0" w:space="0" w:color="auto"/>
            <w:left w:val="none" w:sz="0" w:space="0" w:color="auto"/>
            <w:bottom w:val="none" w:sz="0" w:space="0" w:color="auto"/>
            <w:right w:val="none" w:sz="0" w:space="0" w:color="auto"/>
          </w:divBdr>
        </w:div>
      </w:divsChild>
    </w:div>
    <w:div w:id="1674526360">
      <w:bodyDiv w:val="1"/>
      <w:marLeft w:val="0"/>
      <w:marRight w:val="0"/>
      <w:marTop w:val="0"/>
      <w:marBottom w:val="0"/>
      <w:divBdr>
        <w:top w:val="none" w:sz="0" w:space="0" w:color="auto"/>
        <w:left w:val="none" w:sz="0" w:space="0" w:color="auto"/>
        <w:bottom w:val="none" w:sz="0" w:space="0" w:color="auto"/>
        <w:right w:val="none" w:sz="0" w:space="0" w:color="auto"/>
      </w:divBdr>
      <w:divsChild>
        <w:div w:id="1515534675">
          <w:marLeft w:val="360"/>
          <w:marRight w:val="0"/>
          <w:marTop w:val="200"/>
          <w:marBottom w:val="0"/>
          <w:divBdr>
            <w:top w:val="none" w:sz="0" w:space="0" w:color="auto"/>
            <w:left w:val="none" w:sz="0" w:space="0" w:color="auto"/>
            <w:bottom w:val="none" w:sz="0" w:space="0" w:color="auto"/>
            <w:right w:val="none" w:sz="0" w:space="0" w:color="auto"/>
          </w:divBdr>
        </w:div>
        <w:div w:id="295531055">
          <w:marLeft w:val="360"/>
          <w:marRight w:val="0"/>
          <w:marTop w:val="200"/>
          <w:marBottom w:val="0"/>
          <w:divBdr>
            <w:top w:val="none" w:sz="0" w:space="0" w:color="auto"/>
            <w:left w:val="none" w:sz="0" w:space="0" w:color="auto"/>
            <w:bottom w:val="none" w:sz="0" w:space="0" w:color="auto"/>
            <w:right w:val="none" w:sz="0" w:space="0" w:color="auto"/>
          </w:divBdr>
        </w:div>
        <w:div w:id="1864897340">
          <w:marLeft w:val="360"/>
          <w:marRight w:val="0"/>
          <w:marTop w:val="200"/>
          <w:marBottom w:val="0"/>
          <w:divBdr>
            <w:top w:val="none" w:sz="0" w:space="0" w:color="auto"/>
            <w:left w:val="none" w:sz="0" w:space="0" w:color="auto"/>
            <w:bottom w:val="none" w:sz="0" w:space="0" w:color="auto"/>
            <w:right w:val="none" w:sz="0" w:space="0" w:color="auto"/>
          </w:divBdr>
        </w:div>
      </w:divsChild>
    </w:div>
    <w:div w:id="1733851032">
      <w:bodyDiv w:val="1"/>
      <w:marLeft w:val="0"/>
      <w:marRight w:val="0"/>
      <w:marTop w:val="0"/>
      <w:marBottom w:val="0"/>
      <w:divBdr>
        <w:top w:val="none" w:sz="0" w:space="0" w:color="auto"/>
        <w:left w:val="none" w:sz="0" w:space="0" w:color="auto"/>
        <w:bottom w:val="none" w:sz="0" w:space="0" w:color="auto"/>
        <w:right w:val="none" w:sz="0" w:space="0" w:color="auto"/>
      </w:divBdr>
      <w:divsChild>
        <w:div w:id="1386102896">
          <w:marLeft w:val="360"/>
          <w:marRight w:val="0"/>
          <w:marTop w:val="200"/>
          <w:marBottom w:val="0"/>
          <w:divBdr>
            <w:top w:val="none" w:sz="0" w:space="0" w:color="auto"/>
            <w:left w:val="none" w:sz="0" w:space="0" w:color="auto"/>
            <w:bottom w:val="none" w:sz="0" w:space="0" w:color="auto"/>
            <w:right w:val="none" w:sz="0" w:space="0" w:color="auto"/>
          </w:divBdr>
        </w:div>
        <w:div w:id="892354411">
          <w:marLeft w:val="360"/>
          <w:marRight w:val="0"/>
          <w:marTop w:val="200"/>
          <w:marBottom w:val="0"/>
          <w:divBdr>
            <w:top w:val="none" w:sz="0" w:space="0" w:color="auto"/>
            <w:left w:val="none" w:sz="0" w:space="0" w:color="auto"/>
            <w:bottom w:val="none" w:sz="0" w:space="0" w:color="auto"/>
            <w:right w:val="none" w:sz="0" w:space="0" w:color="auto"/>
          </w:divBdr>
        </w:div>
        <w:div w:id="941033372">
          <w:marLeft w:val="360"/>
          <w:marRight w:val="0"/>
          <w:marTop w:val="200"/>
          <w:marBottom w:val="0"/>
          <w:divBdr>
            <w:top w:val="none" w:sz="0" w:space="0" w:color="auto"/>
            <w:left w:val="none" w:sz="0" w:space="0" w:color="auto"/>
            <w:bottom w:val="none" w:sz="0" w:space="0" w:color="auto"/>
            <w:right w:val="none" w:sz="0" w:space="0" w:color="auto"/>
          </w:divBdr>
        </w:div>
      </w:divsChild>
    </w:div>
    <w:div w:id="1759600169">
      <w:bodyDiv w:val="1"/>
      <w:marLeft w:val="0"/>
      <w:marRight w:val="0"/>
      <w:marTop w:val="0"/>
      <w:marBottom w:val="0"/>
      <w:divBdr>
        <w:top w:val="none" w:sz="0" w:space="0" w:color="auto"/>
        <w:left w:val="none" w:sz="0" w:space="0" w:color="auto"/>
        <w:bottom w:val="none" w:sz="0" w:space="0" w:color="auto"/>
        <w:right w:val="none" w:sz="0" w:space="0" w:color="auto"/>
      </w:divBdr>
      <w:divsChild>
        <w:div w:id="199706552">
          <w:marLeft w:val="360"/>
          <w:marRight w:val="0"/>
          <w:marTop w:val="200"/>
          <w:marBottom w:val="0"/>
          <w:divBdr>
            <w:top w:val="none" w:sz="0" w:space="0" w:color="auto"/>
            <w:left w:val="none" w:sz="0" w:space="0" w:color="auto"/>
            <w:bottom w:val="none" w:sz="0" w:space="0" w:color="auto"/>
            <w:right w:val="none" w:sz="0" w:space="0" w:color="auto"/>
          </w:divBdr>
        </w:div>
        <w:div w:id="2054232482">
          <w:marLeft w:val="360"/>
          <w:marRight w:val="0"/>
          <w:marTop w:val="200"/>
          <w:marBottom w:val="0"/>
          <w:divBdr>
            <w:top w:val="none" w:sz="0" w:space="0" w:color="auto"/>
            <w:left w:val="none" w:sz="0" w:space="0" w:color="auto"/>
            <w:bottom w:val="none" w:sz="0" w:space="0" w:color="auto"/>
            <w:right w:val="none" w:sz="0" w:space="0" w:color="auto"/>
          </w:divBdr>
        </w:div>
        <w:div w:id="655690699">
          <w:marLeft w:val="360"/>
          <w:marRight w:val="0"/>
          <w:marTop w:val="200"/>
          <w:marBottom w:val="0"/>
          <w:divBdr>
            <w:top w:val="none" w:sz="0" w:space="0" w:color="auto"/>
            <w:left w:val="none" w:sz="0" w:space="0" w:color="auto"/>
            <w:bottom w:val="none" w:sz="0" w:space="0" w:color="auto"/>
            <w:right w:val="none" w:sz="0" w:space="0" w:color="auto"/>
          </w:divBdr>
        </w:div>
      </w:divsChild>
    </w:div>
    <w:div w:id="1772313204">
      <w:bodyDiv w:val="1"/>
      <w:marLeft w:val="0"/>
      <w:marRight w:val="0"/>
      <w:marTop w:val="0"/>
      <w:marBottom w:val="0"/>
      <w:divBdr>
        <w:top w:val="none" w:sz="0" w:space="0" w:color="auto"/>
        <w:left w:val="none" w:sz="0" w:space="0" w:color="auto"/>
        <w:bottom w:val="none" w:sz="0" w:space="0" w:color="auto"/>
        <w:right w:val="none" w:sz="0" w:space="0" w:color="auto"/>
      </w:divBdr>
      <w:divsChild>
        <w:div w:id="1843230344">
          <w:marLeft w:val="360"/>
          <w:marRight w:val="0"/>
          <w:marTop w:val="200"/>
          <w:marBottom w:val="0"/>
          <w:divBdr>
            <w:top w:val="none" w:sz="0" w:space="0" w:color="auto"/>
            <w:left w:val="none" w:sz="0" w:space="0" w:color="auto"/>
            <w:bottom w:val="none" w:sz="0" w:space="0" w:color="auto"/>
            <w:right w:val="none" w:sz="0" w:space="0" w:color="auto"/>
          </w:divBdr>
        </w:div>
        <w:div w:id="1413819665">
          <w:marLeft w:val="360"/>
          <w:marRight w:val="0"/>
          <w:marTop w:val="200"/>
          <w:marBottom w:val="0"/>
          <w:divBdr>
            <w:top w:val="none" w:sz="0" w:space="0" w:color="auto"/>
            <w:left w:val="none" w:sz="0" w:space="0" w:color="auto"/>
            <w:bottom w:val="none" w:sz="0" w:space="0" w:color="auto"/>
            <w:right w:val="none" w:sz="0" w:space="0" w:color="auto"/>
          </w:divBdr>
        </w:div>
      </w:divsChild>
    </w:div>
    <w:div w:id="1802265247">
      <w:bodyDiv w:val="1"/>
      <w:marLeft w:val="0"/>
      <w:marRight w:val="0"/>
      <w:marTop w:val="0"/>
      <w:marBottom w:val="0"/>
      <w:divBdr>
        <w:top w:val="none" w:sz="0" w:space="0" w:color="auto"/>
        <w:left w:val="none" w:sz="0" w:space="0" w:color="auto"/>
        <w:bottom w:val="none" w:sz="0" w:space="0" w:color="auto"/>
        <w:right w:val="none" w:sz="0" w:space="0" w:color="auto"/>
      </w:divBdr>
      <w:divsChild>
        <w:div w:id="1950114747">
          <w:marLeft w:val="547"/>
          <w:marRight w:val="0"/>
          <w:marTop w:val="144"/>
          <w:marBottom w:val="0"/>
          <w:divBdr>
            <w:top w:val="none" w:sz="0" w:space="0" w:color="auto"/>
            <w:left w:val="none" w:sz="0" w:space="0" w:color="auto"/>
            <w:bottom w:val="none" w:sz="0" w:space="0" w:color="auto"/>
            <w:right w:val="none" w:sz="0" w:space="0" w:color="auto"/>
          </w:divBdr>
        </w:div>
        <w:div w:id="474227734">
          <w:marLeft w:val="547"/>
          <w:marRight w:val="0"/>
          <w:marTop w:val="144"/>
          <w:marBottom w:val="0"/>
          <w:divBdr>
            <w:top w:val="none" w:sz="0" w:space="0" w:color="auto"/>
            <w:left w:val="none" w:sz="0" w:space="0" w:color="auto"/>
            <w:bottom w:val="none" w:sz="0" w:space="0" w:color="auto"/>
            <w:right w:val="none" w:sz="0" w:space="0" w:color="auto"/>
          </w:divBdr>
        </w:div>
      </w:divsChild>
    </w:div>
    <w:div w:id="1803039441">
      <w:bodyDiv w:val="1"/>
      <w:marLeft w:val="0"/>
      <w:marRight w:val="0"/>
      <w:marTop w:val="0"/>
      <w:marBottom w:val="0"/>
      <w:divBdr>
        <w:top w:val="none" w:sz="0" w:space="0" w:color="auto"/>
        <w:left w:val="none" w:sz="0" w:space="0" w:color="auto"/>
        <w:bottom w:val="none" w:sz="0" w:space="0" w:color="auto"/>
        <w:right w:val="none" w:sz="0" w:space="0" w:color="auto"/>
      </w:divBdr>
    </w:div>
    <w:div w:id="1840655340">
      <w:bodyDiv w:val="1"/>
      <w:marLeft w:val="0"/>
      <w:marRight w:val="0"/>
      <w:marTop w:val="0"/>
      <w:marBottom w:val="0"/>
      <w:divBdr>
        <w:top w:val="none" w:sz="0" w:space="0" w:color="auto"/>
        <w:left w:val="none" w:sz="0" w:space="0" w:color="auto"/>
        <w:bottom w:val="none" w:sz="0" w:space="0" w:color="auto"/>
        <w:right w:val="none" w:sz="0" w:space="0" w:color="auto"/>
      </w:divBdr>
      <w:divsChild>
        <w:div w:id="1077285130">
          <w:marLeft w:val="360"/>
          <w:marRight w:val="0"/>
          <w:marTop w:val="200"/>
          <w:marBottom w:val="0"/>
          <w:divBdr>
            <w:top w:val="none" w:sz="0" w:space="0" w:color="auto"/>
            <w:left w:val="none" w:sz="0" w:space="0" w:color="auto"/>
            <w:bottom w:val="none" w:sz="0" w:space="0" w:color="auto"/>
            <w:right w:val="none" w:sz="0" w:space="0" w:color="auto"/>
          </w:divBdr>
        </w:div>
        <w:div w:id="284433635">
          <w:marLeft w:val="360"/>
          <w:marRight w:val="0"/>
          <w:marTop w:val="200"/>
          <w:marBottom w:val="0"/>
          <w:divBdr>
            <w:top w:val="none" w:sz="0" w:space="0" w:color="auto"/>
            <w:left w:val="none" w:sz="0" w:space="0" w:color="auto"/>
            <w:bottom w:val="none" w:sz="0" w:space="0" w:color="auto"/>
            <w:right w:val="none" w:sz="0" w:space="0" w:color="auto"/>
          </w:divBdr>
        </w:div>
        <w:div w:id="1603799163">
          <w:marLeft w:val="360"/>
          <w:marRight w:val="0"/>
          <w:marTop w:val="200"/>
          <w:marBottom w:val="0"/>
          <w:divBdr>
            <w:top w:val="none" w:sz="0" w:space="0" w:color="auto"/>
            <w:left w:val="none" w:sz="0" w:space="0" w:color="auto"/>
            <w:bottom w:val="none" w:sz="0" w:space="0" w:color="auto"/>
            <w:right w:val="none" w:sz="0" w:space="0" w:color="auto"/>
          </w:divBdr>
        </w:div>
      </w:divsChild>
    </w:div>
    <w:div w:id="1847986213">
      <w:bodyDiv w:val="1"/>
      <w:marLeft w:val="0"/>
      <w:marRight w:val="0"/>
      <w:marTop w:val="0"/>
      <w:marBottom w:val="0"/>
      <w:divBdr>
        <w:top w:val="none" w:sz="0" w:space="0" w:color="auto"/>
        <w:left w:val="none" w:sz="0" w:space="0" w:color="auto"/>
        <w:bottom w:val="none" w:sz="0" w:space="0" w:color="auto"/>
        <w:right w:val="none" w:sz="0" w:space="0" w:color="auto"/>
      </w:divBdr>
      <w:divsChild>
        <w:div w:id="2089644491">
          <w:marLeft w:val="360"/>
          <w:marRight w:val="0"/>
          <w:marTop w:val="200"/>
          <w:marBottom w:val="0"/>
          <w:divBdr>
            <w:top w:val="none" w:sz="0" w:space="0" w:color="auto"/>
            <w:left w:val="none" w:sz="0" w:space="0" w:color="auto"/>
            <w:bottom w:val="none" w:sz="0" w:space="0" w:color="auto"/>
            <w:right w:val="none" w:sz="0" w:space="0" w:color="auto"/>
          </w:divBdr>
        </w:div>
        <w:div w:id="162747346">
          <w:marLeft w:val="360"/>
          <w:marRight w:val="0"/>
          <w:marTop w:val="200"/>
          <w:marBottom w:val="0"/>
          <w:divBdr>
            <w:top w:val="none" w:sz="0" w:space="0" w:color="auto"/>
            <w:left w:val="none" w:sz="0" w:space="0" w:color="auto"/>
            <w:bottom w:val="none" w:sz="0" w:space="0" w:color="auto"/>
            <w:right w:val="none" w:sz="0" w:space="0" w:color="auto"/>
          </w:divBdr>
        </w:div>
        <w:div w:id="1869297974">
          <w:marLeft w:val="360"/>
          <w:marRight w:val="0"/>
          <w:marTop w:val="200"/>
          <w:marBottom w:val="0"/>
          <w:divBdr>
            <w:top w:val="none" w:sz="0" w:space="0" w:color="auto"/>
            <w:left w:val="none" w:sz="0" w:space="0" w:color="auto"/>
            <w:bottom w:val="none" w:sz="0" w:space="0" w:color="auto"/>
            <w:right w:val="none" w:sz="0" w:space="0" w:color="auto"/>
          </w:divBdr>
        </w:div>
      </w:divsChild>
    </w:div>
    <w:div w:id="1855608696">
      <w:bodyDiv w:val="1"/>
      <w:marLeft w:val="0"/>
      <w:marRight w:val="0"/>
      <w:marTop w:val="0"/>
      <w:marBottom w:val="0"/>
      <w:divBdr>
        <w:top w:val="none" w:sz="0" w:space="0" w:color="auto"/>
        <w:left w:val="none" w:sz="0" w:space="0" w:color="auto"/>
        <w:bottom w:val="none" w:sz="0" w:space="0" w:color="auto"/>
        <w:right w:val="none" w:sz="0" w:space="0" w:color="auto"/>
      </w:divBdr>
      <w:divsChild>
        <w:div w:id="778262266">
          <w:marLeft w:val="360"/>
          <w:marRight w:val="0"/>
          <w:marTop w:val="200"/>
          <w:marBottom w:val="0"/>
          <w:divBdr>
            <w:top w:val="none" w:sz="0" w:space="0" w:color="auto"/>
            <w:left w:val="none" w:sz="0" w:space="0" w:color="auto"/>
            <w:bottom w:val="none" w:sz="0" w:space="0" w:color="auto"/>
            <w:right w:val="none" w:sz="0" w:space="0" w:color="auto"/>
          </w:divBdr>
        </w:div>
        <w:div w:id="727923271">
          <w:marLeft w:val="360"/>
          <w:marRight w:val="0"/>
          <w:marTop w:val="200"/>
          <w:marBottom w:val="0"/>
          <w:divBdr>
            <w:top w:val="none" w:sz="0" w:space="0" w:color="auto"/>
            <w:left w:val="none" w:sz="0" w:space="0" w:color="auto"/>
            <w:bottom w:val="none" w:sz="0" w:space="0" w:color="auto"/>
            <w:right w:val="none" w:sz="0" w:space="0" w:color="auto"/>
          </w:divBdr>
        </w:div>
        <w:div w:id="1217089414">
          <w:marLeft w:val="360"/>
          <w:marRight w:val="0"/>
          <w:marTop w:val="200"/>
          <w:marBottom w:val="0"/>
          <w:divBdr>
            <w:top w:val="none" w:sz="0" w:space="0" w:color="auto"/>
            <w:left w:val="none" w:sz="0" w:space="0" w:color="auto"/>
            <w:bottom w:val="none" w:sz="0" w:space="0" w:color="auto"/>
            <w:right w:val="none" w:sz="0" w:space="0" w:color="auto"/>
          </w:divBdr>
        </w:div>
      </w:divsChild>
    </w:div>
    <w:div w:id="1898780649">
      <w:bodyDiv w:val="1"/>
      <w:marLeft w:val="0"/>
      <w:marRight w:val="0"/>
      <w:marTop w:val="0"/>
      <w:marBottom w:val="0"/>
      <w:divBdr>
        <w:top w:val="none" w:sz="0" w:space="0" w:color="auto"/>
        <w:left w:val="none" w:sz="0" w:space="0" w:color="auto"/>
        <w:bottom w:val="none" w:sz="0" w:space="0" w:color="auto"/>
        <w:right w:val="none" w:sz="0" w:space="0" w:color="auto"/>
      </w:divBdr>
      <w:divsChild>
        <w:div w:id="530000290">
          <w:marLeft w:val="360"/>
          <w:marRight w:val="0"/>
          <w:marTop w:val="200"/>
          <w:marBottom w:val="0"/>
          <w:divBdr>
            <w:top w:val="none" w:sz="0" w:space="0" w:color="auto"/>
            <w:left w:val="none" w:sz="0" w:space="0" w:color="auto"/>
            <w:bottom w:val="none" w:sz="0" w:space="0" w:color="auto"/>
            <w:right w:val="none" w:sz="0" w:space="0" w:color="auto"/>
          </w:divBdr>
        </w:div>
        <w:div w:id="584261976">
          <w:marLeft w:val="360"/>
          <w:marRight w:val="0"/>
          <w:marTop w:val="200"/>
          <w:marBottom w:val="0"/>
          <w:divBdr>
            <w:top w:val="none" w:sz="0" w:space="0" w:color="auto"/>
            <w:left w:val="none" w:sz="0" w:space="0" w:color="auto"/>
            <w:bottom w:val="none" w:sz="0" w:space="0" w:color="auto"/>
            <w:right w:val="none" w:sz="0" w:space="0" w:color="auto"/>
          </w:divBdr>
        </w:div>
        <w:div w:id="1461454184">
          <w:marLeft w:val="360"/>
          <w:marRight w:val="0"/>
          <w:marTop w:val="200"/>
          <w:marBottom w:val="0"/>
          <w:divBdr>
            <w:top w:val="none" w:sz="0" w:space="0" w:color="auto"/>
            <w:left w:val="none" w:sz="0" w:space="0" w:color="auto"/>
            <w:bottom w:val="none" w:sz="0" w:space="0" w:color="auto"/>
            <w:right w:val="none" w:sz="0" w:space="0" w:color="auto"/>
          </w:divBdr>
        </w:div>
        <w:div w:id="343434417">
          <w:marLeft w:val="360"/>
          <w:marRight w:val="0"/>
          <w:marTop w:val="200"/>
          <w:marBottom w:val="0"/>
          <w:divBdr>
            <w:top w:val="none" w:sz="0" w:space="0" w:color="auto"/>
            <w:left w:val="none" w:sz="0" w:space="0" w:color="auto"/>
            <w:bottom w:val="none" w:sz="0" w:space="0" w:color="auto"/>
            <w:right w:val="none" w:sz="0" w:space="0" w:color="auto"/>
          </w:divBdr>
        </w:div>
      </w:divsChild>
    </w:div>
    <w:div w:id="1913733974">
      <w:bodyDiv w:val="1"/>
      <w:marLeft w:val="0"/>
      <w:marRight w:val="0"/>
      <w:marTop w:val="0"/>
      <w:marBottom w:val="0"/>
      <w:divBdr>
        <w:top w:val="none" w:sz="0" w:space="0" w:color="auto"/>
        <w:left w:val="none" w:sz="0" w:space="0" w:color="auto"/>
        <w:bottom w:val="none" w:sz="0" w:space="0" w:color="auto"/>
        <w:right w:val="none" w:sz="0" w:space="0" w:color="auto"/>
      </w:divBdr>
      <w:divsChild>
        <w:div w:id="388649187">
          <w:marLeft w:val="547"/>
          <w:marRight w:val="0"/>
          <w:marTop w:val="144"/>
          <w:marBottom w:val="0"/>
          <w:divBdr>
            <w:top w:val="none" w:sz="0" w:space="0" w:color="auto"/>
            <w:left w:val="none" w:sz="0" w:space="0" w:color="auto"/>
            <w:bottom w:val="none" w:sz="0" w:space="0" w:color="auto"/>
            <w:right w:val="none" w:sz="0" w:space="0" w:color="auto"/>
          </w:divBdr>
        </w:div>
        <w:div w:id="2035957198">
          <w:marLeft w:val="547"/>
          <w:marRight w:val="0"/>
          <w:marTop w:val="144"/>
          <w:marBottom w:val="0"/>
          <w:divBdr>
            <w:top w:val="none" w:sz="0" w:space="0" w:color="auto"/>
            <w:left w:val="none" w:sz="0" w:space="0" w:color="auto"/>
            <w:bottom w:val="none" w:sz="0" w:space="0" w:color="auto"/>
            <w:right w:val="none" w:sz="0" w:space="0" w:color="auto"/>
          </w:divBdr>
        </w:div>
        <w:div w:id="365521920">
          <w:marLeft w:val="547"/>
          <w:marRight w:val="0"/>
          <w:marTop w:val="144"/>
          <w:marBottom w:val="0"/>
          <w:divBdr>
            <w:top w:val="none" w:sz="0" w:space="0" w:color="auto"/>
            <w:left w:val="none" w:sz="0" w:space="0" w:color="auto"/>
            <w:bottom w:val="none" w:sz="0" w:space="0" w:color="auto"/>
            <w:right w:val="none" w:sz="0" w:space="0" w:color="auto"/>
          </w:divBdr>
        </w:div>
        <w:div w:id="1634171498">
          <w:marLeft w:val="547"/>
          <w:marRight w:val="0"/>
          <w:marTop w:val="144"/>
          <w:marBottom w:val="0"/>
          <w:divBdr>
            <w:top w:val="none" w:sz="0" w:space="0" w:color="auto"/>
            <w:left w:val="none" w:sz="0" w:space="0" w:color="auto"/>
            <w:bottom w:val="none" w:sz="0" w:space="0" w:color="auto"/>
            <w:right w:val="none" w:sz="0" w:space="0" w:color="auto"/>
          </w:divBdr>
        </w:div>
        <w:div w:id="770315248">
          <w:marLeft w:val="547"/>
          <w:marRight w:val="0"/>
          <w:marTop w:val="144"/>
          <w:marBottom w:val="0"/>
          <w:divBdr>
            <w:top w:val="none" w:sz="0" w:space="0" w:color="auto"/>
            <w:left w:val="none" w:sz="0" w:space="0" w:color="auto"/>
            <w:bottom w:val="none" w:sz="0" w:space="0" w:color="auto"/>
            <w:right w:val="none" w:sz="0" w:space="0" w:color="auto"/>
          </w:divBdr>
        </w:div>
        <w:div w:id="1250849150">
          <w:marLeft w:val="547"/>
          <w:marRight w:val="0"/>
          <w:marTop w:val="144"/>
          <w:marBottom w:val="0"/>
          <w:divBdr>
            <w:top w:val="none" w:sz="0" w:space="0" w:color="auto"/>
            <w:left w:val="none" w:sz="0" w:space="0" w:color="auto"/>
            <w:bottom w:val="none" w:sz="0" w:space="0" w:color="auto"/>
            <w:right w:val="none" w:sz="0" w:space="0" w:color="auto"/>
          </w:divBdr>
        </w:div>
        <w:div w:id="1151866376">
          <w:marLeft w:val="547"/>
          <w:marRight w:val="0"/>
          <w:marTop w:val="144"/>
          <w:marBottom w:val="0"/>
          <w:divBdr>
            <w:top w:val="none" w:sz="0" w:space="0" w:color="auto"/>
            <w:left w:val="none" w:sz="0" w:space="0" w:color="auto"/>
            <w:bottom w:val="none" w:sz="0" w:space="0" w:color="auto"/>
            <w:right w:val="none" w:sz="0" w:space="0" w:color="auto"/>
          </w:divBdr>
        </w:div>
        <w:div w:id="504244300">
          <w:marLeft w:val="547"/>
          <w:marRight w:val="0"/>
          <w:marTop w:val="144"/>
          <w:marBottom w:val="0"/>
          <w:divBdr>
            <w:top w:val="none" w:sz="0" w:space="0" w:color="auto"/>
            <w:left w:val="none" w:sz="0" w:space="0" w:color="auto"/>
            <w:bottom w:val="none" w:sz="0" w:space="0" w:color="auto"/>
            <w:right w:val="none" w:sz="0" w:space="0" w:color="auto"/>
          </w:divBdr>
        </w:div>
      </w:divsChild>
    </w:div>
    <w:div w:id="1916089820">
      <w:bodyDiv w:val="1"/>
      <w:marLeft w:val="0"/>
      <w:marRight w:val="0"/>
      <w:marTop w:val="0"/>
      <w:marBottom w:val="0"/>
      <w:divBdr>
        <w:top w:val="none" w:sz="0" w:space="0" w:color="auto"/>
        <w:left w:val="none" w:sz="0" w:space="0" w:color="auto"/>
        <w:bottom w:val="none" w:sz="0" w:space="0" w:color="auto"/>
        <w:right w:val="none" w:sz="0" w:space="0" w:color="auto"/>
      </w:divBdr>
      <w:divsChild>
        <w:div w:id="95171721">
          <w:marLeft w:val="360"/>
          <w:marRight w:val="0"/>
          <w:marTop w:val="200"/>
          <w:marBottom w:val="0"/>
          <w:divBdr>
            <w:top w:val="none" w:sz="0" w:space="0" w:color="auto"/>
            <w:left w:val="none" w:sz="0" w:space="0" w:color="auto"/>
            <w:bottom w:val="none" w:sz="0" w:space="0" w:color="auto"/>
            <w:right w:val="none" w:sz="0" w:space="0" w:color="auto"/>
          </w:divBdr>
        </w:div>
        <w:div w:id="902253124">
          <w:marLeft w:val="360"/>
          <w:marRight w:val="0"/>
          <w:marTop w:val="200"/>
          <w:marBottom w:val="0"/>
          <w:divBdr>
            <w:top w:val="none" w:sz="0" w:space="0" w:color="auto"/>
            <w:left w:val="none" w:sz="0" w:space="0" w:color="auto"/>
            <w:bottom w:val="none" w:sz="0" w:space="0" w:color="auto"/>
            <w:right w:val="none" w:sz="0" w:space="0" w:color="auto"/>
          </w:divBdr>
        </w:div>
        <w:div w:id="807554673">
          <w:marLeft w:val="360"/>
          <w:marRight w:val="0"/>
          <w:marTop w:val="200"/>
          <w:marBottom w:val="0"/>
          <w:divBdr>
            <w:top w:val="none" w:sz="0" w:space="0" w:color="auto"/>
            <w:left w:val="none" w:sz="0" w:space="0" w:color="auto"/>
            <w:bottom w:val="none" w:sz="0" w:space="0" w:color="auto"/>
            <w:right w:val="none" w:sz="0" w:space="0" w:color="auto"/>
          </w:divBdr>
        </w:div>
      </w:divsChild>
    </w:div>
    <w:div w:id="1926260729">
      <w:bodyDiv w:val="1"/>
      <w:marLeft w:val="0"/>
      <w:marRight w:val="0"/>
      <w:marTop w:val="0"/>
      <w:marBottom w:val="0"/>
      <w:divBdr>
        <w:top w:val="none" w:sz="0" w:space="0" w:color="auto"/>
        <w:left w:val="none" w:sz="0" w:space="0" w:color="auto"/>
        <w:bottom w:val="none" w:sz="0" w:space="0" w:color="auto"/>
        <w:right w:val="none" w:sz="0" w:space="0" w:color="auto"/>
      </w:divBdr>
      <w:divsChild>
        <w:div w:id="1965771494">
          <w:marLeft w:val="360"/>
          <w:marRight w:val="0"/>
          <w:marTop w:val="200"/>
          <w:marBottom w:val="0"/>
          <w:divBdr>
            <w:top w:val="none" w:sz="0" w:space="0" w:color="auto"/>
            <w:left w:val="none" w:sz="0" w:space="0" w:color="auto"/>
            <w:bottom w:val="none" w:sz="0" w:space="0" w:color="auto"/>
            <w:right w:val="none" w:sz="0" w:space="0" w:color="auto"/>
          </w:divBdr>
        </w:div>
      </w:divsChild>
    </w:div>
    <w:div w:id="1963346229">
      <w:bodyDiv w:val="1"/>
      <w:marLeft w:val="0"/>
      <w:marRight w:val="0"/>
      <w:marTop w:val="0"/>
      <w:marBottom w:val="0"/>
      <w:divBdr>
        <w:top w:val="none" w:sz="0" w:space="0" w:color="auto"/>
        <w:left w:val="none" w:sz="0" w:space="0" w:color="auto"/>
        <w:bottom w:val="none" w:sz="0" w:space="0" w:color="auto"/>
        <w:right w:val="none" w:sz="0" w:space="0" w:color="auto"/>
      </w:divBdr>
      <w:divsChild>
        <w:div w:id="456873592">
          <w:marLeft w:val="360"/>
          <w:marRight w:val="0"/>
          <w:marTop w:val="200"/>
          <w:marBottom w:val="0"/>
          <w:divBdr>
            <w:top w:val="none" w:sz="0" w:space="0" w:color="auto"/>
            <w:left w:val="none" w:sz="0" w:space="0" w:color="auto"/>
            <w:bottom w:val="none" w:sz="0" w:space="0" w:color="auto"/>
            <w:right w:val="none" w:sz="0" w:space="0" w:color="auto"/>
          </w:divBdr>
        </w:div>
        <w:div w:id="621764831">
          <w:marLeft w:val="360"/>
          <w:marRight w:val="0"/>
          <w:marTop w:val="200"/>
          <w:marBottom w:val="0"/>
          <w:divBdr>
            <w:top w:val="none" w:sz="0" w:space="0" w:color="auto"/>
            <w:left w:val="none" w:sz="0" w:space="0" w:color="auto"/>
            <w:bottom w:val="none" w:sz="0" w:space="0" w:color="auto"/>
            <w:right w:val="none" w:sz="0" w:space="0" w:color="auto"/>
          </w:divBdr>
        </w:div>
        <w:div w:id="869951909">
          <w:marLeft w:val="360"/>
          <w:marRight w:val="0"/>
          <w:marTop w:val="200"/>
          <w:marBottom w:val="0"/>
          <w:divBdr>
            <w:top w:val="none" w:sz="0" w:space="0" w:color="auto"/>
            <w:left w:val="none" w:sz="0" w:space="0" w:color="auto"/>
            <w:bottom w:val="none" w:sz="0" w:space="0" w:color="auto"/>
            <w:right w:val="none" w:sz="0" w:space="0" w:color="auto"/>
          </w:divBdr>
        </w:div>
      </w:divsChild>
    </w:div>
    <w:div w:id="1981226187">
      <w:bodyDiv w:val="1"/>
      <w:marLeft w:val="0"/>
      <w:marRight w:val="0"/>
      <w:marTop w:val="0"/>
      <w:marBottom w:val="0"/>
      <w:divBdr>
        <w:top w:val="none" w:sz="0" w:space="0" w:color="auto"/>
        <w:left w:val="none" w:sz="0" w:space="0" w:color="auto"/>
        <w:bottom w:val="none" w:sz="0" w:space="0" w:color="auto"/>
        <w:right w:val="none" w:sz="0" w:space="0" w:color="auto"/>
      </w:divBdr>
      <w:divsChild>
        <w:div w:id="17238975">
          <w:marLeft w:val="547"/>
          <w:marRight w:val="0"/>
          <w:marTop w:val="82"/>
          <w:marBottom w:val="0"/>
          <w:divBdr>
            <w:top w:val="none" w:sz="0" w:space="0" w:color="auto"/>
            <w:left w:val="none" w:sz="0" w:space="0" w:color="auto"/>
            <w:bottom w:val="none" w:sz="0" w:space="0" w:color="auto"/>
            <w:right w:val="none" w:sz="0" w:space="0" w:color="auto"/>
          </w:divBdr>
        </w:div>
        <w:div w:id="872425690">
          <w:marLeft w:val="547"/>
          <w:marRight w:val="0"/>
          <w:marTop w:val="82"/>
          <w:marBottom w:val="0"/>
          <w:divBdr>
            <w:top w:val="none" w:sz="0" w:space="0" w:color="auto"/>
            <w:left w:val="none" w:sz="0" w:space="0" w:color="auto"/>
            <w:bottom w:val="none" w:sz="0" w:space="0" w:color="auto"/>
            <w:right w:val="none" w:sz="0" w:space="0" w:color="auto"/>
          </w:divBdr>
        </w:div>
        <w:div w:id="934749666">
          <w:marLeft w:val="547"/>
          <w:marRight w:val="0"/>
          <w:marTop w:val="82"/>
          <w:marBottom w:val="0"/>
          <w:divBdr>
            <w:top w:val="none" w:sz="0" w:space="0" w:color="auto"/>
            <w:left w:val="none" w:sz="0" w:space="0" w:color="auto"/>
            <w:bottom w:val="none" w:sz="0" w:space="0" w:color="auto"/>
            <w:right w:val="none" w:sz="0" w:space="0" w:color="auto"/>
          </w:divBdr>
        </w:div>
        <w:div w:id="2015958244">
          <w:marLeft w:val="1166"/>
          <w:marRight w:val="0"/>
          <w:marTop w:val="72"/>
          <w:marBottom w:val="0"/>
          <w:divBdr>
            <w:top w:val="none" w:sz="0" w:space="0" w:color="auto"/>
            <w:left w:val="none" w:sz="0" w:space="0" w:color="auto"/>
            <w:bottom w:val="none" w:sz="0" w:space="0" w:color="auto"/>
            <w:right w:val="none" w:sz="0" w:space="0" w:color="auto"/>
          </w:divBdr>
        </w:div>
        <w:div w:id="94903907">
          <w:marLeft w:val="1166"/>
          <w:marRight w:val="0"/>
          <w:marTop w:val="72"/>
          <w:marBottom w:val="0"/>
          <w:divBdr>
            <w:top w:val="none" w:sz="0" w:space="0" w:color="auto"/>
            <w:left w:val="none" w:sz="0" w:space="0" w:color="auto"/>
            <w:bottom w:val="none" w:sz="0" w:space="0" w:color="auto"/>
            <w:right w:val="none" w:sz="0" w:space="0" w:color="auto"/>
          </w:divBdr>
        </w:div>
        <w:div w:id="517232529">
          <w:marLeft w:val="1166"/>
          <w:marRight w:val="0"/>
          <w:marTop w:val="72"/>
          <w:marBottom w:val="0"/>
          <w:divBdr>
            <w:top w:val="none" w:sz="0" w:space="0" w:color="auto"/>
            <w:left w:val="none" w:sz="0" w:space="0" w:color="auto"/>
            <w:bottom w:val="none" w:sz="0" w:space="0" w:color="auto"/>
            <w:right w:val="none" w:sz="0" w:space="0" w:color="auto"/>
          </w:divBdr>
        </w:div>
      </w:divsChild>
    </w:div>
    <w:div w:id="1981836439">
      <w:bodyDiv w:val="1"/>
      <w:marLeft w:val="0"/>
      <w:marRight w:val="0"/>
      <w:marTop w:val="0"/>
      <w:marBottom w:val="0"/>
      <w:divBdr>
        <w:top w:val="none" w:sz="0" w:space="0" w:color="auto"/>
        <w:left w:val="none" w:sz="0" w:space="0" w:color="auto"/>
        <w:bottom w:val="none" w:sz="0" w:space="0" w:color="auto"/>
        <w:right w:val="none" w:sz="0" w:space="0" w:color="auto"/>
      </w:divBdr>
      <w:divsChild>
        <w:div w:id="1491025102">
          <w:marLeft w:val="360"/>
          <w:marRight w:val="0"/>
          <w:marTop w:val="200"/>
          <w:marBottom w:val="0"/>
          <w:divBdr>
            <w:top w:val="none" w:sz="0" w:space="0" w:color="auto"/>
            <w:left w:val="none" w:sz="0" w:space="0" w:color="auto"/>
            <w:bottom w:val="none" w:sz="0" w:space="0" w:color="auto"/>
            <w:right w:val="none" w:sz="0" w:space="0" w:color="auto"/>
          </w:divBdr>
        </w:div>
        <w:div w:id="772361011">
          <w:marLeft w:val="360"/>
          <w:marRight w:val="0"/>
          <w:marTop w:val="200"/>
          <w:marBottom w:val="0"/>
          <w:divBdr>
            <w:top w:val="none" w:sz="0" w:space="0" w:color="auto"/>
            <w:left w:val="none" w:sz="0" w:space="0" w:color="auto"/>
            <w:bottom w:val="none" w:sz="0" w:space="0" w:color="auto"/>
            <w:right w:val="none" w:sz="0" w:space="0" w:color="auto"/>
          </w:divBdr>
        </w:div>
      </w:divsChild>
    </w:div>
    <w:div w:id="2022007241">
      <w:bodyDiv w:val="1"/>
      <w:marLeft w:val="0"/>
      <w:marRight w:val="0"/>
      <w:marTop w:val="0"/>
      <w:marBottom w:val="0"/>
      <w:divBdr>
        <w:top w:val="none" w:sz="0" w:space="0" w:color="auto"/>
        <w:left w:val="none" w:sz="0" w:space="0" w:color="auto"/>
        <w:bottom w:val="none" w:sz="0" w:space="0" w:color="auto"/>
        <w:right w:val="none" w:sz="0" w:space="0" w:color="auto"/>
      </w:divBdr>
      <w:divsChild>
        <w:div w:id="1109395239">
          <w:marLeft w:val="360"/>
          <w:marRight w:val="0"/>
          <w:marTop w:val="200"/>
          <w:marBottom w:val="0"/>
          <w:divBdr>
            <w:top w:val="none" w:sz="0" w:space="0" w:color="auto"/>
            <w:left w:val="none" w:sz="0" w:space="0" w:color="auto"/>
            <w:bottom w:val="none" w:sz="0" w:space="0" w:color="auto"/>
            <w:right w:val="none" w:sz="0" w:space="0" w:color="auto"/>
          </w:divBdr>
        </w:div>
        <w:div w:id="196092415">
          <w:marLeft w:val="360"/>
          <w:marRight w:val="0"/>
          <w:marTop w:val="200"/>
          <w:marBottom w:val="0"/>
          <w:divBdr>
            <w:top w:val="none" w:sz="0" w:space="0" w:color="auto"/>
            <w:left w:val="none" w:sz="0" w:space="0" w:color="auto"/>
            <w:bottom w:val="none" w:sz="0" w:space="0" w:color="auto"/>
            <w:right w:val="none" w:sz="0" w:space="0" w:color="auto"/>
          </w:divBdr>
        </w:div>
        <w:div w:id="524027330">
          <w:marLeft w:val="360"/>
          <w:marRight w:val="0"/>
          <w:marTop w:val="200"/>
          <w:marBottom w:val="0"/>
          <w:divBdr>
            <w:top w:val="none" w:sz="0" w:space="0" w:color="auto"/>
            <w:left w:val="none" w:sz="0" w:space="0" w:color="auto"/>
            <w:bottom w:val="none" w:sz="0" w:space="0" w:color="auto"/>
            <w:right w:val="none" w:sz="0" w:space="0" w:color="auto"/>
          </w:divBdr>
        </w:div>
      </w:divsChild>
    </w:div>
    <w:div w:id="2047364744">
      <w:bodyDiv w:val="1"/>
      <w:marLeft w:val="0"/>
      <w:marRight w:val="0"/>
      <w:marTop w:val="0"/>
      <w:marBottom w:val="0"/>
      <w:divBdr>
        <w:top w:val="none" w:sz="0" w:space="0" w:color="auto"/>
        <w:left w:val="none" w:sz="0" w:space="0" w:color="auto"/>
        <w:bottom w:val="none" w:sz="0" w:space="0" w:color="auto"/>
        <w:right w:val="none" w:sz="0" w:space="0" w:color="auto"/>
      </w:divBdr>
    </w:div>
    <w:div w:id="2047681466">
      <w:bodyDiv w:val="1"/>
      <w:marLeft w:val="0"/>
      <w:marRight w:val="0"/>
      <w:marTop w:val="0"/>
      <w:marBottom w:val="0"/>
      <w:divBdr>
        <w:top w:val="none" w:sz="0" w:space="0" w:color="auto"/>
        <w:left w:val="none" w:sz="0" w:space="0" w:color="auto"/>
        <w:bottom w:val="none" w:sz="0" w:space="0" w:color="auto"/>
        <w:right w:val="none" w:sz="0" w:space="0" w:color="auto"/>
      </w:divBdr>
      <w:divsChild>
        <w:div w:id="1048259370">
          <w:marLeft w:val="360"/>
          <w:marRight w:val="0"/>
          <w:marTop w:val="200"/>
          <w:marBottom w:val="0"/>
          <w:divBdr>
            <w:top w:val="none" w:sz="0" w:space="0" w:color="auto"/>
            <w:left w:val="none" w:sz="0" w:space="0" w:color="auto"/>
            <w:bottom w:val="none" w:sz="0" w:space="0" w:color="auto"/>
            <w:right w:val="none" w:sz="0" w:space="0" w:color="auto"/>
          </w:divBdr>
        </w:div>
        <w:div w:id="1399669744">
          <w:marLeft w:val="360"/>
          <w:marRight w:val="0"/>
          <w:marTop w:val="200"/>
          <w:marBottom w:val="0"/>
          <w:divBdr>
            <w:top w:val="none" w:sz="0" w:space="0" w:color="auto"/>
            <w:left w:val="none" w:sz="0" w:space="0" w:color="auto"/>
            <w:bottom w:val="none" w:sz="0" w:space="0" w:color="auto"/>
            <w:right w:val="none" w:sz="0" w:space="0" w:color="auto"/>
          </w:divBdr>
        </w:div>
      </w:divsChild>
    </w:div>
    <w:div w:id="2055495316">
      <w:bodyDiv w:val="1"/>
      <w:marLeft w:val="0"/>
      <w:marRight w:val="0"/>
      <w:marTop w:val="0"/>
      <w:marBottom w:val="0"/>
      <w:divBdr>
        <w:top w:val="none" w:sz="0" w:space="0" w:color="auto"/>
        <w:left w:val="none" w:sz="0" w:space="0" w:color="auto"/>
        <w:bottom w:val="none" w:sz="0" w:space="0" w:color="auto"/>
        <w:right w:val="none" w:sz="0" w:space="0" w:color="auto"/>
      </w:divBdr>
      <w:divsChild>
        <w:div w:id="490567135">
          <w:marLeft w:val="547"/>
          <w:marRight w:val="0"/>
          <w:marTop w:val="96"/>
          <w:marBottom w:val="0"/>
          <w:divBdr>
            <w:top w:val="none" w:sz="0" w:space="0" w:color="auto"/>
            <w:left w:val="none" w:sz="0" w:space="0" w:color="auto"/>
            <w:bottom w:val="none" w:sz="0" w:space="0" w:color="auto"/>
            <w:right w:val="none" w:sz="0" w:space="0" w:color="auto"/>
          </w:divBdr>
        </w:div>
        <w:div w:id="518785505">
          <w:marLeft w:val="547"/>
          <w:marRight w:val="0"/>
          <w:marTop w:val="96"/>
          <w:marBottom w:val="0"/>
          <w:divBdr>
            <w:top w:val="none" w:sz="0" w:space="0" w:color="auto"/>
            <w:left w:val="none" w:sz="0" w:space="0" w:color="auto"/>
            <w:bottom w:val="none" w:sz="0" w:space="0" w:color="auto"/>
            <w:right w:val="none" w:sz="0" w:space="0" w:color="auto"/>
          </w:divBdr>
        </w:div>
        <w:div w:id="1942298329">
          <w:marLeft w:val="547"/>
          <w:marRight w:val="0"/>
          <w:marTop w:val="96"/>
          <w:marBottom w:val="0"/>
          <w:divBdr>
            <w:top w:val="none" w:sz="0" w:space="0" w:color="auto"/>
            <w:left w:val="none" w:sz="0" w:space="0" w:color="auto"/>
            <w:bottom w:val="none" w:sz="0" w:space="0" w:color="auto"/>
            <w:right w:val="none" w:sz="0" w:space="0" w:color="auto"/>
          </w:divBdr>
        </w:div>
        <w:div w:id="78797636">
          <w:marLeft w:val="547"/>
          <w:marRight w:val="0"/>
          <w:marTop w:val="96"/>
          <w:marBottom w:val="0"/>
          <w:divBdr>
            <w:top w:val="none" w:sz="0" w:space="0" w:color="auto"/>
            <w:left w:val="none" w:sz="0" w:space="0" w:color="auto"/>
            <w:bottom w:val="none" w:sz="0" w:space="0" w:color="auto"/>
            <w:right w:val="none" w:sz="0" w:space="0" w:color="auto"/>
          </w:divBdr>
        </w:div>
        <w:div w:id="1925989424">
          <w:marLeft w:val="547"/>
          <w:marRight w:val="0"/>
          <w:marTop w:val="96"/>
          <w:marBottom w:val="0"/>
          <w:divBdr>
            <w:top w:val="none" w:sz="0" w:space="0" w:color="auto"/>
            <w:left w:val="none" w:sz="0" w:space="0" w:color="auto"/>
            <w:bottom w:val="none" w:sz="0" w:space="0" w:color="auto"/>
            <w:right w:val="none" w:sz="0" w:space="0" w:color="auto"/>
          </w:divBdr>
        </w:div>
      </w:divsChild>
    </w:div>
    <w:div w:id="2120178042">
      <w:bodyDiv w:val="1"/>
      <w:marLeft w:val="0"/>
      <w:marRight w:val="0"/>
      <w:marTop w:val="0"/>
      <w:marBottom w:val="0"/>
      <w:divBdr>
        <w:top w:val="none" w:sz="0" w:space="0" w:color="auto"/>
        <w:left w:val="none" w:sz="0" w:space="0" w:color="auto"/>
        <w:bottom w:val="none" w:sz="0" w:space="0" w:color="auto"/>
        <w:right w:val="none" w:sz="0" w:space="0" w:color="auto"/>
      </w:divBdr>
      <w:divsChild>
        <w:div w:id="1764758504">
          <w:marLeft w:val="547"/>
          <w:marRight w:val="0"/>
          <w:marTop w:val="130"/>
          <w:marBottom w:val="0"/>
          <w:divBdr>
            <w:top w:val="none" w:sz="0" w:space="0" w:color="auto"/>
            <w:left w:val="none" w:sz="0" w:space="0" w:color="auto"/>
            <w:bottom w:val="none" w:sz="0" w:space="0" w:color="auto"/>
            <w:right w:val="none" w:sz="0" w:space="0" w:color="auto"/>
          </w:divBdr>
        </w:div>
        <w:div w:id="1507591025">
          <w:marLeft w:val="547"/>
          <w:marRight w:val="0"/>
          <w:marTop w:val="130"/>
          <w:marBottom w:val="0"/>
          <w:divBdr>
            <w:top w:val="none" w:sz="0" w:space="0" w:color="auto"/>
            <w:left w:val="none" w:sz="0" w:space="0" w:color="auto"/>
            <w:bottom w:val="none" w:sz="0" w:space="0" w:color="auto"/>
            <w:right w:val="none" w:sz="0" w:space="0" w:color="auto"/>
          </w:divBdr>
        </w:div>
        <w:div w:id="712727758">
          <w:marLeft w:val="547"/>
          <w:marRight w:val="0"/>
          <w:marTop w:val="130"/>
          <w:marBottom w:val="0"/>
          <w:divBdr>
            <w:top w:val="none" w:sz="0" w:space="0" w:color="auto"/>
            <w:left w:val="none" w:sz="0" w:space="0" w:color="auto"/>
            <w:bottom w:val="none" w:sz="0" w:space="0" w:color="auto"/>
            <w:right w:val="none" w:sz="0" w:space="0" w:color="auto"/>
          </w:divBdr>
        </w:div>
        <w:div w:id="195434034">
          <w:marLeft w:val="547"/>
          <w:marRight w:val="0"/>
          <w:marTop w:val="130"/>
          <w:marBottom w:val="0"/>
          <w:divBdr>
            <w:top w:val="none" w:sz="0" w:space="0" w:color="auto"/>
            <w:left w:val="none" w:sz="0" w:space="0" w:color="auto"/>
            <w:bottom w:val="none" w:sz="0" w:space="0" w:color="auto"/>
            <w:right w:val="none" w:sz="0" w:space="0" w:color="auto"/>
          </w:divBdr>
        </w:div>
      </w:divsChild>
    </w:div>
    <w:div w:id="2122139825">
      <w:bodyDiv w:val="1"/>
      <w:marLeft w:val="0"/>
      <w:marRight w:val="0"/>
      <w:marTop w:val="0"/>
      <w:marBottom w:val="0"/>
      <w:divBdr>
        <w:top w:val="none" w:sz="0" w:space="0" w:color="auto"/>
        <w:left w:val="none" w:sz="0" w:space="0" w:color="auto"/>
        <w:bottom w:val="none" w:sz="0" w:space="0" w:color="auto"/>
        <w:right w:val="none" w:sz="0" w:space="0" w:color="auto"/>
      </w:divBdr>
      <w:divsChild>
        <w:div w:id="1206259627">
          <w:marLeft w:val="360"/>
          <w:marRight w:val="0"/>
          <w:marTop w:val="200"/>
          <w:marBottom w:val="0"/>
          <w:divBdr>
            <w:top w:val="none" w:sz="0" w:space="0" w:color="auto"/>
            <w:left w:val="none" w:sz="0" w:space="0" w:color="auto"/>
            <w:bottom w:val="none" w:sz="0" w:space="0" w:color="auto"/>
            <w:right w:val="none" w:sz="0" w:space="0" w:color="auto"/>
          </w:divBdr>
        </w:div>
        <w:div w:id="11150754">
          <w:marLeft w:val="360"/>
          <w:marRight w:val="0"/>
          <w:marTop w:val="200"/>
          <w:marBottom w:val="0"/>
          <w:divBdr>
            <w:top w:val="none" w:sz="0" w:space="0" w:color="auto"/>
            <w:left w:val="none" w:sz="0" w:space="0" w:color="auto"/>
            <w:bottom w:val="none" w:sz="0" w:space="0" w:color="auto"/>
            <w:right w:val="none" w:sz="0" w:space="0" w:color="auto"/>
          </w:divBdr>
        </w:div>
        <w:div w:id="153454171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8495</Words>
  <Characters>46727</Characters>
  <Application>Microsoft Office Word</Application>
  <DocSecurity>0</DocSecurity>
  <Lines>389</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Flory Alvarez</dc:creator>
  <cp:keywords/>
  <dc:description/>
  <cp:lastModifiedBy>E_Castellon</cp:lastModifiedBy>
  <cp:revision>2</cp:revision>
  <cp:lastPrinted>2017-02-06T14:39:00Z</cp:lastPrinted>
  <dcterms:created xsi:type="dcterms:W3CDTF">2017-02-07T17:09:00Z</dcterms:created>
  <dcterms:modified xsi:type="dcterms:W3CDTF">2017-02-07T17:09:00Z</dcterms:modified>
</cp:coreProperties>
</file>